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776ACF8B" w:rsidR="00DB1FD4" w:rsidRPr="005C0829" w:rsidRDefault="00DB1FD4" w:rsidP="005958AD">
      <w:pPr>
        <w:pStyle w:val="Contedodoquadro"/>
        <w:jc w:val="center"/>
        <w:rPr>
          <w:rFonts w:cs="Times New Roman"/>
          <w:b/>
          <w:color w:val="000000" w:themeColor="text1"/>
          <w:szCs w:val="24"/>
        </w:rPr>
      </w:pPr>
      <w:r w:rsidRPr="005C0829">
        <w:rPr>
          <w:rFonts w:cs="Times New Roman"/>
          <w:b/>
          <w:color w:val="000000" w:themeColor="text1"/>
          <w:szCs w:val="24"/>
        </w:rPr>
        <w:t>EDITAL N°</w:t>
      </w:r>
      <w:r w:rsidR="003425F4" w:rsidRPr="005C0829">
        <w:rPr>
          <w:rFonts w:cs="Times New Roman"/>
          <w:b/>
          <w:color w:val="000000" w:themeColor="text1"/>
          <w:szCs w:val="24"/>
        </w:rPr>
        <w:t xml:space="preserve"> </w:t>
      </w:r>
      <w:r w:rsidR="00DC0A56">
        <w:rPr>
          <w:rFonts w:cs="Times New Roman"/>
          <w:b/>
          <w:color w:val="000000" w:themeColor="text1"/>
          <w:szCs w:val="24"/>
        </w:rPr>
        <w:t>066-2024</w:t>
      </w:r>
    </w:p>
    <w:p w14:paraId="63C20496" w14:textId="7AC52DEF" w:rsidR="001216E9" w:rsidRPr="005C0829" w:rsidRDefault="00DB1FD4" w:rsidP="00B14CD0">
      <w:pPr>
        <w:spacing w:line="278" w:lineRule="auto"/>
        <w:jc w:val="both"/>
        <w:outlineLvl w:val="0"/>
        <w:rPr>
          <w:b/>
          <w:color w:val="000000" w:themeColor="text1"/>
          <w:sz w:val="24"/>
          <w:szCs w:val="24"/>
        </w:rPr>
      </w:pPr>
      <w:r w:rsidRPr="005C0829">
        <w:rPr>
          <w:b/>
          <w:bCs/>
          <w:color w:val="000000" w:themeColor="text1"/>
          <w:sz w:val="24"/>
          <w:szCs w:val="24"/>
        </w:rPr>
        <w:t>PROCESSO</w:t>
      </w:r>
      <w:r w:rsidRPr="005C0829">
        <w:rPr>
          <w:b/>
          <w:bCs/>
          <w:color w:val="000000" w:themeColor="text1"/>
          <w:spacing w:val="-6"/>
          <w:sz w:val="24"/>
          <w:szCs w:val="24"/>
        </w:rPr>
        <w:t xml:space="preserve"> </w:t>
      </w:r>
      <w:r w:rsidRPr="005C0829">
        <w:rPr>
          <w:b/>
          <w:bCs/>
          <w:color w:val="000000" w:themeColor="text1"/>
          <w:sz w:val="24"/>
          <w:szCs w:val="24"/>
        </w:rPr>
        <w:t>LICITATÓRIO</w:t>
      </w:r>
      <w:r w:rsidRPr="005C0829">
        <w:rPr>
          <w:b/>
          <w:bCs/>
          <w:color w:val="000000" w:themeColor="text1"/>
          <w:spacing w:val="-5"/>
          <w:sz w:val="24"/>
          <w:szCs w:val="24"/>
        </w:rPr>
        <w:t xml:space="preserve"> </w:t>
      </w:r>
      <w:r w:rsidRPr="005C0829">
        <w:rPr>
          <w:b/>
          <w:bCs/>
          <w:color w:val="000000" w:themeColor="text1"/>
          <w:sz w:val="24"/>
          <w:szCs w:val="24"/>
        </w:rPr>
        <w:t>Nº</w:t>
      </w:r>
      <w:r w:rsidRPr="005C0829">
        <w:rPr>
          <w:b/>
          <w:bCs/>
          <w:color w:val="000000" w:themeColor="text1"/>
          <w:spacing w:val="-5"/>
          <w:sz w:val="24"/>
          <w:szCs w:val="24"/>
        </w:rPr>
        <w:t xml:space="preserve"> </w:t>
      </w:r>
      <w:r w:rsidR="00884C7A">
        <w:rPr>
          <w:b/>
          <w:bCs/>
          <w:color w:val="000000" w:themeColor="text1"/>
          <w:spacing w:val="-5"/>
          <w:sz w:val="24"/>
          <w:szCs w:val="24"/>
        </w:rPr>
        <w:t>8787</w:t>
      </w:r>
      <w:r w:rsidR="00B14CD0" w:rsidRPr="00B14CD0">
        <w:rPr>
          <w:b/>
          <w:bCs/>
          <w:color w:val="000000" w:themeColor="text1"/>
          <w:spacing w:val="-5"/>
          <w:sz w:val="24"/>
          <w:szCs w:val="24"/>
        </w:rPr>
        <w:t>/</w:t>
      </w:r>
      <w:r w:rsidR="00E905CF">
        <w:rPr>
          <w:b/>
          <w:bCs/>
          <w:color w:val="000000" w:themeColor="text1"/>
          <w:spacing w:val="-5"/>
          <w:sz w:val="24"/>
          <w:szCs w:val="24"/>
        </w:rPr>
        <w:t>202</w:t>
      </w:r>
      <w:r w:rsidR="00884C7A">
        <w:rPr>
          <w:b/>
          <w:bCs/>
          <w:color w:val="000000" w:themeColor="text1"/>
          <w:spacing w:val="-5"/>
          <w:sz w:val="24"/>
          <w:szCs w:val="24"/>
        </w:rPr>
        <w:t>4</w:t>
      </w:r>
    </w:p>
    <w:p w14:paraId="2536E255" w14:textId="1C658800" w:rsidR="00DB1FD4" w:rsidRPr="005C0829" w:rsidRDefault="00DB1FD4" w:rsidP="00015AE0">
      <w:pPr>
        <w:spacing w:line="278" w:lineRule="auto"/>
        <w:jc w:val="both"/>
        <w:outlineLvl w:val="0"/>
        <w:rPr>
          <w:b/>
          <w:color w:val="000000" w:themeColor="text1"/>
          <w:spacing w:val="-57"/>
          <w:sz w:val="24"/>
          <w:szCs w:val="24"/>
        </w:rPr>
      </w:pPr>
      <w:r w:rsidRPr="005C0829">
        <w:rPr>
          <w:b/>
          <w:color w:val="000000" w:themeColor="text1"/>
          <w:sz w:val="24"/>
          <w:szCs w:val="24"/>
        </w:rPr>
        <w:t>MODALIDADE: PREGÃ</w:t>
      </w:r>
      <w:r w:rsidR="00CB3A18" w:rsidRPr="005C0829">
        <w:rPr>
          <w:b/>
          <w:color w:val="000000" w:themeColor="text1"/>
          <w:sz w:val="24"/>
          <w:szCs w:val="24"/>
        </w:rPr>
        <w:t>O</w:t>
      </w:r>
      <w:r w:rsidRPr="005C0829">
        <w:rPr>
          <w:b/>
          <w:color w:val="000000" w:themeColor="text1"/>
          <w:sz w:val="24"/>
          <w:szCs w:val="24"/>
        </w:rPr>
        <w:t xml:space="preserve"> ELETRÔNICO</w:t>
      </w:r>
    </w:p>
    <w:p w14:paraId="4595A9AD" w14:textId="1F78AEEF" w:rsidR="00DB1FD4" w:rsidRPr="005C0829" w:rsidRDefault="00280E5C" w:rsidP="00AC57BE">
      <w:pPr>
        <w:spacing w:line="276" w:lineRule="auto"/>
        <w:jc w:val="both"/>
        <w:rPr>
          <w:b/>
          <w:color w:val="000000" w:themeColor="text1"/>
          <w:spacing w:val="1"/>
          <w:sz w:val="24"/>
          <w:szCs w:val="24"/>
        </w:rPr>
      </w:pPr>
      <w:r w:rsidRPr="005C0829">
        <w:rPr>
          <w:b/>
          <w:color w:val="000000" w:themeColor="text1"/>
          <w:sz w:val="24"/>
          <w:szCs w:val="24"/>
        </w:rPr>
        <w:t>T</w:t>
      </w:r>
      <w:r w:rsidR="00DB1FD4" w:rsidRPr="005C0829">
        <w:rPr>
          <w:b/>
          <w:color w:val="000000" w:themeColor="text1"/>
          <w:sz w:val="24"/>
          <w:szCs w:val="24"/>
        </w:rPr>
        <w:t>IPO:</w:t>
      </w:r>
      <w:r w:rsidR="00DB1FD4" w:rsidRPr="005C0829">
        <w:rPr>
          <w:b/>
          <w:color w:val="000000" w:themeColor="text1"/>
          <w:spacing w:val="-1"/>
          <w:sz w:val="24"/>
          <w:szCs w:val="24"/>
        </w:rPr>
        <w:t xml:space="preserve"> </w:t>
      </w:r>
      <w:r w:rsidR="00884C7A" w:rsidRPr="00DC0A56">
        <w:rPr>
          <w:b/>
          <w:color w:val="000000" w:themeColor="text1"/>
          <w:sz w:val="24"/>
          <w:szCs w:val="24"/>
        </w:rPr>
        <w:t>MENOR PREÇO UNITÁRIO</w:t>
      </w:r>
    </w:p>
    <w:p w14:paraId="199B20AD" w14:textId="77777777" w:rsidR="00DB1FD4" w:rsidRDefault="00DB1FD4" w:rsidP="00AC57BE">
      <w:pPr>
        <w:spacing w:line="276" w:lineRule="auto"/>
        <w:jc w:val="both"/>
        <w:rPr>
          <w:b/>
          <w:color w:val="000000" w:themeColor="text1"/>
          <w:sz w:val="24"/>
          <w:szCs w:val="24"/>
        </w:rPr>
      </w:pPr>
      <w:r w:rsidRPr="005C0829">
        <w:rPr>
          <w:b/>
          <w:color w:val="000000" w:themeColor="text1"/>
          <w:sz w:val="24"/>
          <w:szCs w:val="24"/>
        </w:rPr>
        <w:t>REGISTRO</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PREÇOS</w:t>
      </w:r>
    </w:p>
    <w:p w14:paraId="1020CF60" w14:textId="77777777" w:rsidR="00AD339F" w:rsidRDefault="00AD339F" w:rsidP="00B313BF">
      <w:pPr>
        <w:spacing w:line="276" w:lineRule="auto"/>
        <w:jc w:val="both"/>
        <w:rPr>
          <w:b/>
          <w:color w:val="FF0066"/>
          <w:sz w:val="24"/>
          <w:szCs w:val="24"/>
        </w:rPr>
      </w:pPr>
    </w:p>
    <w:p w14:paraId="35CBFC23" w14:textId="6EE38DD4" w:rsidR="00DB1FD4" w:rsidRPr="006260AE" w:rsidRDefault="00DB1FD4" w:rsidP="00B313BF">
      <w:pPr>
        <w:spacing w:line="276" w:lineRule="auto"/>
        <w:jc w:val="both"/>
        <w:rPr>
          <w:color w:val="000000" w:themeColor="text1"/>
          <w:sz w:val="24"/>
          <w:szCs w:val="24"/>
        </w:rPr>
      </w:pPr>
      <w:r w:rsidRPr="005C0829">
        <w:rPr>
          <w:color w:val="000000" w:themeColor="text1"/>
          <w:sz w:val="24"/>
          <w:szCs w:val="24"/>
        </w:rPr>
        <w:t>O</w:t>
      </w:r>
      <w:r w:rsidR="00616964" w:rsidRPr="005C0829">
        <w:rPr>
          <w:color w:val="000000" w:themeColor="text1"/>
          <w:sz w:val="24"/>
          <w:szCs w:val="24"/>
        </w:rPr>
        <w:t xml:space="preserve"> Município de B</w:t>
      </w:r>
      <w:r w:rsidRPr="005C0829">
        <w:rPr>
          <w:color w:val="000000" w:themeColor="text1"/>
          <w:sz w:val="24"/>
          <w:szCs w:val="24"/>
        </w:rPr>
        <w:t>om Jardim, Estado do Rio de Janeiro/RJ, torna público, para conhecimento dos</w:t>
      </w:r>
      <w:r w:rsidRPr="005C0829">
        <w:rPr>
          <w:color w:val="000000" w:themeColor="text1"/>
          <w:spacing w:val="1"/>
          <w:sz w:val="24"/>
          <w:szCs w:val="24"/>
        </w:rPr>
        <w:t xml:space="preserve"> </w:t>
      </w:r>
      <w:r w:rsidRPr="005C0829">
        <w:rPr>
          <w:color w:val="000000" w:themeColor="text1"/>
          <w:sz w:val="24"/>
          <w:szCs w:val="24"/>
        </w:rPr>
        <w:t xml:space="preserve">interessados, que fará licitação </w:t>
      </w:r>
      <w:r w:rsidR="000D445C" w:rsidRPr="005C0829">
        <w:rPr>
          <w:color w:val="000000" w:themeColor="text1"/>
          <w:sz w:val="24"/>
          <w:szCs w:val="24"/>
        </w:rPr>
        <w:t xml:space="preserve">para registro de preços, </w:t>
      </w:r>
      <w:r w:rsidRPr="005C0829">
        <w:rPr>
          <w:color w:val="000000" w:themeColor="text1"/>
          <w:sz w:val="24"/>
          <w:szCs w:val="24"/>
        </w:rPr>
        <w:t xml:space="preserve">na modalidade </w:t>
      </w:r>
      <w:r w:rsidRPr="005C0829">
        <w:rPr>
          <w:b/>
          <w:color w:val="000000" w:themeColor="text1"/>
          <w:sz w:val="24"/>
          <w:szCs w:val="24"/>
        </w:rPr>
        <w:t>PREGÃO</w:t>
      </w:r>
      <w:r w:rsidR="000D445C" w:rsidRPr="005C0829">
        <w:rPr>
          <w:b/>
          <w:color w:val="000000" w:themeColor="text1"/>
          <w:sz w:val="24"/>
          <w:szCs w:val="24"/>
        </w:rPr>
        <w:t>,</w:t>
      </w:r>
      <w:r w:rsidRPr="005C0829">
        <w:rPr>
          <w:b/>
          <w:color w:val="000000" w:themeColor="text1"/>
          <w:sz w:val="24"/>
          <w:szCs w:val="24"/>
        </w:rPr>
        <w:t xml:space="preserve"> </w:t>
      </w:r>
      <w:r w:rsidRPr="005C0829">
        <w:rPr>
          <w:color w:val="000000" w:themeColor="text1"/>
          <w:sz w:val="24"/>
          <w:szCs w:val="24"/>
        </w:rPr>
        <w:t xml:space="preserve">na forma </w:t>
      </w:r>
      <w:r w:rsidRPr="005C0829">
        <w:rPr>
          <w:b/>
          <w:color w:val="000000" w:themeColor="text1"/>
          <w:sz w:val="24"/>
          <w:szCs w:val="24"/>
        </w:rPr>
        <w:t>ELETRÔNICA</w:t>
      </w:r>
      <w:r w:rsidRPr="005C0829">
        <w:rPr>
          <w:color w:val="000000" w:themeColor="text1"/>
          <w:sz w:val="24"/>
          <w:szCs w:val="24"/>
        </w:rPr>
        <w:t>, tipo</w:t>
      </w:r>
      <w:r w:rsidRPr="005C0829">
        <w:rPr>
          <w:color w:val="000000" w:themeColor="text1"/>
          <w:spacing w:val="1"/>
          <w:sz w:val="24"/>
          <w:szCs w:val="24"/>
        </w:rPr>
        <w:t xml:space="preserve"> </w:t>
      </w:r>
      <w:r w:rsidR="00884C7A">
        <w:rPr>
          <w:b/>
          <w:color w:val="000000" w:themeColor="text1"/>
          <w:sz w:val="24"/>
          <w:szCs w:val="24"/>
        </w:rPr>
        <w:t xml:space="preserve">MENOR PREÇO </w:t>
      </w:r>
      <w:proofErr w:type="gramStart"/>
      <w:r w:rsidR="00884C7A">
        <w:rPr>
          <w:b/>
          <w:color w:val="000000" w:themeColor="text1"/>
          <w:sz w:val="24"/>
          <w:szCs w:val="24"/>
        </w:rPr>
        <w:t>UNITÁRIO</w:t>
      </w:r>
      <w:r w:rsidRPr="005C0829">
        <w:rPr>
          <w:color w:val="000000" w:themeColor="text1"/>
          <w:sz w:val="24"/>
          <w:szCs w:val="24"/>
        </w:rPr>
        <w:t xml:space="preserve">, nos termos da </w:t>
      </w:r>
      <w:r w:rsidRPr="005C0829">
        <w:rPr>
          <w:b/>
          <w:color w:val="000000" w:themeColor="text1"/>
          <w:sz w:val="24"/>
          <w:szCs w:val="24"/>
          <w:u w:val="thick"/>
        </w:rPr>
        <w:t>Lei nº</w:t>
      </w:r>
      <w:proofErr w:type="gramEnd"/>
      <w:r w:rsidRPr="005C0829">
        <w:rPr>
          <w:b/>
          <w:color w:val="000000" w:themeColor="text1"/>
          <w:sz w:val="24"/>
          <w:szCs w:val="24"/>
          <w:u w:val="thick"/>
        </w:rPr>
        <w:t xml:space="preserve"> 14.133, de 1º de abril 2021</w:t>
      </w:r>
      <w:r w:rsidRPr="005C0829">
        <w:rPr>
          <w:color w:val="000000" w:themeColor="text1"/>
          <w:sz w:val="24"/>
          <w:szCs w:val="24"/>
        </w:rPr>
        <w:t xml:space="preserve">, </w:t>
      </w:r>
      <w:r w:rsidR="000D445C" w:rsidRPr="005C0829">
        <w:rPr>
          <w:color w:val="000000" w:themeColor="text1"/>
          <w:sz w:val="24"/>
          <w:szCs w:val="24"/>
        </w:rPr>
        <w:t>Decreto nº 11.462, de 31 de março de 2023</w:t>
      </w:r>
      <w:r w:rsidR="000F29FE" w:rsidRPr="005C0829">
        <w:rPr>
          <w:color w:val="000000" w:themeColor="text1"/>
          <w:sz w:val="24"/>
          <w:szCs w:val="24"/>
        </w:rPr>
        <w:t xml:space="preserve"> (que regulamenta o Sistema de Registro de Preços)</w:t>
      </w:r>
      <w:r w:rsidR="000D445C" w:rsidRPr="005C0829">
        <w:rPr>
          <w:color w:val="000000" w:themeColor="text1"/>
          <w:sz w:val="24"/>
          <w:szCs w:val="24"/>
        </w:rPr>
        <w:t xml:space="preserve">, </w:t>
      </w:r>
      <w:r w:rsidRPr="005C0829">
        <w:rPr>
          <w:color w:val="000000" w:themeColor="text1"/>
          <w:sz w:val="24"/>
          <w:szCs w:val="24"/>
        </w:rPr>
        <w:t>e demais</w:t>
      </w:r>
      <w:r w:rsidRPr="005C0829">
        <w:rPr>
          <w:color w:val="000000" w:themeColor="text1"/>
          <w:spacing w:val="1"/>
          <w:sz w:val="24"/>
          <w:szCs w:val="24"/>
        </w:rPr>
        <w:t xml:space="preserve"> </w:t>
      </w:r>
      <w:r w:rsidRPr="005C0829">
        <w:rPr>
          <w:color w:val="000000" w:themeColor="text1"/>
          <w:sz w:val="24"/>
          <w:szCs w:val="24"/>
        </w:rPr>
        <w:t>legislaç</w:t>
      </w:r>
      <w:r w:rsidR="008F65AE" w:rsidRPr="005C0829">
        <w:rPr>
          <w:color w:val="000000" w:themeColor="text1"/>
          <w:sz w:val="24"/>
          <w:szCs w:val="24"/>
        </w:rPr>
        <w:t>ões</w:t>
      </w:r>
      <w:r w:rsidRPr="005C0829">
        <w:rPr>
          <w:color w:val="000000" w:themeColor="text1"/>
          <w:spacing w:val="1"/>
          <w:sz w:val="24"/>
          <w:szCs w:val="24"/>
        </w:rPr>
        <w:t xml:space="preserve"> </w:t>
      </w:r>
      <w:r w:rsidRPr="005C0829">
        <w:rPr>
          <w:color w:val="000000" w:themeColor="text1"/>
          <w:sz w:val="24"/>
          <w:szCs w:val="24"/>
        </w:rPr>
        <w:t>aplicáve</w:t>
      </w:r>
      <w:r w:rsidR="008F65AE" w:rsidRPr="005C0829">
        <w:rPr>
          <w:color w:val="000000" w:themeColor="text1"/>
          <w:sz w:val="24"/>
          <w:szCs w:val="24"/>
        </w:rPr>
        <w:t>is</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de acordo</w:t>
      </w:r>
      <w:r w:rsidRPr="005C0829">
        <w:rPr>
          <w:color w:val="000000" w:themeColor="text1"/>
          <w:spacing w:val="1"/>
          <w:sz w:val="24"/>
          <w:szCs w:val="24"/>
        </w:rPr>
        <w:t xml:space="preserve"> </w:t>
      </w:r>
      <w:r w:rsidRPr="005C0829">
        <w:rPr>
          <w:color w:val="000000" w:themeColor="text1"/>
          <w:sz w:val="24"/>
          <w:szCs w:val="24"/>
        </w:rPr>
        <w:t>com</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normas</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condições</w:t>
      </w:r>
      <w:r w:rsidRPr="005C0829">
        <w:rPr>
          <w:color w:val="000000" w:themeColor="text1"/>
          <w:spacing w:val="1"/>
          <w:sz w:val="24"/>
          <w:szCs w:val="24"/>
        </w:rPr>
        <w:t xml:space="preserve"> </w:t>
      </w:r>
      <w:r w:rsidRPr="005C0829">
        <w:rPr>
          <w:color w:val="000000" w:themeColor="text1"/>
          <w:sz w:val="24"/>
          <w:szCs w:val="24"/>
        </w:rPr>
        <w:t>fixadas</w:t>
      </w:r>
      <w:r w:rsidRPr="005C0829">
        <w:rPr>
          <w:color w:val="000000" w:themeColor="text1"/>
          <w:spacing w:val="1"/>
          <w:sz w:val="24"/>
          <w:szCs w:val="24"/>
        </w:rPr>
        <w:t xml:space="preserve"> </w:t>
      </w:r>
      <w:r w:rsidRPr="005C0829">
        <w:rPr>
          <w:color w:val="000000" w:themeColor="text1"/>
          <w:sz w:val="24"/>
          <w:szCs w:val="24"/>
        </w:rPr>
        <w:t>neste</w:t>
      </w:r>
      <w:r w:rsidRPr="005C0829">
        <w:rPr>
          <w:color w:val="000000" w:themeColor="text1"/>
          <w:spacing w:val="1"/>
          <w:sz w:val="24"/>
          <w:szCs w:val="24"/>
        </w:rPr>
        <w:t xml:space="preserve"> </w:t>
      </w:r>
      <w:r w:rsidRPr="005C0829">
        <w:rPr>
          <w:color w:val="000000" w:themeColor="text1"/>
          <w:sz w:val="24"/>
          <w:szCs w:val="24"/>
        </w:rPr>
        <w:t>instrumento,</w:t>
      </w:r>
      <w:r w:rsidRPr="005C0829">
        <w:rPr>
          <w:color w:val="000000" w:themeColor="text1"/>
          <w:spacing w:val="-57"/>
          <w:sz w:val="24"/>
          <w:szCs w:val="24"/>
        </w:rPr>
        <w:t xml:space="preserve"> </w:t>
      </w:r>
      <w:r w:rsidRPr="005C0829">
        <w:rPr>
          <w:color w:val="000000" w:themeColor="text1"/>
          <w:sz w:val="24"/>
          <w:szCs w:val="24"/>
        </w:rPr>
        <w:t xml:space="preserve">destinado à </w:t>
      </w:r>
      <w:r w:rsidR="00884C7A" w:rsidRPr="00884C7A">
        <w:rPr>
          <w:b/>
          <w:color w:val="000000" w:themeColor="text1"/>
          <w:sz w:val="24"/>
          <w:szCs w:val="24"/>
        </w:rPr>
        <w:t>futura e eventual aquisição de equipamentos de segurança a serem utilizados no transporte escolar de crianças em idade de creche, como cadeirinhas para veículos e bebê conforto, pelo Sistema de Registro de Preço, com a finalidade de atender à demanda da Secretaria Municipal de Educação</w:t>
      </w:r>
      <w:r w:rsidRPr="005C0829">
        <w:rPr>
          <w:b/>
          <w:color w:val="000000" w:themeColor="text1"/>
          <w:sz w:val="24"/>
          <w:szCs w:val="24"/>
        </w:rPr>
        <w:t>,</w:t>
      </w:r>
      <w:r w:rsidRPr="005C0829">
        <w:rPr>
          <w:b/>
          <w:color w:val="000000" w:themeColor="text1"/>
          <w:spacing w:val="1"/>
          <w:sz w:val="24"/>
          <w:szCs w:val="24"/>
        </w:rPr>
        <w:t xml:space="preserve"> </w:t>
      </w:r>
      <w:r w:rsidR="001216E9" w:rsidRPr="005C0829">
        <w:rPr>
          <w:color w:val="000000" w:themeColor="text1"/>
          <w:spacing w:val="1"/>
          <w:sz w:val="24"/>
          <w:szCs w:val="24"/>
        </w:rPr>
        <w:t>conforme</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especificações</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demais</w:t>
      </w:r>
      <w:r w:rsidRPr="005C0829">
        <w:rPr>
          <w:color w:val="000000" w:themeColor="text1"/>
          <w:spacing w:val="1"/>
          <w:sz w:val="24"/>
          <w:szCs w:val="24"/>
        </w:rPr>
        <w:t xml:space="preserve"> </w:t>
      </w:r>
      <w:r w:rsidRPr="005C0829">
        <w:rPr>
          <w:color w:val="000000" w:themeColor="text1"/>
          <w:sz w:val="24"/>
          <w:szCs w:val="24"/>
        </w:rPr>
        <w:t>condições</w:t>
      </w:r>
      <w:r w:rsidRPr="005C0829">
        <w:rPr>
          <w:color w:val="000000" w:themeColor="text1"/>
          <w:spacing w:val="1"/>
          <w:sz w:val="24"/>
          <w:szCs w:val="24"/>
        </w:rPr>
        <w:t xml:space="preserve"> </w:t>
      </w:r>
      <w:r w:rsidRPr="005C0829">
        <w:rPr>
          <w:color w:val="000000" w:themeColor="text1"/>
          <w:sz w:val="24"/>
          <w:szCs w:val="24"/>
        </w:rPr>
        <w:t>constantes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b/>
          <w:color w:val="000000" w:themeColor="text1"/>
          <w:sz w:val="24"/>
          <w:szCs w:val="24"/>
        </w:rPr>
        <w:t xml:space="preserve">ANEXO </w:t>
      </w:r>
      <w:r w:rsidRPr="006260AE">
        <w:rPr>
          <w:b/>
          <w:color w:val="000000" w:themeColor="text1"/>
          <w:sz w:val="24"/>
          <w:szCs w:val="24"/>
        </w:rPr>
        <w:t>I</w:t>
      </w:r>
      <w:r w:rsidRPr="006260AE">
        <w:rPr>
          <w:b/>
          <w:color w:val="000000" w:themeColor="text1"/>
          <w:spacing w:val="2"/>
          <w:sz w:val="24"/>
          <w:szCs w:val="24"/>
        </w:rPr>
        <w:t xml:space="preserve"> </w:t>
      </w:r>
      <w:r w:rsidRPr="006260AE">
        <w:rPr>
          <w:color w:val="000000" w:themeColor="text1"/>
          <w:sz w:val="24"/>
          <w:szCs w:val="24"/>
        </w:rPr>
        <w:t>deste edital</w:t>
      </w:r>
      <w:r w:rsidRPr="006260AE">
        <w:rPr>
          <w:color w:val="000000" w:themeColor="text1"/>
          <w:spacing w:val="-1"/>
          <w:sz w:val="24"/>
          <w:szCs w:val="24"/>
        </w:rPr>
        <w:t xml:space="preserve"> </w:t>
      </w:r>
      <w:r w:rsidR="006D0C80" w:rsidRPr="006260AE">
        <w:rPr>
          <w:color w:val="000000" w:themeColor="text1"/>
          <w:spacing w:val="-1"/>
          <w:sz w:val="24"/>
          <w:szCs w:val="24"/>
        </w:rPr>
        <w:t xml:space="preserve">e </w:t>
      </w:r>
      <w:r w:rsidRPr="006260AE">
        <w:rPr>
          <w:color w:val="000000" w:themeColor="text1"/>
          <w:sz w:val="24"/>
          <w:szCs w:val="24"/>
        </w:rPr>
        <w:t>os seus</w:t>
      </w:r>
      <w:r w:rsidRPr="006260AE">
        <w:rPr>
          <w:color w:val="000000" w:themeColor="text1"/>
          <w:spacing w:val="-1"/>
          <w:sz w:val="24"/>
          <w:szCs w:val="24"/>
        </w:rPr>
        <w:t xml:space="preserve"> </w:t>
      </w:r>
      <w:r w:rsidRPr="006260AE">
        <w:rPr>
          <w:color w:val="000000" w:themeColor="text1"/>
          <w:sz w:val="24"/>
          <w:szCs w:val="24"/>
        </w:rPr>
        <w:t>Anexos, conforme cronograma</w:t>
      </w:r>
      <w:r w:rsidRPr="006260AE">
        <w:rPr>
          <w:color w:val="000000" w:themeColor="text1"/>
          <w:spacing w:val="-1"/>
          <w:sz w:val="24"/>
          <w:szCs w:val="24"/>
        </w:rPr>
        <w:t xml:space="preserve"> </w:t>
      </w:r>
      <w:r w:rsidRPr="006260AE">
        <w:rPr>
          <w:color w:val="000000" w:themeColor="text1"/>
          <w:sz w:val="24"/>
          <w:szCs w:val="24"/>
        </w:rPr>
        <w:t>abaixo:</w:t>
      </w:r>
    </w:p>
    <w:p w14:paraId="44DC0B76" w14:textId="77777777" w:rsidR="00447A48" w:rsidRPr="006260AE" w:rsidRDefault="00447A48" w:rsidP="00B313BF">
      <w:pPr>
        <w:spacing w:line="276" w:lineRule="auto"/>
        <w:ind w:right="3"/>
        <w:jc w:val="both"/>
        <w:rPr>
          <w:color w:val="000000" w:themeColor="text1"/>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5C0829" w:rsidRPr="006260AE" w14:paraId="7E0159F0" w14:textId="77777777" w:rsidTr="003425F4">
        <w:trPr>
          <w:trHeight w:val="839"/>
        </w:trPr>
        <w:tc>
          <w:tcPr>
            <w:tcW w:w="4750" w:type="dxa"/>
            <w:vAlign w:val="center"/>
          </w:tcPr>
          <w:p w14:paraId="318D0FA1" w14:textId="6D43F4C5" w:rsidR="00DB1FD4" w:rsidRPr="00DC0A56" w:rsidRDefault="00DC0A56" w:rsidP="00DC0A56">
            <w:pPr>
              <w:tabs>
                <w:tab w:val="left" w:pos="1463"/>
                <w:tab w:val="left" w:pos="1944"/>
              </w:tabs>
              <w:ind w:left="9"/>
              <w:jc w:val="center"/>
              <w:rPr>
                <w:rFonts w:ascii="Times New Roman" w:hAnsi="Times New Roman" w:cs="Times New Roman"/>
                <w:color w:val="000000" w:themeColor="text1"/>
                <w:sz w:val="24"/>
                <w:szCs w:val="24"/>
              </w:rPr>
            </w:pPr>
            <w:r w:rsidRPr="00DC0A56">
              <w:rPr>
                <w:rFonts w:ascii="Times New Roman" w:hAnsi="Times New Roman" w:cs="Times New Roman"/>
                <w:b/>
                <w:color w:val="000000" w:themeColor="text1"/>
                <w:sz w:val="24"/>
                <w:szCs w:val="24"/>
              </w:rPr>
              <w:t xml:space="preserve">DIA </w:t>
            </w:r>
            <w:r w:rsidR="00CE3FC9">
              <w:rPr>
                <w:rFonts w:ascii="Times New Roman" w:hAnsi="Times New Roman" w:cs="Times New Roman"/>
                <w:b/>
                <w:color w:val="000000" w:themeColor="text1"/>
                <w:sz w:val="24"/>
                <w:szCs w:val="24"/>
              </w:rPr>
              <w:t>04</w:t>
            </w:r>
            <w:r>
              <w:rPr>
                <w:rFonts w:ascii="Times New Roman" w:hAnsi="Times New Roman" w:cs="Times New Roman"/>
                <w:b/>
                <w:color w:val="000000" w:themeColor="text1"/>
                <w:sz w:val="24"/>
                <w:szCs w:val="24"/>
              </w:rPr>
              <w:t xml:space="preserve">/07/2025 </w:t>
            </w:r>
            <w:proofErr w:type="spellStart"/>
            <w:r w:rsidRPr="00DC0A56">
              <w:rPr>
                <w:rFonts w:ascii="Times New Roman" w:hAnsi="Times New Roman" w:cs="Times New Roman"/>
                <w:b/>
                <w:color w:val="000000" w:themeColor="text1"/>
                <w:sz w:val="24"/>
                <w:szCs w:val="24"/>
              </w:rPr>
              <w:t>às</w:t>
            </w:r>
            <w:proofErr w:type="spellEnd"/>
            <w:r w:rsidRPr="00DC0A56">
              <w:rPr>
                <w:rFonts w:ascii="Times New Roman" w:hAnsi="Times New Roman" w:cs="Times New Roman"/>
                <w:b/>
                <w:color w:val="000000" w:themeColor="text1"/>
                <w:sz w:val="24"/>
                <w:szCs w:val="24"/>
              </w:rPr>
              <w:t xml:space="preserve"> 10 h e 00 min</w:t>
            </w:r>
          </w:p>
        </w:tc>
        <w:tc>
          <w:tcPr>
            <w:tcW w:w="4705" w:type="dxa"/>
          </w:tcPr>
          <w:p w14:paraId="0B9D55F4" w14:textId="77777777" w:rsidR="00DB1FD4" w:rsidRPr="006260AE" w:rsidRDefault="00DB1FD4" w:rsidP="00F30EF9">
            <w:pPr>
              <w:ind w:left="132" w:right="125"/>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INÍCIO</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DO</w:t>
            </w:r>
            <w:r w:rsidRPr="006260AE">
              <w:rPr>
                <w:rFonts w:ascii="Times New Roman" w:hAnsi="Times New Roman" w:cs="Times New Roman"/>
                <w:color w:val="000000" w:themeColor="text1"/>
                <w:spacing w:val="-5"/>
                <w:sz w:val="24"/>
                <w:szCs w:val="24"/>
              </w:rPr>
              <w:t xml:space="preserve"> </w:t>
            </w:r>
            <w:r w:rsidRPr="006260AE">
              <w:rPr>
                <w:rFonts w:ascii="Times New Roman" w:hAnsi="Times New Roman" w:cs="Times New Roman"/>
                <w:color w:val="000000" w:themeColor="text1"/>
                <w:sz w:val="24"/>
                <w:szCs w:val="24"/>
              </w:rPr>
              <w:t>RECEBIMENTO</w:t>
            </w:r>
            <w:r w:rsidRPr="006260AE">
              <w:rPr>
                <w:rFonts w:ascii="Times New Roman" w:hAnsi="Times New Roman" w:cs="Times New Roman"/>
                <w:color w:val="000000" w:themeColor="text1"/>
                <w:spacing w:val="-8"/>
                <w:sz w:val="24"/>
                <w:szCs w:val="24"/>
              </w:rPr>
              <w:t xml:space="preserve"> </w:t>
            </w:r>
            <w:r w:rsidRPr="006260AE">
              <w:rPr>
                <w:rFonts w:ascii="Times New Roman" w:hAnsi="Times New Roman" w:cs="Times New Roman"/>
                <w:color w:val="000000" w:themeColor="text1"/>
                <w:sz w:val="24"/>
                <w:szCs w:val="24"/>
              </w:rPr>
              <w:t>DAS</w:t>
            </w:r>
            <w:r w:rsidRPr="006260AE">
              <w:rPr>
                <w:rFonts w:ascii="Times New Roman" w:hAnsi="Times New Roman" w:cs="Times New Roman"/>
                <w:color w:val="000000" w:themeColor="text1"/>
                <w:spacing w:val="-57"/>
                <w:sz w:val="24"/>
                <w:szCs w:val="24"/>
              </w:rPr>
              <w:t xml:space="preserve"> </w:t>
            </w:r>
            <w:r w:rsidRPr="006260AE">
              <w:rPr>
                <w:rFonts w:ascii="Times New Roman" w:hAnsi="Times New Roman" w:cs="Times New Roman"/>
                <w:color w:val="000000" w:themeColor="text1"/>
                <w:sz w:val="24"/>
                <w:szCs w:val="24"/>
              </w:rPr>
              <w:t>PROPOSTAS</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NO</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SITE</w:t>
            </w:r>
          </w:p>
          <w:p w14:paraId="2DF7298A" w14:textId="3841259F"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r w:rsidR="005C0829" w:rsidRPr="006260AE" w14:paraId="057C514B" w14:textId="77777777" w:rsidTr="003425F4">
        <w:trPr>
          <w:trHeight w:val="695"/>
        </w:trPr>
        <w:tc>
          <w:tcPr>
            <w:tcW w:w="4750" w:type="dxa"/>
            <w:vAlign w:val="center"/>
          </w:tcPr>
          <w:p w14:paraId="1350E127" w14:textId="1754CFBD" w:rsidR="00DB1FD4" w:rsidRPr="006260AE" w:rsidRDefault="00DC0A56" w:rsidP="00DC0A56">
            <w:pPr>
              <w:tabs>
                <w:tab w:val="left" w:pos="1340"/>
                <w:tab w:val="left" w:pos="2034"/>
              </w:tabs>
              <w:ind w:left="5"/>
              <w:jc w:val="center"/>
              <w:rPr>
                <w:rFonts w:ascii="Times New Roman" w:hAnsi="Times New Roman" w:cs="Times New Roman"/>
                <w:b/>
                <w:color w:val="000000" w:themeColor="text1"/>
                <w:sz w:val="24"/>
                <w:szCs w:val="24"/>
              </w:rPr>
            </w:pPr>
            <w:r w:rsidRPr="00DC0A56">
              <w:rPr>
                <w:rFonts w:ascii="Times New Roman" w:hAnsi="Times New Roman" w:cs="Times New Roman"/>
                <w:b/>
                <w:color w:val="000000" w:themeColor="text1"/>
                <w:sz w:val="24"/>
                <w:szCs w:val="24"/>
              </w:rPr>
              <w:t xml:space="preserve">DIA 24/07/2025 </w:t>
            </w:r>
            <w:proofErr w:type="spellStart"/>
            <w:r>
              <w:rPr>
                <w:rFonts w:ascii="Times New Roman" w:hAnsi="Times New Roman" w:cs="Times New Roman"/>
                <w:b/>
                <w:color w:val="000000" w:themeColor="text1"/>
                <w:sz w:val="24"/>
                <w:szCs w:val="24"/>
              </w:rPr>
              <w:t>às</w:t>
            </w:r>
            <w:proofErr w:type="spellEnd"/>
            <w:r>
              <w:rPr>
                <w:rFonts w:ascii="Times New Roman" w:hAnsi="Times New Roman" w:cs="Times New Roman"/>
                <w:b/>
                <w:color w:val="000000" w:themeColor="text1"/>
                <w:sz w:val="24"/>
                <w:szCs w:val="24"/>
              </w:rPr>
              <w:t xml:space="preserve"> 09 h e 30</w:t>
            </w:r>
            <w:r w:rsidRPr="00DC0A56">
              <w:rPr>
                <w:rFonts w:ascii="Times New Roman" w:hAnsi="Times New Roman" w:cs="Times New Roman"/>
                <w:b/>
                <w:color w:val="000000" w:themeColor="text1"/>
                <w:sz w:val="24"/>
                <w:szCs w:val="24"/>
              </w:rPr>
              <w:t xml:space="preserve"> min</w:t>
            </w:r>
          </w:p>
        </w:tc>
        <w:tc>
          <w:tcPr>
            <w:tcW w:w="4705" w:type="dxa"/>
          </w:tcPr>
          <w:p w14:paraId="20DA50F7" w14:textId="77777777"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FIM</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DO</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RECEBIMENTO</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DAS</w:t>
            </w:r>
          </w:p>
          <w:p w14:paraId="7260C541" w14:textId="1454124C" w:rsidR="00DB1FD4" w:rsidRPr="006260AE" w:rsidRDefault="00DB1FD4" w:rsidP="00F30EF9">
            <w:pPr>
              <w:ind w:left="132" w:right="126"/>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PROPOSTAS</w:t>
            </w:r>
            <w:r w:rsidRPr="006260AE">
              <w:rPr>
                <w:rFonts w:ascii="Times New Roman" w:hAnsi="Times New Roman" w:cs="Times New Roman"/>
                <w:color w:val="000000" w:themeColor="text1"/>
                <w:spacing w:val="-4"/>
                <w:sz w:val="24"/>
                <w:szCs w:val="24"/>
              </w:rPr>
              <w:t xml:space="preserve"> </w:t>
            </w: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r w:rsidR="005C0829" w:rsidRPr="006260AE" w14:paraId="11424FC2" w14:textId="77777777" w:rsidTr="003425F4">
        <w:trPr>
          <w:trHeight w:val="988"/>
        </w:trPr>
        <w:tc>
          <w:tcPr>
            <w:tcW w:w="4750" w:type="dxa"/>
            <w:vAlign w:val="center"/>
          </w:tcPr>
          <w:p w14:paraId="3E476460" w14:textId="0402558A" w:rsidR="00DB1FD4" w:rsidRPr="006260AE" w:rsidRDefault="00DC0A56" w:rsidP="00DC0A56">
            <w:pPr>
              <w:tabs>
                <w:tab w:val="left" w:pos="1462"/>
                <w:tab w:val="left" w:pos="1976"/>
              </w:tabs>
              <w:ind w:left="8"/>
              <w:jc w:val="center"/>
              <w:rPr>
                <w:rFonts w:ascii="Times New Roman" w:hAnsi="Times New Roman" w:cs="Times New Roman"/>
                <w:b/>
                <w:color w:val="000000" w:themeColor="text1"/>
                <w:sz w:val="24"/>
                <w:szCs w:val="24"/>
              </w:rPr>
            </w:pPr>
            <w:r w:rsidRPr="00DC0A56">
              <w:rPr>
                <w:rFonts w:ascii="Times New Roman" w:hAnsi="Times New Roman" w:cs="Times New Roman"/>
                <w:b/>
                <w:color w:val="000000" w:themeColor="text1"/>
                <w:sz w:val="24"/>
                <w:szCs w:val="24"/>
              </w:rPr>
              <w:t xml:space="preserve">DIA 24/07/2025 </w:t>
            </w:r>
            <w:proofErr w:type="spellStart"/>
            <w:r>
              <w:rPr>
                <w:rFonts w:ascii="Times New Roman" w:hAnsi="Times New Roman" w:cs="Times New Roman"/>
                <w:b/>
                <w:color w:val="000000" w:themeColor="text1"/>
                <w:sz w:val="24"/>
                <w:szCs w:val="24"/>
              </w:rPr>
              <w:t>às</w:t>
            </w:r>
            <w:proofErr w:type="spellEnd"/>
            <w:r>
              <w:rPr>
                <w:rFonts w:ascii="Times New Roman" w:hAnsi="Times New Roman" w:cs="Times New Roman"/>
                <w:b/>
                <w:color w:val="000000" w:themeColor="text1"/>
                <w:sz w:val="24"/>
                <w:szCs w:val="24"/>
              </w:rPr>
              <w:t xml:space="preserve"> 09 h e 31</w:t>
            </w:r>
            <w:r w:rsidRPr="00DC0A56">
              <w:rPr>
                <w:rFonts w:ascii="Times New Roman" w:hAnsi="Times New Roman" w:cs="Times New Roman"/>
                <w:b/>
                <w:color w:val="000000" w:themeColor="text1"/>
                <w:sz w:val="24"/>
                <w:szCs w:val="24"/>
              </w:rPr>
              <w:t xml:space="preserve"> min</w:t>
            </w:r>
          </w:p>
        </w:tc>
        <w:tc>
          <w:tcPr>
            <w:tcW w:w="4705" w:type="dxa"/>
          </w:tcPr>
          <w:p w14:paraId="53E28181" w14:textId="77777777"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ABERTURA</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E</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AVALIAÇÃO</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DAS</w:t>
            </w:r>
            <w:r w:rsidRPr="006260AE">
              <w:rPr>
                <w:rFonts w:ascii="Times New Roman" w:hAnsi="Times New Roman" w:cs="Times New Roman"/>
                <w:color w:val="000000" w:themeColor="text1"/>
                <w:spacing w:val="-57"/>
                <w:sz w:val="24"/>
                <w:szCs w:val="24"/>
              </w:rPr>
              <w:t xml:space="preserve"> </w:t>
            </w:r>
            <w:r w:rsidRPr="006260AE">
              <w:rPr>
                <w:rFonts w:ascii="Times New Roman" w:hAnsi="Times New Roman" w:cs="Times New Roman"/>
                <w:color w:val="000000" w:themeColor="text1"/>
                <w:sz w:val="24"/>
                <w:szCs w:val="24"/>
              </w:rPr>
              <w:t>PROPOSTAS</w:t>
            </w:r>
          </w:p>
          <w:p w14:paraId="338F0868" w14:textId="12C3024C"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r w:rsidR="005C0829" w:rsidRPr="006260AE" w14:paraId="5C267AC3" w14:textId="77777777" w:rsidTr="003425F4">
        <w:trPr>
          <w:trHeight w:val="705"/>
        </w:trPr>
        <w:tc>
          <w:tcPr>
            <w:tcW w:w="4750" w:type="dxa"/>
            <w:vAlign w:val="center"/>
          </w:tcPr>
          <w:p w14:paraId="37FA6E03" w14:textId="09F17F03" w:rsidR="00DB1FD4" w:rsidRPr="006260AE" w:rsidRDefault="00DB1FD4" w:rsidP="00DC0A56">
            <w:pPr>
              <w:ind w:left="32" w:right="177"/>
              <w:rPr>
                <w:rFonts w:ascii="Times New Roman" w:hAnsi="Times New Roman" w:cs="Times New Roman"/>
                <w:color w:val="000000" w:themeColor="text1"/>
                <w:sz w:val="24"/>
                <w:szCs w:val="24"/>
              </w:rPr>
            </w:pPr>
            <w:proofErr w:type="spellStart"/>
            <w:r w:rsidRPr="006260AE">
              <w:rPr>
                <w:rFonts w:ascii="Times New Roman" w:hAnsi="Times New Roman" w:cs="Times New Roman"/>
                <w:color w:val="000000" w:themeColor="text1"/>
                <w:sz w:val="24"/>
                <w:szCs w:val="24"/>
              </w:rPr>
              <w:t>Tão</w:t>
            </w:r>
            <w:proofErr w:type="spellEnd"/>
            <w:r w:rsidRPr="006260AE">
              <w:rPr>
                <w:rFonts w:ascii="Times New Roman" w:hAnsi="Times New Roman" w:cs="Times New Roman"/>
                <w:color w:val="000000" w:themeColor="text1"/>
                <w:spacing w:val="-4"/>
                <w:sz w:val="24"/>
                <w:szCs w:val="24"/>
              </w:rPr>
              <w:t xml:space="preserve"> </w:t>
            </w:r>
            <w:r w:rsidRPr="006260AE">
              <w:rPr>
                <w:rFonts w:ascii="Times New Roman" w:hAnsi="Times New Roman" w:cs="Times New Roman"/>
                <w:color w:val="000000" w:themeColor="text1"/>
                <w:sz w:val="24"/>
                <w:szCs w:val="24"/>
              </w:rPr>
              <w:t>logo</w:t>
            </w:r>
            <w:r w:rsidRPr="006260AE">
              <w:rPr>
                <w:rFonts w:ascii="Times New Roman" w:hAnsi="Times New Roman" w:cs="Times New Roman"/>
                <w:color w:val="000000" w:themeColor="text1"/>
                <w:spacing w:val="-1"/>
                <w:sz w:val="24"/>
                <w:szCs w:val="24"/>
              </w:rPr>
              <w:t xml:space="preserve"> </w:t>
            </w:r>
            <w:proofErr w:type="spellStart"/>
            <w:r w:rsidRPr="006260AE">
              <w:rPr>
                <w:rFonts w:ascii="Times New Roman" w:hAnsi="Times New Roman" w:cs="Times New Roman"/>
                <w:color w:val="000000" w:themeColor="text1"/>
                <w:sz w:val="24"/>
                <w:szCs w:val="24"/>
              </w:rPr>
              <w:t>encerrada</w:t>
            </w:r>
            <w:proofErr w:type="spellEnd"/>
            <w:r w:rsidRPr="006260AE">
              <w:rPr>
                <w:rFonts w:ascii="Times New Roman" w:hAnsi="Times New Roman" w:cs="Times New Roman"/>
                <w:color w:val="000000" w:themeColor="text1"/>
                <w:spacing w:val="-4"/>
                <w:sz w:val="24"/>
                <w:szCs w:val="24"/>
              </w:rPr>
              <w:t xml:space="preserve"> </w:t>
            </w:r>
            <w:r w:rsidRPr="006260AE">
              <w:rPr>
                <w:rFonts w:ascii="Times New Roman" w:hAnsi="Times New Roman" w:cs="Times New Roman"/>
                <w:color w:val="000000" w:themeColor="text1"/>
                <w:sz w:val="24"/>
                <w:szCs w:val="24"/>
              </w:rPr>
              <w:t>a</w:t>
            </w:r>
            <w:r w:rsidRPr="006260AE">
              <w:rPr>
                <w:rFonts w:ascii="Times New Roman" w:hAnsi="Times New Roman" w:cs="Times New Roman"/>
                <w:color w:val="000000" w:themeColor="text1"/>
                <w:spacing w:val="-2"/>
                <w:sz w:val="24"/>
                <w:szCs w:val="24"/>
              </w:rPr>
              <w:t xml:space="preserve"> </w:t>
            </w:r>
            <w:proofErr w:type="spellStart"/>
            <w:r w:rsidR="00DC0A56">
              <w:rPr>
                <w:rFonts w:ascii="Times New Roman" w:hAnsi="Times New Roman" w:cs="Times New Roman"/>
                <w:color w:val="000000" w:themeColor="text1"/>
                <w:sz w:val="24"/>
                <w:szCs w:val="24"/>
              </w:rPr>
              <w:t>a</w:t>
            </w:r>
            <w:r w:rsidR="00924F42" w:rsidRPr="006260AE">
              <w:rPr>
                <w:rFonts w:ascii="Times New Roman" w:hAnsi="Times New Roman" w:cs="Times New Roman"/>
                <w:color w:val="000000" w:themeColor="text1"/>
                <w:sz w:val="24"/>
                <w:szCs w:val="24"/>
              </w:rPr>
              <w:t>nálise</w:t>
            </w:r>
            <w:proofErr w:type="spellEnd"/>
            <w:r w:rsidR="00924F42" w:rsidRPr="006260AE">
              <w:rPr>
                <w:rFonts w:ascii="Times New Roman" w:hAnsi="Times New Roman" w:cs="Times New Roman"/>
                <w:color w:val="000000" w:themeColor="text1"/>
                <w:sz w:val="24"/>
                <w:szCs w:val="24"/>
              </w:rPr>
              <w:t xml:space="preserve"> </w:t>
            </w:r>
            <w:proofErr w:type="spellStart"/>
            <w:r w:rsidR="00DC0A56">
              <w:rPr>
                <w:rFonts w:ascii="Times New Roman" w:hAnsi="Times New Roman" w:cs="Times New Roman"/>
                <w:color w:val="000000" w:themeColor="text1"/>
                <w:sz w:val="24"/>
                <w:szCs w:val="24"/>
              </w:rPr>
              <w:t>preliminar</w:t>
            </w:r>
            <w:proofErr w:type="spellEnd"/>
            <w:r w:rsidR="005958AD">
              <w:rPr>
                <w:rFonts w:ascii="Times New Roman" w:hAnsi="Times New Roman" w:cs="Times New Roman"/>
                <w:color w:val="000000" w:themeColor="text1"/>
                <w:sz w:val="24"/>
                <w:szCs w:val="24"/>
              </w:rPr>
              <w:t xml:space="preserve"> </w:t>
            </w:r>
            <w:r w:rsidR="00924F42" w:rsidRPr="006260AE">
              <w:rPr>
                <w:rFonts w:ascii="Times New Roman" w:hAnsi="Times New Roman" w:cs="Times New Roman"/>
                <w:color w:val="000000" w:themeColor="text1"/>
                <w:sz w:val="24"/>
                <w:szCs w:val="24"/>
              </w:rPr>
              <w:t xml:space="preserve">das </w:t>
            </w:r>
            <w:proofErr w:type="spellStart"/>
            <w:r w:rsidR="00924F42" w:rsidRPr="006260AE">
              <w:rPr>
                <w:rFonts w:ascii="Times New Roman" w:hAnsi="Times New Roman" w:cs="Times New Roman"/>
                <w:color w:val="000000" w:themeColor="text1"/>
                <w:sz w:val="24"/>
                <w:szCs w:val="24"/>
              </w:rPr>
              <w:t>Propostas</w:t>
            </w:r>
            <w:proofErr w:type="spellEnd"/>
            <w:r w:rsidR="00653A90" w:rsidRPr="006260AE">
              <w:rPr>
                <w:rFonts w:ascii="Times New Roman" w:hAnsi="Times New Roman" w:cs="Times New Roman"/>
                <w:color w:val="000000" w:themeColor="text1"/>
                <w:sz w:val="24"/>
                <w:szCs w:val="24"/>
              </w:rPr>
              <w:t xml:space="preserve"> </w:t>
            </w:r>
          </w:p>
        </w:tc>
        <w:tc>
          <w:tcPr>
            <w:tcW w:w="4705" w:type="dxa"/>
          </w:tcPr>
          <w:p w14:paraId="1D5B4D32" w14:textId="77777777" w:rsidR="00DB1FD4" w:rsidRPr="006260AE" w:rsidRDefault="00DB1FD4" w:rsidP="00F30EF9">
            <w:pPr>
              <w:ind w:left="132" w:right="125"/>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ABERTURA</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E</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DISPUTA</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DE</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LANCES</w:t>
            </w:r>
          </w:p>
          <w:p w14:paraId="52AD446A" w14:textId="3643572D"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bl>
    <w:p w14:paraId="0096F68F" w14:textId="5F79F6E5" w:rsidR="00DB1FD4" w:rsidRPr="006260AE" w:rsidRDefault="00DB1FD4" w:rsidP="00B313BF">
      <w:pPr>
        <w:spacing w:before="120" w:after="120" w:line="276" w:lineRule="auto"/>
        <w:jc w:val="both"/>
        <w:outlineLvl w:val="0"/>
        <w:rPr>
          <w:b/>
          <w:bCs/>
          <w:color w:val="000000" w:themeColor="text1"/>
          <w:sz w:val="24"/>
          <w:szCs w:val="24"/>
        </w:rPr>
      </w:pPr>
      <w:r w:rsidRPr="006260AE">
        <w:rPr>
          <w:b/>
          <w:bCs/>
          <w:color w:val="000000" w:themeColor="text1"/>
          <w:sz w:val="24"/>
          <w:szCs w:val="24"/>
        </w:rPr>
        <w:t>DISPOSIÇÕES</w:t>
      </w:r>
      <w:r w:rsidRPr="006260AE">
        <w:rPr>
          <w:b/>
          <w:bCs/>
          <w:color w:val="000000" w:themeColor="text1"/>
          <w:spacing w:val="-3"/>
          <w:sz w:val="24"/>
          <w:szCs w:val="24"/>
        </w:rPr>
        <w:t xml:space="preserve"> </w:t>
      </w:r>
      <w:r w:rsidRPr="006260AE">
        <w:rPr>
          <w:b/>
          <w:bCs/>
          <w:color w:val="000000" w:themeColor="text1"/>
          <w:sz w:val="24"/>
          <w:szCs w:val="24"/>
        </w:rPr>
        <w:t>PRELIMINARES:</w:t>
      </w:r>
    </w:p>
    <w:p w14:paraId="3A7D8186" w14:textId="232FB231" w:rsidR="00DB1FD4" w:rsidRPr="005C0829" w:rsidRDefault="00DB1FD4" w:rsidP="00B313BF">
      <w:pPr>
        <w:spacing w:before="120" w:after="120" w:line="276" w:lineRule="auto"/>
        <w:jc w:val="both"/>
        <w:rPr>
          <w:color w:val="000000" w:themeColor="text1"/>
          <w:sz w:val="24"/>
          <w:szCs w:val="24"/>
        </w:rPr>
      </w:pPr>
      <w:r w:rsidRPr="006260AE">
        <w:rPr>
          <w:b/>
          <w:color w:val="000000" w:themeColor="text1"/>
          <w:sz w:val="24"/>
          <w:szCs w:val="24"/>
        </w:rPr>
        <w:t>LOCAL D</w:t>
      </w:r>
      <w:r w:rsidR="003264D5" w:rsidRPr="006260AE">
        <w:rPr>
          <w:b/>
          <w:color w:val="000000" w:themeColor="text1"/>
          <w:sz w:val="24"/>
          <w:szCs w:val="24"/>
        </w:rPr>
        <w:t>A</w:t>
      </w:r>
      <w:r w:rsidR="009E3E87" w:rsidRPr="006260AE">
        <w:rPr>
          <w:b/>
          <w:color w:val="000000" w:themeColor="text1"/>
          <w:sz w:val="24"/>
          <w:szCs w:val="24"/>
        </w:rPr>
        <w:t xml:space="preserve"> SESSÃO DO CERTAME</w:t>
      </w:r>
      <w:r w:rsidR="009E3E87" w:rsidRPr="006260AE">
        <w:rPr>
          <w:color w:val="000000" w:themeColor="text1"/>
          <w:sz w:val="24"/>
          <w:szCs w:val="24"/>
        </w:rPr>
        <w:t>:</w:t>
      </w:r>
      <w:r w:rsidRPr="006260AE">
        <w:rPr>
          <w:color w:val="000000" w:themeColor="text1"/>
          <w:sz w:val="24"/>
          <w:szCs w:val="24"/>
        </w:rPr>
        <w:t xml:space="preserve"> </w:t>
      </w:r>
      <w:r w:rsidRPr="006260AE">
        <w:rPr>
          <w:b/>
          <w:color w:val="000000" w:themeColor="text1"/>
          <w:sz w:val="24"/>
          <w:szCs w:val="24"/>
        </w:rPr>
        <w:t xml:space="preserve">A LICITANET – Licitações On-line </w:t>
      </w:r>
      <w:r w:rsidRPr="006260AE">
        <w:rPr>
          <w:color w:val="000000" w:themeColor="text1"/>
          <w:sz w:val="24"/>
          <w:szCs w:val="24"/>
        </w:rPr>
        <w:t>atua como Órgão</w:t>
      </w:r>
      <w:r w:rsidRPr="006260AE">
        <w:rPr>
          <w:color w:val="000000" w:themeColor="text1"/>
          <w:spacing w:val="1"/>
          <w:sz w:val="24"/>
          <w:szCs w:val="24"/>
        </w:rPr>
        <w:t xml:space="preserve"> </w:t>
      </w:r>
      <w:r w:rsidRPr="006260AE">
        <w:rPr>
          <w:color w:val="000000" w:themeColor="text1"/>
          <w:sz w:val="24"/>
          <w:szCs w:val="24"/>
        </w:rPr>
        <w:t>provedor do Sistema Eletrônico. Para todas as</w:t>
      </w:r>
      <w:r w:rsidRPr="005C0829">
        <w:rPr>
          <w:color w:val="000000" w:themeColor="text1"/>
          <w:sz w:val="24"/>
          <w:szCs w:val="24"/>
        </w:rPr>
        <w:t xml:space="preserve"> referências de tempo será observado o horário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2"/>
          <w:sz w:val="24"/>
          <w:szCs w:val="24"/>
        </w:rPr>
        <w:t xml:space="preserve"> </w:t>
      </w:r>
      <w:r w:rsidRPr="005C0829">
        <w:rPr>
          <w:color w:val="000000" w:themeColor="text1"/>
          <w:sz w:val="24"/>
          <w:szCs w:val="24"/>
        </w:rPr>
        <w:t>Brasília/DF.</w:t>
      </w:r>
    </w:p>
    <w:p w14:paraId="2C77B2DC" w14:textId="77777777" w:rsidR="00DB1FD4" w:rsidRPr="005C0829" w:rsidRDefault="00DB1FD4" w:rsidP="00B313BF">
      <w:pPr>
        <w:spacing w:before="120" w:after="120" w:line="276" w:lineRule="auto"/>
        <w:jc w:val="both"/>
        <w:rPr>
          <w:b/>
          <w:color w:val="000000" w:themeColor="text1"/>
          <w:sz w:val="24"/>
          <w:szCs w:val="24"/>
        </w:rPr>
      </w:pPr>
      <w:r w:rsidRPr="005C0829">
        <w:rPr>
          <w:b/>
          <w:color w:val="000000" w:themeColor="text1"/>
          <w:sz w:val="24"/>
          <w:szCs w:val="24"/>
        </w:rPr>
        <w:t>Modo</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Disputa:</w:t>
      </w:r>
      <w:r w:rsidRPr="005C0829">
        <w:rPr>
          <w:b/>
          <w:color w:val="000000" w:themeColor="text1"/>
          <w:spacing w:val="-1"/>
          <w:sz w:val="24"/>
          <w:szCs w:val="24"/>
        </w:rPr>
        <w:t xml:space="preserve"> </w:t>
      </w:r>
      <w:r w:rsidRPr="005C0829">
        <w:rPr>
          <w:b/>
          <w:color w:val="000000" w:themeColor="text1"/>
          <w:sz w:val="24"/>
          <w:szCs w:val="24"/>
        </w:rPr>
        <w:t>Aberto</w:t>
      </w:r>
    </w:p>
    <w:p w14:paraId="5CE0C908" w14:textId="20A82183" w:rsidR="00DB1FD4" w:rsidRPr="00424C08" w:rsidRDefault="00924F42" w:rsidP="00B313BF">
      <w:pPr>
        <w:spacing w:before="120" w:after="120" w:line="276" w:lineRule="auto"/>
        <w:jc w:val="both"/>
        <w:rPr>
          <w:color w:val="000000" w:themeColor="text1"/>
          <w:sz w:val="24"/>
          <w:szCs w:val="24"/>
        </w:rPr>
      </w:pPr>
      <w:r w:rsidRPr="005C0829">
        <w:rPr>
          <w:color w:val="000000" w:themeColor="text1"/>
          <w:sz w:val="24"/>
          <w:szCs w:val="24"/>
        </w:rPr>
        <w:t>O</w:t>
      </w:r>
      <w:r w:rsidR="00DB1FD4" w:rsidRPr="005C0829">
        <w:rPr>
          <w:color w:val="000000" w:themeColor="text1"/>
          <w:sz w:val="24"/>
          <w:szCs w:val="24"/>
        </w:rPr>
        <w:t xml:space="preserve"> Pregão Eletrônico será realizado em sessão pública, por meio da </w:t>
      </w:r>
      <w:r w:rsidR="00DB1FD4" w:rsidRPr="005C0829">
        <w:rPr>
          <w:b/>
          <w:i/>
          <w:color w:val="000000" w:themeColor="text1"/>
          <w:sz w:val="24"/>
          <w:szCs w:val="24"/>
        </w:rPr>
        <w:t>INTERNET</w:t>
      </w:r>
      <w:r w:rsidR="00DB1FD4" w:rsidRPr="005C0829">
        <w:rPr>
          <w:b/>
          <w:color w:val="000000" w:themeColor="text1"/>
          <w:sz w:val="24"/>
          <w:szCs w:val="24"/>
        </w:rPr>
        <w:t xml:space="preserve">, </w:t>
      </w:r>
      <w:r w:rsidR="00DB1FD4" w:rsidRPr="005C0829">
        <w:rPr>
          <w:color w:val="000000" w:themeColor="text1"/>
          <w:sz w:val="24"/>
          <w:szCs w:val="24"/>
        </w:rPr>
        <w:t>mediante</w:t>
      </w:r>
      <w:r w:rsidR="00DB1FD4" w:rsidRPr="005C0829">
        <w:rPr>
          <w:color w:val="000000" w:themeColor="text1"/>
          <w:spacing w:val="1"/>
          <w:sz w:val="24"/>
          <w:szCs w:val="24"/>
        </w:rPr>
        <w:t xml:space="preserve"> </w:t>
      </w:r>
      <w:r w:rsidR="00DB1FD4" w:rsidRPr="005C0829">
        <w:rPr>
          <w:color w:val="000000" w:themeColor="text1"/>
          <w:sz w:val="24"/>
          <w:szCs w:val="24"/>
        </w:rPr>
        <w:t xml:space="preserve">condições de segurança - </w:t>
      </w:r>
      <w:r w:rsidR="00DB1FD4" w:rsidRPr="00424C08">
        <w:rPr>
          <w:color w:val="000000" w:themeColor="text1"/>
          <w:sz w:val="24"/>
          <w:szCs w:val="24"/>
        </w:rPr>
        <w:t>criptografia e autenticação - em todas as suas fases através do</w:t>
      </w:r>
      <w:r w:rsidR="00DB1FD4" w:rsidRPr="00424C08">
        <w:rPr>
          <w:color w:val="000000" w:themeColor="text1"/>
          <w:spacing w:val="1"/>
          <w:sz w:val="24"/>
          <w:szCs w:val="24"/>
        </w:rPr>
        <w:t xml:space="preserve"> </w:t>
      </w:r>
      <w:r w:rsidR="00DB1FD4" w:rsidRPr="00424C08">
        <w:rPr>
          <w:b/>
          <w:color w:val="000000" w:themeColor="text1"/>
          <w:sz w:val="24"/>
          <w:szCs w:val="24"/>
        </w:rPr>
        <w:t>Sistema</w:t>
      </w:r>
      <w:r w:rsidR="00DB1FD4" w:rsidRPr="00424C08">
        <w:rPr>
          <w:b/>
          <w:color w:val="000000" w:themeColor="text1"/>
          <w:spacing w:val="1"/>
          <w:sz w:val="24"/>
          <w:szCs w:val="24"/>
        </w:rPr>
        <w:t xml:space="preserve"> </w:t>
      </w:r>
      <w:r w:rsidR="00DB1FD4" w:rsidRPr="00424C08">
        <w:rPr>
          <w:b/>
          <w:color w:val="000000" w:themeColor="text1"/>
          <w:sz w:val="24"/>
          <w:szCs w:val="24"/>
        </w:rPr>
        <w:t>de</w:t>
      </w:r>
      <w:r w:rsidR="00DB1FD4" w:rsidRPr="00424C08">
        <w:rPr>
          <w:b/>
          <w:color w:val="000000" w:themeColor="text1"/>
          <w:spacing w:val="1"/>
          <w:sz w:val="24"/>
          <w:szCs w:val="24"/>
        </w:rPr>
        <w:t xml:space="preserve"> </w:t>
      </w:r>
      <w:r w:rsidR="00DB1FD4" w:rsidRPr="00424C08">
        <w:rPr>
          <w:b/>
          <w:color w:val="000000" w:themeColor="text1"/>
          <w:sz w:val="24"/>
          <w:szCs w:val="24"/>
        </w:rPr>
        <w:t>Pregão</w:t>
      </w:r>
      <w:r w:rsidR="00DB1FD4" w:rsidRPr="00424C08">
        <w:rPr>
          <w:b/>
          <w:color w:val="000000" w:themeColor="text1"/>
          <w:spacing w:val="1"/>
          <w:sz w:val="24"/>
          <w:szCs w:val="24"/>
        </w:rPr>
        <w:t xml:space="preserve"> </w:t>
      </w:r>
      <w:r w:rsidR="00DB1FD4" w:rsidRPr="00424C08">
        <w:rPr>
          <w:b/>
          <w:color w:val="000000" w:themeColor="text1"/>
          <w:sz w:val="24"/>
          <w:szCs w:val="24"/>
        </w:rPr>
        <w:t>Eletrônico</w:t>
      </w:r>
      <w:r w:rsidR="00DB1FD4" w:rsidRPr="00424C08">
        <w:rPr>
          <w:b/>
          <w:color w:val="000000" w:themeColor="text1"/>
          <w:spacing w:val="1"/>
          <w:sz w:val="24"/>
          <w:szCs w:val="24"/>
        </w:rPr>
        <w:t xml:space="preserve"> </w:t>
      </w:r>
      <w:r w:rsidR="00DB1FD4" w:rsidRPr="00424C08">
        <w:rPr>
          <w:b/>
          <w:color w:val="000000" w:themeColor="text1"/>
          <w:sz w:val="24"/>
          <w:szCs w:val="24"/>
        </w:rPr>
        <w:t>(licitações)</w:t>
      </w:r>
      <w:r w:rsidR="00DB1FD4" w:rsidRPr="00424C08">
        <w:rPr>
          <w:b/>
          <w:color w:val="000000" w:themeColor="text1"/>
          <w:spacing w:val="1"/>
          <w:sz w:val="24"/>
          <w:szCs w:val="24"/>
        </w:rPr>
        <w:t xml:space="preserve"> </w:t>
      </w:r>
      <w:r w:rsidR="00DB1FD4" w:rsidRPr="00424C08">
        <w:rPr>
          <w:b/>
          <w:color w:val="000000" w:themeColor="text1"/>
          <w:sz w:val="24"/>
          <w:szCs w:val="24"/>
        </w:rPr>
        <w:t>da</w:t>
      </w:r>
      <w:r w:rsidR="00DB1FD4" w:rsidRPr="00424C08">
        <w:rPr>
          <w:b/>
          <w:color w:val="000000" w:themeColor="text1"/>
          <w:spacing w:val="1"/>
          <w:sz w:val="24"/>
          <w:szCs w:val="24"/>
        </w:rPr>
        <w:t xml:space="preserve"> </w:t>
      </w:r>
      <w:r w:rsidR="00DB1FD4" w:rsidRPr="00424C08">
        <w:rPr>
          <w:b/>
          <w:color w:val="000000" w:themeColor="text1"/>
          <w:sz w:val="24"/>
          <w:szCs w:val="24"/>
        </w:rPr>
        <w:t>LICITANET</w:t>
      </w:r>
      <w:r w:rsidR="00DB1FD4" w:rsidRPr="00424C08">
        <w:rPr>
          <w:b/>
          <w:color w:val="000000" w:themeColor="text1"/>
          <w:spacing w:val="1"/>
          <w:sz w:val="24"/>
          <w:szCs w:val="24"/>
        </w:rPr>
        <w:t xml:space="preserve"> </w:t>
      </w:r>
      <w:r w:rsidR="00DB1FD4" w:rsidRPr="00424C08">
        <w:rPr>
          <w:b/>
          <w:color w:val="000000" w:themeColor="text1"/>
          <w:sz w:val="24"/>
          <w:szCs w:val="24"/>
        </w:rPr>
        <w:t>–</w:t>
      </w:r>
      <w:r w:rsidR="00DB1FD4" w:rsidRPr="00424C08">
        <w:rPr>
          <w:b/>
          <w:color w:val="000000" w:themeColor="text1"/>
          <w:spacing w:val="1"/>
          <w:sz w:val="24"/>
          <w:szCs w:val="24"/>
        </w:rPr>
        <w:t xml:space="preserve"> </w:t>
      </w:r>
      <w:r w:rsidR="00DB1FD4" w:rsidRPr="00424C08">
        <w:rPr>
          <w:b/>
          <w:color w:val="000000" w:themeColor="text1"/>
          <w:sz w:val="24"/>
          <w:szCs w:val="24"/>
        </w:rPr>
        <w:t>Licitações</w:t>
      </w:r>
      <w:r w:rsidR="00DB1FD4" w:rsidRPr="00424C08">
        <w:rPr>
          <w:b/>
          <w:color w:val="000000" w:themeColor="text1"/>
          <w:spacing w:val="1"/>
          <w:sz w:val="24"/>
          <w:szCs w:val="24"/>
        </w:rPr>
        <w:t xml:space="preserve"> </w:t>
      </w:r>
      <w:r w:rsidR="00DB1FD4" w:rsidRPr="00424C08">
        <w:rPr>
          <w:b/>
          <w:color w:val="000000" w:themeColor="text1"/>
          <w:sz w:val="24"/>
          <w:szCs w:val="24"/>
        </w:rPr>
        <w:t>On-line</w:t>
      </w:r>
      <w:r w:rsidR="00DB1FD4" w:rsidRPr="00424C08">
        <w:rPr>
          <w:color w:val="000000" w:themeColor="text1"/>
          <w:sz w:val="24"/>
          <w:szCs w:val="24"/>
        </w:rPr>
        <w:t>.</w:t>
      </w:r>
      <w:r w:rsidR="00DB1FD4" w:rsidRPr="00424C08">
        <w:rPr>
          <w:color w:val="000000" w:themeColor="text1"/>
          <w:spacing w:val="1"/>
          <w:sz w:val="24"/>
          <w:szCs w:val="24"/>
        </w:rPr>
        <w:t xml:space="preserve"> </w:t>
      </w:r>
    </w:p>
    <w:p w14:paraId="368D0D1A" w14:textId="1E05FD50" w:rsidR="00DB1FD4" w:rsidRPr="00424C08" w:rsidRDefault="00DB1FD4" w:rsidP="00B313BF">
      <w:pPr>
        <w:spacing w:before="120" w:after="120" w:line="276" w:lineRule="auto"/>
        <w:jc w:val="both"/>
        <w:rPr>
          <w:color w:val="000000" w:themeColor="text1"/>
          <w:sz w:val="24"/>
          <w:szCs w:val="24"/>
        </w:rPr>
      </w:pPr>
      <w:r w:rsidRPr="00424C08">
        <w:rPr>
          <w:color w:val="000000" w:themeColor="text1"/>
          <w:sz w:val="24"/>
          <w:szCs w:val="24"/>
        </w:rPr>
        <w:t>Os trabalhos serão conduzidos pel</w:t>
      </w:r>
      <w:r w:rsidR="00FB077F" w:rsidRPr="00424C08">
        <w:rPr>
          <w:color w:val="000000" w:themeColor="text1"/>
          <w:sz w:val="24"/>
          <w:szCs w:val="24"/>
        </w:rPr>
        <w:t>o</w:t>
      </w:r>
      <w:r w:rsidR="004B6A5C" w:rsidRPr="00424C08">
        <w:rPr>
          <w:color w:val="000000" w:themeColor="text1"/>
          <w:sz w:val="24"/>
          <w:szCs w:val="24"/>
        </w:rPr>
        <w:t xml:space="preserve"> </w:t>
      </w:r>
      <w:r w:rsidR="00FB077F" w:rsidRPr="00424C08">
        <w:rPr>
          <w:color w:val="000000" w:themeColor="text1"/>
          <w:sz w:val="24"/>
          <w:szCs w:val="24"/>
        </w:rPr>
        <w:t>(</w:t>
      </w:r>
      <w:r w:rsidR="00924F42" w:rsidRPr="00424C08">
        <w:rPr>
          <w:color w:val="000000" w:themeColor="text1"/>
          <w:sz w:val="24"/>
          <w:szCs w:val="24"/>
        </w:rPr>
        <w:t>a</w:t>
      </w:r>
      <w:r w:rsidR="00FB077F" w:rsidRPr="00424C08">
        <w:rPr>
          <w:color w:val="000000" w:themeColor="text1"/>
          <w:sz w:val="24"/>
          <w:szCs w:val="24"/>
        </w:rPr>
        <w:t>)</w:t>
      </w:r>
      <w:r w:rsidRPr="00424C08">
        <w:rPr>
          <w:color w:val="000000" w:themeColor="text1"/>
          <w:sz w:val="24"/>
          <w:szCs w:val="24"/>
        </w:rPr>
        <w:t xml:space="preserve"> Pregoeir</w:t>
      </w:r>
      <w:r w:rsidR="00FB077F" w:rsidRPr="00424C08">
        <w:rPr>
          <w:color w:val="000000" w:themeColor="text1"/>
          <w:sz w:val="24"/>
          <w:szCs w:val="24"/>
        </w:rPr>
        <w:t>o</w:t>
      </w:r>
      <w:r w:rsidR="004B6A5C" w:rsidRPr="00424C08">
        <w:rPr>
          <w:color w:val="000000" w:themeColor="text1"/>
          <w:sz w:val="24"/>
          <w:szCs w:val="24"/>
        </w:rPr>
        <w:t xml:space="preserve"> </w:t>
      </w:r>
      <w:r w:rsidR="00FB077F" w:rsidRPr="00424C08">
        <w:rPr>
          <w:color w:val="000000" w:themeColor="text1"/>
          <w:sz w:val="24"/>
          <w:szCs w:val="24"/>
        </w:rPr>
        <w:t>(</w:t>
      </w:r>
      <w:r w:rsidR="00924F42" w:rsidRPr="00424C08">
        <w:rPr>
          <w:color w:val="000000" w:themeColor="text1"/>
          <w:sz w:val="24"/>
          <w:szCs w:val="24"/>
        </w:rPr>
        <w:t>a</w:t>
      </w:r>
      <w:r w:rsidR="00FB077F" w:rsidRPr="00424C08">
        <w:rPr>
          <w:color w:val="000000" w:themeColor="text1"/>
          <w:sz w:val="24"/>
          <w:szCs w:val="24"/>
        </w:rPr>
        <w:t>)</w:t>
      </w:r>
      <w:r w:rsidRPr="00424C08">
        <w:rPr>
          <w:color w:val="000000" w:themeColor="text1"/>
          <w:sz w:val="24"/>
          <w:szCs w:val="24"/>
        </w:rPr>
        <w:t xml:space="preserve"> mediante a inserção e monitoramento de dados</w:t>
      </w:r>
      <w:r w:rsidRPr="00424C08">
        <w:rPr>
          <w:color w:val="000000" w:themeColor="text1"/>
          <w:spacing w:val="1"/>
          <w:sz w:val="24"/>
          <w:szCs w:val="24"/>
        </w:rPr>
        <w:t xml:space="preserve"> </w:t>
      </w:r>
      <w:r w:rsidRPr="00424C08">
        <w:rPr>
          <w:color w:val="000000" w:themeColor="text1"/>
          <w:sz w:val="24"/>
          <w:szCs w:val="24"/>
        </w:rPr>
        <w:t>gerados ou transferidos para o aplicativo “LICITANET – Licitações On-line” constante na</w:t>
      </w:r>
      <w:r w:rsidRPr="00424C08">
        <w:rPr>
          <w:color w:val="000000" w:themeColor="text1"/>
          <w:spacing w:val="1"/>
          <w:sz w:val="24"/>
          <w:szCs w:val="24"/>
        </w:rPr>
        <w:t xml:space="preserve"> </w:t>
      </w:r>
      <w:r w:rsidRPr="00424C08">
        <w:rPr>
          <w:color w:val="000000" w:themeColor="text1"/>
          <w:sz w:val="24"/>
          <w:szCs w:val="24"/>
        </w:rPr>
        <w:t>página</w:t>
      </w:r>
      <w:r w:rsidRPr="00424C08">
        <w:rPr>
          <w:color w:val="000000" w:themeColor="text1"/>
          <w:spacing w:val="-2"/>
          <w:sz w:val="24"/>
          <w:szCs w:val="24"/>
        </w:rPr>
        <w:t xml:space="preserve"> </w:t>
      </w:r>
      <w:r w:rsidRPr="00424C08">
        <w:rPr>
          <w:color w:val="000000" w:themeColor="text1"/>
          <w:sz w:val="24"/>
          <w:szCs w:val="24"/>
        </w:rPr>
        <w:t>da</w:t>
      </w:r>
      <w:r w:rsidRPr="00424C08">
        <w:rPr>
          <w:color w:val="000000" w:themeColor="text1"/>
          <w:spacing w:val="-1"/>
          <w:sz w:val="24"/>
          <w:szCs w:val="24"/>
        </w:rPr>
        <w:t xml:space="preserve"> </w:t>
      </w:r>
      <w:r w:rsidRPr="00424C08">
        <w:rPr>
          <w:color w:val="000000" w:themeColor="text1"/>
          <w:sz w:val="24"/>
          <w:szCs w:val="24"/>
        </w:rPr>
        <w:t>internet.</w:t>
      </w:r>
      <w:r w:rsidRPr="00424C08">
        <w:rPr>
          <w:color w:val="000000" w:themeColor="text1"/>
          <w:spacing w:val="1"/>
          <w:sz w:val="24"/>
          <w:szCs w:val="24"/>
        </w:rPr>
        <w:t xml:space="preserve"> </w:t>
      </w:r>
      <w:r w:rsidRPr="00424C08">
        <w:rPr>
          <w:color w:val="000000" w:themeColor="text1"/>
          <w:sz w:val="24"/>
          <w:szCs w:val="24"/>
        </w:rPr>
        <w:t>(</w:t>
      </w:r>
      <w:proofErr w:type="gramStart"/>
      <w:r w:rsidRPr="00424C08">
        <w:rPr>
          <w:color w:val="000000" w:themeColor="text1"/>
          <w:sz w:val="24"/>
          <w:szCs w:val="24"/>
          <w:u w:val="single" w:color="0000FF"/>
        </w:rPr>
        <w:t>https</w:t>
      </w:r>
      <w:proofErr w:type="gramEnd"/>
      <w:r w:rsidRPr="00424C08">
        <w:rPr>
          <w:color w:val="000000" w:themeColor="text1"/>
          <w:sz w:val="24"/>
          <w:szCs w:val="24"/>
          <w:u w:val="single" w:color="0000FF"/>
        </w:rPr>
        <w:t>://www.licitanet.com.br/</w:t>
      </w:r>
      <w:r w:rsidRPr="00424C08">
        <w:rPr>
          <w:color w:val="000000" w:themeColor="text1"/>
          <w:sz w:val="24"/>
          <w:szCs w:val="24"/>
        </w:rPr>
        <w:t>).</w:t>
      </w:r>
    </w:p>
    <w:p w14:paraId="5C3C6613" w14:textId="77777777" w:rsidR="00DB1FD4" w:rsidRPr="005C0829" w:rsidRDefault="00DB1FD4" w:rsidP="00B313BF">
      <w:pPr>
        <w:spacing w:before="120" w:after="120" w:line="276" w:lineRule="auto"/>
        <w:jc w:val="both"/>
        <w:rPr>
          <w:color w:val="000000" w:themeColor="text1"/>
          <w:spacing w:val="-57"/>
          <w:sz w:val="24"/>
          <w:szCs w:val="24"/>
        </w:rPr>
      </w:pPr>
      <w:r w:rsidRPr="005C0829">
        <w:rPr>
          <w:color w:val="000000" w:themeColor="text1"/>
          <w:sz w:val="24"/>
          <w:szCs w:val="24"/>
        </w:rPr>
        <w:t>Os</w:t>
      </w:r>
      <w:r w:rsidRPr="005C0829">
        <w:rPr>
          <w:color w:val="000000" w:themeColor="text1"/>
          <w:spacing w:val="16"/>
          <w:sz w:val="24"/>
          <w:szCs w:val="24"/>
        </w:rPr>
        <w:t xml:space="preserve"> </w:t>
      </w:r>
      <w:r w:rsidRPr="005C0829">
        <w:rPr>
          <w:color w:val="000000" w:themeColor="text1"/>
          <w:sz w:val="24"/>
          <w:szCs w:val="24"/>
        </w:rPr>
        <w:t>esclarecimentos</w:t>
      </w:r>
      <w:r w:rsidRPr="005C0829">
        <w:rPr>
          <w:color w:val="000000" w:themeColor="text1"/>
          <w:spacing w:val="17"/>
          <w:sz w:val="24"/>
          <w:szCs w:val="24"/>
        </w:rPr>
        <w:t xml:space="preserve"> </w:t>
      </w:r>
      <w:r w:rsidRPr="005C0829">
        <w:rPr>
          <w:color w:val="000000" w:themeColor="text1"/>
          <w:sz w:val="24"/>
          <w:szCs w:val="24"/>
        </w:rPr>
        <w:t>e</w:t>
      </w:r>
      <w:r w:rsidRPr="005C0829">
        <w:rPr>
          <w:color w:val="000000" w:themeColor="text1"/>
          <w:spacing w:val="18"/>
          <w:sz w:val="24"/>
          <w:szCs w:val="24"/>
        </w:rPr>
        <w:t xml:space="preserve"> </w:t>
      </w:r>
      <w:r w:rsidRPr="005C0829">
        <w:rPr>
          <w:color w:val="000000" w:themeColor="text1"/>
          <w:sz w:val="24"/>
          <w:szCs w:val="24"/>
        </w:rPr>
        <w:t>as</w:t>
      </w:r>
      <w:r w:rsidRPr="005C0829">
        <w:rPr>
          <w:color w:val="000000" w:themeColor="text1"/>
          <w:spacing w:val="20"/>
          <w:sz w:val="24"/>
          <w:szCs w:val="24"/>
        </w:rPr>
        <w:t xml:space="preserve"> </w:t>
      </w:r>
      <w:r w:rsidRPr="005C0829">
        <w:rPr>
          <w:color w:val="000000" w:themeColor="text1"/>
          <w:sz w:val="24"/>
          <w:szCs w:val="24"/>
        </w:rPr>
        <w:t>informações</w:t>
      </w:r>
      <w:r w:rsidRPr="005C0829">
        <w:rPr>
          <w:color w:val="000000" w:themeColor="text1"/>
          <w:spacing w:val="17"/>
          <w:sz w:val="24"/>
          <w:szCs w:val="24"/>
        </w:rPr>
        <w:t xml:space="preserve"> </w:t>
      </w:r>
      <w:r w:rsidRPr="005C0829">
        <w:rPr>
          <w:color w:val="000000" w:themeColor="text1"/>
          <w:sz w:val="24"/>
          <w:szCs w:val="24"/>
        </w:rPr>
        <w:t>necessárias</w:t>
      </w:r>
      <w:r w:rsidRPr="005C0829">
        <w:rPr>
          <w:color w:val="000000" w:themeColor="text1"/>
          <w:spacing w:val="19"/>
          <w:sz w:val="24"/>
          <w:szCs w:val="24"/>
        </w:rPr>
        <w:t xml:space="preserve"> </w:t>
      </w:r>
      <w:r w:rsidRPr="005C0829">
        <w:rPr>
          <w:color w:val="000000" w:themeColor="text1"/>
          <w:sz w:val="24"/>
          <w:szCs w:val="24"/>
        </w:rPr>
        <w:t>aos</w:t>
      </w:r>
      <w:r w:rsidRPr="005C0829">
        <w:rPr>
          <w:color w:val="000000" w:themeColor="text1"/>
          <w:spacing w:val="17"/>
          <w:sz w:val="24"/>
          <w:szCs w:val="24"/>
        </w:rPr>
        <w:t xml:space="preserve"> </w:t>
      </w:r>
      <w:r w:rsidRPr="005C0829">
        <w:rPr>
          <w:color w:val="000000" w:themeColor="text1"/>
          <w:sz w:val="24"/>
          <w:szCs w:val="24"/>
        </w:rPr>
        <w:t>licitantes</w:t>
      </w:r>
      <w:r w:rsidRPr="005C0829">
        <w:rPr>
          <w:color w:val="000000" w:themeColor="text1"/>
          <w:spacing w:val="17"/>
          <w:sz w:val="24"/>
          <w:szCs w:val="24"/>
        </w:rPr>
        <w:t xml:space="preserve"> </w:t>
      </w:r>
      <w:r w:rsidRPr="005C0829">
        <w:rPr>
          <w:color w:val="000000" w:themeColor="text1"/>
          <w:sz w:val="24"/>
          <w:szCs w:val="24"/>
        </w:rPr>
        <w:t>serão</w:t>
      </w:r>
      <w:r w:rsidRPr="005C0829">
        <w:rPr>
          <w:color w:val="000000" w:themeColor="text1"/>
          <w:spacing w:val="16"/>
          <w:sz w:val="24"/>
          <w:szCs w:val="24"/>
        </w:rPr>
        <w:t xml:space="preserve"> </w:t>
      </w:r>
      <w:r w:rsidRPr="005C0829">
        <w:rPr>
          <w:color w:val="000000" w:themeColor="text1"/>
          <w:sz w:val="24"/>
          <w:szCs w:val="24"/>
        </w:rPr>
        <w:t>prestados</w:t>
      </w:r>
      <w:r w:rsidRPr="005C0829">
        <w:rPr>
          <w:color w:val="000000" w:themeColor="text1"/>
          <w:spacing w:val="23"/>
          <w:sz w:val="24"/>
          <w:szCs w:val="24"/>
        </w:rPr>
        <w:t xml:space="preserve"> </w:t>
      </w:r>
      <w:r w:rsidRPr="005C0829">
        <w:rPr>
          <w:color w:val="000000" w:themeColor="text1"/>
          <w:sz w:val="24"/>
          <w:szCs w:val="24"/>
        </w:rPr>
        <w:t>nos</w:t>
      </w:r>
      <w:r w:rsidRPr="005C0829">
        <w:rPr>
          <w:color w:val="000000" w:themeColor="text1"/>
          <w:spacing w:val="17"/>
          <w:sz w:val="24"/>
          <w:szCs w:val="24"/>
        </w:rPr>
        <w:t xml:space="preserve"> </w:t>
      </w:r>
      <w:r w:rsidRPr="005C0829">
        <w:rPr>
          <w:color w:val="000000" w:themeColor="text1"/>
          <w:sz w:val="24"/>
          <w:szCs w:val="24"/>
        </w:rPr>
        <w:t>seguintes</w:t>
      </w:r>
      <w:r w:rsidRPr="005C0829">
        <w:rPr>
          <w:color w:val="000000" w:themeColor="text1"/>
          <w:spacing w:val="-57"/>
          <w:sz w:val="24"/>
          <w:szCs w:val="24"/>
        </w:rPr>
        <w:t xml:space="preserve"> </w:t>
      </w:r>
      <w:r w:rsidR="000D445C" w:rsidRPr="005C0829">
        <w:rPr>
          <w:color w:val="000000" w:themeColor="text1"/>
          <w:spacing w:val="-57"/>
          <w:sz w:val="24"/>
          <w:szCs w:val="24"/>
        </w:rPr>
        <w:t xml:space="preserve">                         </w:t>
      </w:r>
      <w:r w:rsidRPr="005C0829">
        <w:rPr>
          <w:color w:val="000000" w:themeColor="text1"/>
          <w:sz w:val="24"/>
          <w:szCs w:val="24"/>
        </w:rPr>
        <w:t>endereços</w:t>
      </w:r>
      <w:r w:rsidRPr="005C0829">
        <w:rPr>
          <w:color w:val="000000" w:themeColor="text1"/>
          <w:spacing w:val="-1"/>
          <w:sz w:val="24"/>
          <w:szCs w:val="24"/>
        </w:rPr>
        <w:t xml:space="preserve"> </w:t>
      </w:r>
      <w:r w:rsidRPr="005C0829">
        <w:rPr>
          <w:color w:val="000000" w:themeColor="text1"/>
          <w:sz w:val="24"/>
          <w:szCs w:val="24"/>
        </w:rPr>
        <w:t>eletrônicos:</w:t>
      </w:r>
    </w:p>
    <w:p w14:paraId="1424D99F" w14:textId="0EDC3609"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proofErr w:type="gramStart"/>
      <w:r w:rsidRPr="005C0829">
        <w:rPr>
          <w:color w:val="000000" w:themeColor="text1"/>
          <w:sz w:val="24"/>
          <w:szCs w:val="24"/>
        </w:rPr>
        <w:t>no</w:t>
      </w:r>
      <w:proofErr w:type="gramEnd"/>
      <w:r w:rsidRPr="005C0829">
        <w:rPr>
          <w:color w:val="000000" w:themeColor="text1"/>
          <w:spacing w:val="-3"/>
          <w:sz w:val="24"/>
          <w:szCs w:val="24"/>
        </w:rPr>
        <w:t xml:space="preserve"> </w:t>
      </w:r>
      <w:r w:rsidRPr="005C0829">
        <w:rPr>
          <w:i/>
          <w:color w:val="000000" w:themeColor="text1"/>
          <w:sz w:val="24"/>
          <w:szCs w:val="24"/>
        </w:rPr>
        <w:t>site</w:t>
      </w:r>
      <w:r w:rsidRPr="005C0829">
        <w:rPr>
          <w:i/>
          <w:color w:val="000000" w:themeColor="text1"/>
          <w:spacing w:val="-3"/>
          <w:sz w:val="24"/>
          <w:szCs w:val="24"/>
        </w:rPr>
        <w:t xml:space="preserve"> </w:t>
      </w:r>
      <w:r w:rsidR="00376B2B" w:rsidRPr="00D30E63">
        <w:rPr>
          <w:sz w:val="24"/>
          <w:szCs w:val="24"/>
        </w:rPr>
        <w:t>https://www.licitanet.com.br/</w:t>
      </w:r>
      <w:r w:rsidR="00376B2B" w:rsidRPr="005C0829">
        <w:rPr>
          <w:color w:val="000000" w:themeColor="text1"/>
          <w:sz w:val="24"/>
          <w:szCs w:val="24"/>
          <w:u w:val="single"/>
        </w:rPr>
        <w:t xml:space="preserve"> </w:t>
      </w:r>
    </w:p>
    <w:p w14:paraId="64BD5FC2" w14:textId="7A58136D"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proofErr w:type="gramStart"/>
      <w:r w:rsidRPr="005C0829">
        <w:rPr>
          <w:color w:val="000000" w:themeColor="text1"/>
          <w:sz w:val="24"/>
          <w:szCs w:val="24"/>
        </w:rPr>
        <w:lastRenderedPageBreak/>
        <w:t>no</w:t>
      </w:r>
      <w:proofErr w:type="gramEnd"/>
      <w:r w:rsidRPr="005C0829">
        <w:rPr>
          <w:color w:val="000000" w:themeColor="text1"/>
          <w:spacing w:val="-3"/>
          <w:sz w:val="24"/>
          <w:szCs w:val="24"/>
        </w:rPr>
        <w:t xml:space="preserve"> </w:t>
      </w:r>
      <w:r w:rsidR="003264D5" w:rsidRPr="005C0829">
        <w:rPr>
          <w:i/>
          <w:color w:val="000000" w:themeColor="text1"/>
          <w:sz w:val="24"/>
          <w:szCs w:val="24"/>
        </w:rPr>
        <w:t>site</w:t>
      </w:r>
      <w:r w:rsidR="003264D5" w:rsidRPr="005C0829">
        <w:rPr>
          <w:color w:val="000000" w:themeColor="text1"/>
          <w:sz w:val="24"/>
          <w:szCs w:val="24"/>
        </w:rPr>
        <w:t xml:space="preserve"> </w:t>
      </w:r>
      <w:r w:rsidR="00D740D1" w:rsidRPr="00D30E63">
        <w:rPr>
          <w:sz w:val="24"/>
          <w:szCs w:val="24"/>
        </w:rPr>
        <w:t>https://www</w:t>
      </w:r>
      <w:r w:rsidR="00D740D1" w:rsidRPr="005C0829">
        <w:rPr>
          <w:rStyle w:val="Hyperlink"/>
          <w:color w:val="000000" w:themeColor="text1"/>
          <w:sz w:val="24"/>
          <w:szCs w:val="24"/>
        </w:rPr>
        <w:t>.bomjardim.rj.gov.br</w:t>
      </w:r>
    </w:p>
    <w:p w14:paraId="500F7BC1" w14:textId="492FCF74"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5C0829">
        <w:rPr>
          <w:color w:val="000000" w:themeColor="text1"/>
          <w:sz w:val="24"/>
          <w:szCs w:val="24"/>
        </w:rPr>
        <w:t>no</w:t>
      </w:r>
      <w:r w:rsidRPr="005C0829">
        <w:rPr>
          <w:color w:val="000000" w:themeColor="text1"/>
          <w:spacing w:val="-2"/>
          <w:sz w:val="24"/>
          <w:szCs w:val="24"/>
        </w:rPr>
        <w:t xml:space="preserve"> </w:t>
      </w:r>
      <w:r w:rsidRPr="005C0829">
        <w:rPr>
          <w:color w:val="000000" w:themeColor="text1"/>
          <w:sz w:val="24"/>
          <w:szCs w:val="24"/>
        </w:rPr>
        <w:t>endereço</w:t>
      </w:r>
      <w:r w:rsidRPr="005C0829">
        <w:rPr>
          <w:color w:val="000000" w:themeColor="text1"/>
          <w:spacing w:val="-1"/>
          <w:sz w:val="24"/>
          <w:szCs w:val="24"/>
        </w:rPr>
        <w:t xml:space="preserve"> </w:t>
      </w:r>
      <w:r w:rsidRPr="005C0829">
        <w:rPr>
          <w:color w:val="000000" w:themeColor="text1"/>
          <w:sz w:val="24"/>
          <w:szCs w:val="24"/>
        </w:rPr>
        <w:t>de e-mail</w:t>
      </w:r>
      <w:r w:rsidRPr="005C0829">
        <w:rPr>
          <w:color w:val="000000" w:themeColor="text1"/>
          <w:spacing w:val="-2"/>
          <w:sz w:val="24"/>
          <w:szCs w:val="24"/>
        </w:rPr>
        <w:t xml:space="preserve"> </w:t>
      </w:r>
      <w:r w:rsidR="00CE3FC9">
        <w:rPr>
          <w:sz w:val="24"/>
          <w:szCs w:val="24"/>
        </w:rPr>
        <w:t>licitacao</w:t>
      </w:r>
      <w:r w:rsidR="005958AD">
        <w:rPr>
          <w:sz w:val="24"/>
          <w:szCs w:val="24"/>
        </w:rPr>
        <w:t>pmbj2025</w:t>
      </w:r>
      <w:r w:rsidR="00A003CE" w:rsidRPr="00D30E63">
        <w:rPr>
          <w:sz w:val="24"/>
          <w:szCs w:val="24"/>
        </w:rPr>
        <w:t>@gma</w:t>
      </w:r>
      <w:bookmarkStart w:id="0" w:name="_GoBack"/>
      <w:bookmarkEnd w:id="0"/>
      <w:r w:rsidR="00A003CE" w:rsidRPr="00D30E63">
        <w:rPr>
          <w:sz w:val="24"/>
          <w:szCs w:val="24"/>
        </w:rPr>
        <w:t>il.com</w:t>
      </w:r>
      <w:r w:rsidR="00B45394" w:rsidRPr="005C0829">
        <w:rPr>
          <w:rStyle w:val="Hyperlink"/>
          <w:color w:val="000000" w:themeColor="text1"/>
          <w:sz w:val="24"/>
          <w:szCs w:val="24"/>
        </w:rPr>
        <w:t xml:space="preserve"> </w:t>
      </w:r>
    </w:p>
    <w:p w14:paraId="3B396A52" w14:textId="3449781F"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O fornecedor deverá observar as datas e os horários limites previstos no presente edital para o</w:t>
      </w:r>
      <w:r w:rsidRPr="005C0829">
        <w:rPr>
          <w:color w:val="000000" w:themeColor="text1"/>
          <w:spacing w:val="1"/>
          <w:sz w:val="24"/>
          <w:szCs w:val="24"/>
        </w:rPr>
        <w:t xml:space="preserve"> </w:t>
      </w:r>
      <w:r w:rsidRPr="005C0829">
        <w:rPr>
          <w:color w:val="000000" w:themeColor="text1"/>
          <w:sz w:val="24"/>
          <w:szCs w:val="24"/>
        </w:rPr>
        <w:t>credenciamento</w:t>
      </w:r>
      <w:r w:rsidRPr="005C0829">
        <w:rPr>
          <w:color w:val="000000" w:themeColor="text1"/>
          <w:spacing w:val="1"/>
          <w:sz w:val="24"/>
          <w:szCs w:val="24"/>
        </w:rPr>
        <w:t xml:space="preserve"> </w:t>
      </w:r>
      <w:r w:rsidRPr="005C0829">
        <w:rPr>
          <w:color w:val="000000" w:themeColor="text1"/>
          <w:sz w:val="24"/>
          <w:szCs w:val="24"/>
        </w:rPr>
        <w:t>junto</w:t>
      </w:r>
      <w:r w:rsidRPr="005C0829">
        <w:rPr>
          <w:color w:val="000000" w:themeColor="text1"/>
          <w:spacing w:val="1"/>
          <w:sz w:val="24"/>
          <w:szCs w:val="24"/>
        </w:rPr>
        <w:t xml:space="preserve"> </w:t>
      </w:r>
      <w:r w:rsidRPr="005C0829">
        <w:rPr>
          <w:color w:val="000000" w:themeColor="text1"/>
          <w:sz w:val="24"/>
          <w:szCs w:val="24"/>
        </w:rPr>
        <w:t>ao</w:t>
      </w:r>
      <w:r w:rsidRPr="005C0829">
        <w:rPr>
          <w:color w:val="000000" w:themeColor="text1"/>
          <w:spacing w:val="1"/>
          <w:sz w:val="24"/>
          <w:szCs w:val="24"/>
        </w:rPr>
        <w:t xml:space="preserve"> </w:t>
      </w:r>
      <w:r w:rsidRPr="005C0829">
        <w:rPr>
          <w:color w:val="000000" w:themeColor="text1"/>
          <w:sz w:val="24"/>
          <w:szCs w:val="24"/>
        </w:rPr>
        <w:t>provedor</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sistema</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participação</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licitação,</w:t>
      </w:r>
      <w:r w:rsidRPr="005C0829">
        <w:rPr>
          <w:color w:val="000000" w:themeColor="text1"/>
          <w:spacing w:val="1"/>
          <w:sz w:val="24"/>
          <w:szCs w:val="24"/>
        </w:rPr>
        <w:t xml:space="preserve"> </w:t>
      </w:r>
      <w:r w:rsidRPr="005C0829">
        <w:rPr>
          <w:color w:val="000000" w:themeColor="text1"/>
          <w:sz w:val="24"/>
          <w:szCs w:val="24"/>
        </w:rPr>
        <w:t>bem</w:t>
      </w:r>
      <w:r w:rsidRPr="005C0829">
        <w:rPr>
          <w:color w:val="000000" w:themeColor="text1"/>
          <w:spacing w:val="1"/>
          <w:sz w:val="24"/>
          <w:szCs w:val="24"/>
        </w:rPr>
        <w:t xml:space="preserve"> </w:t>
      </w:r>
      <w:r w:rsidRPr="005C0829">
        <w:rPr>
          <w:color w:val="000000" w:themeColor="text1"/>
          <w:sz w:val="24"/>
          <w:szCs w:val="24"/>
        </w:rPr>
        <w:t>como</w:t>
      </w:r>
      <w:r w:rsidRPr="005C0829">
        <w:rPr>
          <w:color w:val="000000" w:themeColor="text1"/>
          <w:spacing w:val="-57"/>
          <w:sz w:val="24"/>
          <w:szCs w:val="24"/>
        </w:rPr>
        <w:t xml:space="preserve"> </w:t>
      </w:r>
      <w:r w:rsidR="006C0E9E">
        <w:rPr>
          <w:color w:val="000000" w:themeColor="text1"/>
          <w:spacing w:val="-57"/>
          <w:sz w:val="24"/>
          <w:szCs w:val="24"/>
        </w:rPr>
        <w:t xml:space="preserve">                       </w:t>
      </w:r>
      <w:r w:rsidRPr="005C0829">
        <w:rPr>
          <w:color w:val="000000" w:themeColor="text1"/>
          <w:sz w:val="24"/>
          <w:szCs w:val="24"/>
        </w:rPr>
        <w:t>cadastramento e a abertura da proposta, atentando também para a data e horário para início da</w:t>
      </w:r>
      <w:r w:rsidRPr="005C0829">
        <w:rPr>
          <w:color w:val="000000" w:themeColor="text1"/>
          <w:spacing w:val="1"/>
          <w:sz w:val="24"/>
          <w:szCs w:val="24"/>
        </w:rPr>
        <w:t xml:space="preserve"> </w:t>
      </w:r>
      <w:r w:rsidRPr="005C0829">
        <w:rPr>
          <w:color w:val="000000" w:themeColor="text1"/>
          <w:sz w:val="24"/>
          <w:szCs w:val="24"/>
        </w:rPr>
        <w:t>disputa.</w:t>
      </w:r>
    </w:p>
    <w:p w14:paraId="24B0B1EB" w14:textId="1A89ED9F" w:rsidR="00DB1FD4" w:rsidRPr="005C0829" w:rsidRDefault="00DB1FD4" w:rsidP="00B313BF">
      <w:pPr>
        <w:spacing w:before="120" w:after="120" w:line="276" w:lineRule="auto"/>
        <w:jc w:val="both"/>
        <w:rPr>
          <w:b/>
          <w:color w:val="000000" w:themeColor="text1"/>
          <w:sz w:val="24"/>
          <w:szCs w:val="24"/>
        </w:rPr>
      </w:pPr>
      <w:r w:rsidRPr="005C0829">
        <w:rPr>
          <w:b/>
          <w:color w:val="000000" w:themeColor="text1"/>
          <w:sz w:val="24"/>
          <w:szCs w:val="24"/>
        </w:rPr>
        <w:t>O</w:t>
      </w:r>
      <w:r w:rsidRPr="005C0829">
        <w:rPr>
          <w:b/>
          <w:color w:val="000000" w:themeColor="text1"/>
          <w:spacing w:val="1"/>
          <w:sz w:val="24"/>
          <w:szCs w:val="24"/>
        </w:rPr>
        <w:t xml:space="preserve"> </w:t>
      </w:r>
      <w:r w:rsidRPr="005C0829">
        <w:rPr>
          <w:b/>
          <w:color w:val="000000" w:themeColor="text1"/>
          <w:sz w:val="24"/>
          <w:szCs w:val="24"/>
        </w:rPr>
        <w:t>fornecimento</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edital</w:t>
      </w:r>
      <w:r w:rsidRPr="005C0829">
        <w:rPr>
          <w:b/>
          <w:color w:val="000000" w:themeColor="text1"/>
          <w:spacing w:val="1"/>
          <w:sz w:val="24"/>
          <w:szCs w:val="24"/>
        </w:rPr>
        <w:t xml:space="preserve"> </w:t>
      </w:r>
      <w:r w:rsidRPr="005C0829">
        <w:rPr>
          <w:b/>
          <w:color w:val="000000" w:themeColor="text1"/>
          <w:sz w:val="24"/>
          <w:szCs w:val="24"/>
        </w:rPr>
        <w:t>será</w:t>
      </w:r>
      <w:r w:rsidRPr="005C0829">
        <w:rPr>
          <w:b/>
          <w:color w:val="000000" w:themeColor="text1"/>
          <w:spacing w:val="1"/>
          <w:sz w:val="24"/>
          <w:szCs w:val="24"/>
        </w:rPr>
        <w:t xml:space="preserve"> </w:t>
      </w:r>
      <w:r w:rsidRPr="005C0829">
        <w:rPr>
          <w:b/>
          <w:color w:val="000000" w:themeColor="text1"/>
          <w:sz w:val="24"/>
          <w:szCs w:val="24"/>
        </w:rPr>
        <w:t>preferencialmente</w:t>
      </w:r>
      <w:r w:rsidRPr="005C0829">
        <w:rPr>
          <w:b/>
          <w:color w:val="000000" w:themeColor="text1"/>
          <w:spacing w:val="1"/>
          <w:sz w:val="24"/>
          <w:szCs w:val="24"/>
        </w:rPr>
        <w:t xml:space="preserve"> </w:t>
      </w:r>
      <w:r w:rsidRPr="005C0829">
        <w:rPr>
          <w:b/>
          <w:color w:val="000000" w:themeColor="text1"/>
          <w:sz w:val="24"/>
          <w:szCs w:val="24"/>
        </w:rPr>
        <w:t>através</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003264D5" w:rsidRPr="005C0829">
        <w:rPr>
          <w:b/>
          <w:i/>
          <w:color w:val="000000" w:themeColor="text1"/>
          <w:sz w:val="24"/>
          <w:szCs w:val="24"/>
        </w:rPr>
        <w:t>sí</w:t>
      </w:r>
      <w:r w:rsidRPr="005C0829">
        <w:rPr>
          <w:b/>
          <w:i/>
          <w:color w:val="000000" w:themeColor="text1"/>
          <w:sz w:val="24"/>
          <w:szCs w:val="24"/>
        </w:rPr>
        <w:t>tio</w:t>
      </w:r>
      <w:r w:rsidRPr="005C0829">
        <w:rPr>
          <w:b/>
          <w:i/>
          <w:color w:val="000000" w:themeColor="text1"/>
          <w:spacing w:val="1"/>
          <w:sz w:val="24"/>
          <w:szCs w:val="24"/>
        </w:rPr>
        <w:t xml:space="preserve"> </w:t>
      </w:r>
      <w:proofErr w:type="gramStart"/>
      <w:r w:rsidRPr="005C0829">
        <w:rPr>
          <w:color w:val="000000" w:themeColor="text1"/>
          <w:sz w:val="24"/>
          <w:szCs w:val="24"/>
          <w:u w:val="single" w:color="0000FF"/>
        </w:rPr>
        <w:t>https</w:t>
      </w:r>
      <w:proofErr w:type="gramEnd"/>
      <w:r w:rsidRPr="005C0829">
        <w:rPr>
          <w:color w:val="000000" w:themeColor="text1"/>
          <w:sz w:val="24"/>
          <w:szCs w:val="24"/>
          <w:u w:val="single" w:color="0000FF"/>
        </w:rPr>
        <w:t>://www.licitanet.com.br/</w:t>
      </w:r>
      <w:r w:rsidRPr="005C0829">
        <w:rPr>
          <w:color w:val="000000" w:themeColor="text1"/>
          <w:sz w:val="24"/>
          <w:szCs w:val="24"/>
        </w:rPr>
        <w:t xml:space="preserve"> </w:t>
      </w:r>
      <w:r w:rsidRPr="005C0829">
        <w:rPr>
          <w:b/>
          <w:color w:val="000000" w:themeColor="text1"/>
          <w:sz w:val="24"/>
          <w:szCs w:val="24"/>
        </w:rPr>
        <w:t xml:space="preserve">e no </w:t>
      </w:r>
      <w:r w:rsidR="00D740D1" w:rsidRPr="00D30E63">
        <w:rPr>
          <w:sz w:val="24"/>
          <w:szCs w:val="24"/>
        </w:rPr>
        <w:t>https://www</w:t>
      </w:r>
      <w:r w:rsidR="00D740D1" w:rsidRPr="005C0829">
        <w:rPr>
          <w:rStyle w:val="Hyperlink"/>
          <w:color w:val="000000" w:themeColor="text1"/>
          <w:sz w:val="24"/>
          <w:szCs w:val="24"/>
        </w:rPr>
        <w:t>.bomjardim.rj.gov.br</w:t>
      </w:r>
      <w:r w:rsidR="00D740D1" w:rsidRPr="005C0829">
        <w:rPr>
          <w:b/>
          <w:color w:val="000000" w:themeColor="text1"/>
          <w:sz w:val="24"/>
          <w:szCs w:val="24"/>
        </w:rPr>
        <w:t xml:space="preserve"> </w:t>
      </w:r>
      <w:r w:rsidRPr="005C0829">
        <w:rPr>
          <w:b/>
          <w:color w:val="000000" w:themeColor="text1"/>
          <w:sz w:val="24"/>
          <w:szCs w:val="24"/>
        </w:rPr>
        <w:t>independentemente</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2"/>
          <w:sz w:val="24"/>
          <w:szCs w:val="24"/>
        </w:rPr>
        <w:t xml:space="preserve"> </w:t>
      </w:r>
      <w:r w:rsidRPr="005C0829">
        <w:rPr>
          <w:b/>
          <w:color w:val="000000" w:themeColor="text1"/>
          <w:sz w:val="24"/>
          <w:szCs w:val="24"/>
        </w:rPr>
        <w:t>qualquer</w:t>
      </w:r>
      <w:r w:rsidRPr="005C0829">
        <w:rPr>
          <w:b/>
          <w:color w:val="000000" w:themeColor="text1"/>
          <w:spacing w:val="-1"/>
          <w:sz w:val="24"/>
          <w:szCs w:val="24"/>
        </w:rPr>
        <w:t xml:space="preserve"> </w:t>
      </w:r>
      <w:r w:rsidRPr="005C0829">
        <w:rPr>
          <w:b/>
          <w:color w:val="000000" w:themeColor="text1"/>
          <w:sz w:val="24"/>
          <w:szCs w:val="24"/>
        </w:rPr>
        <w:t>pagamento.</w:t>
      </w:r>
      <w:r w:rsidR="00635D1D" w:rsidRPr="005C0829">
        <w:rPr>
          <w:b/>
          <w:color w:val="000000" w:themeColor="text1"/>
          <w:sz w:val="24"/>
          <w:szCs w:val="24"/>
        </w:rPr>
        <w:t xml:space="preserve"> </w:t>
      </w:r>
    </w:p>
    <w:p w14:paraId="29A64DF4" w14:textId="2A642AFE"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A apresentação</w:t>
      </w:r>
      <w:r w:rsidRPr="005C0829">
        <w:rPr>
          <w:color w:val="000000" w:themeColor="text1"/>
          <w:spacing w:val="1"/>
          <w:sz w:val="24"/>
          <w:szCs w:val="24"/>
        </w:rPr>
        <w:t xml:space="preserve"> </w:t>
      </w:r>
      <w:r w:rsidRPr="005C0829">
        <w:rPr>
          <w:color w:val="000000" w:themeColor="text1"/>
          <w:sz w:val="24"/>
          <w:szCs w:val="24"/>
        </w:rPr>
        <w:t>das</w:t>
      </w:r>
      <w:r w:rsidRPr="005C0829">
        <w:rPr>
          <w:color w:val="000000" w:themeColor="text1"/>
          <w:spacing w:val="1"/>
          <w:sz w:val="24"/>
          <w:szCs w:val="24"/>
        </w:rPr>
        <w:t xml:space="preserve"> </w:t>
      </w:r>
      <w:r w:rsidRPr="005C0829">
        <w:rPr>
          <w:color w:val="000000" w:themeColor="text1"/>
          <w:sz w:val="24"/>
          <w:szCs w:val="24"/>
        </w:rPr>
        <w:t>propostas</w:t>
      </w:r>
      <w:r w:rsidRPr="005C0829">
        <w:rPr>
          <w:color w:val="000000" w:themeColor="text1"/>
          <w:spacing w:val="1"/>
          <w:sz w:val="24"/>
          <w:szCs w:val="24"/>
        </w:rPr>
        <w:t xml:space="preserve"> </w:t>
      </w:r>
      <w:r w:rsidRPr="005C0829">
        <w:rPr>
          <w:color w:val="000000" w:themeColor="text1"/>
          <w:sz w:val="24"/>
          <w:szCs w:val="24"/>
        </w:rPr>
        <w:t>pressupõe</w:t>
      </w:r>
      <w:r w:rsidRPr="005C0829">
        <w:rPr>
          <w:color w:val="000000" w:themeColor="text1"/>
          <w:spacing w:val="1"/>
          <w:sz w:val="24"/>
          <w:szCs w:val="24"/>
        </w:rPr>
        <w:t xml:space="preserve"> </w:t>
      </w:r>
      <w:r w:rsidRPr="005C0829">
        <w:rPr>
          <w:color w:val="000000" w:themeColor="text1"/>
          <w:sz w:val="24"/>
          <w:szCs w:val="24"/>
        </w:rPr>
        <w:t>conhecimento</w:t>
      </w:r>
      <w:r w:rsidRPr="005C0829">
        <w:rPr>
          <w:color w:val="000000" w:themeColor="text1"/>
          <w:spacing w:val="1"/>
          <w:sz w:val="24"/>
          <w:szCs w:val="24"/>
        </w:rPr>
        <w:t xml:space="preserve"> </w:t>
      </w:r>
      <w:r w:rsidRPr="005C0829">
        <w:rPr>
          <w:color w:val="000000" w:themeColor="text1"/>
          <w:sz w:val="24"/>
          <w:szCs w:val="24"/>
        </w:rPr>
        <w:t>de todos</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dados</w:t>
      </w:r>
      <w:r w:rsidRPr="005C0829">
        <w:rPr>
          <w:color w:val="000000" w:themeColor="text1"/>
          <w:spacing w:val="1"/>
          <w:sz w:val="24"/>
          <w:szCs w:val="24"/>
        </w:rPr>
        <w:t xml:space="preserve"> </w:t>
      </w:r>
      <w:r w:rsidRPr="005C0829">
        <w:rPr>
          <w:color w:val="000000" w:themeColor="text1"/>
          <w:sz w:val="24"/>
          <w:szCs w:val="24"/>
        </w:rPr>
        <w:t>e informações</w:t>
      </w:r>
      <w:r w:rsidRPr="005C0829">
        <w:rPr>
          <w:color w:val="000000" w:themeColor="text1"/>
          <w:spacing w:val="1"/>
          <w:sz w:val="24"/>
          <w:szCs w:val="24"/>
        </w:rPr>
        <w:t xml:space="preserve"> </w:t>
      </w:r>
      <w:r w:rsidRPr="005C0829">
        <w:rPr>
          <w:color w:val="000000" w:themeColor="text1"/>
          <w:sz w:val="24"/>
          <w:szCs w:val="24"/>
        </w:rPr>
        <w:t>necessári</w:t>
      </w:r>
      <w:r w:rsidR="007400ED" w:rsidRPr="005C0829">
        <w:rPr>
          <w:color w:val="000000" w:themeColor="text1"/>
          <w:sz w:val="24"/>
          <w:szCs w:val="24"/>
        </w:rPr>
        <w:t>a</w:t>
      </w:r>
      <w:r w:rsidRPr="005C0829">
        <w:rPr>
          <w:color w:val="000000" w:themeColor="text1"/>
          <w:sz w:val="24"/>
          <w:szCs w:val="24"/>
        </w:rPr>
        <w:t>s</w:t>
      </w:r>
      <w:r w:rsidRPr="005C0829">
        <w:rPr>
          <w:color w:val="000000" w:themeColor="text1"/>
          <w:spacing w:val="-1"/>
          <w:sz w:val="24"/>
          <w:szCs w:val="24"/>
        </w:rPr>
        <w:t xml:space="preserve"> </w:t>
      </w:r>
      <w:r w:rsidRPr="005C0829">
        <w:rPr>
          <w:color w:val="000000" w:themeColor="text1"/>
          <w:sz w:val="24"/>
          <w:szCs w:val="24"/>
        </w:rPr>
        <w:t>ao seu</w:t>
      </w:r>
      <w:r w:rsidRPr="005C0829">
        <w:rPr>
          <w:color w:val="000000" w:themeColor="text1"/>
          <w:spacing w:val="-2"/>
          <w:sz w:val="24"/>
          <w:szCs w:val="24"/>
        </w:rPr>
        <w:t xml:space="preserve"> </w:t>
      </w:r>
      <w:r w:rsidRPr="005C0829">
        <w:rPr>
          <w:color w:val="000000" w:themeColor="text1"/>
          <w:sz w:val="24"/>
          <w:szCs w:val="24"/>
        </w:rPr>
        <w:t>preparo e</w:t>
      </w:r>
      <w:r w:rsidRPr="005C0829">
        <w:rPr>
          <w:color w:val="000000" w:themeColor="text1"/>
          <w:spacing w:val="-2"/>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aceitação</w:t>
      </w:r>
      <w:r w:rsidRPr="005C0829">
        <w:rPr>
          <w:color w:val="000000" w:themeColor="text1"/>
          <w:spacing w:val="-1"/>
          <w:sz w:val="24"/>
          <w:szCs w:val="24"/>
        </w:rPr>
        <w:t xml:space="preserve"> </w:t>
      </w:r>
      <w:r w:rsidRPr="005C0829">
        <w:rPr>
          <w:color w:val="000000" w:themeColor="text1"/>
          <w:sz w:val="24"/>
          <w:szCs w:val="24"/>
        </w:rPr>
        <w:t>das condições estipuladas</w:t>
      </w:r>
      <w:r w:rsidRPr="005C0829">
        <w:rPr>
          <w:color w:val="000000" w:themeColor="text1"/>
          <w:spacing w:val="-1"/>
          <w:sz w:val="24"/>
          <w:szCs w:val="24"/>
        </w:rPr>
        <w:t xml:space="preserve"> </w:t>
      </w:r>
      <w:r w:rsidRPr="005C0829">
        <w:rPr>
          <w:color w:val="000000" w:themeColor="text1"/>
          <w:sz w:val="24"/>
          <w:szCs w:val="24"/>
        </w:rPr>
        <w:t>nesta</w:t>
      </w:r>
      <w:r w:rsidRPr="005C0829">
        <w:rPr>
          <w:color w:val="000000" w:themeColor="text1"/>
          <w:spacing w:val="1"/>
          <w:sz w:val="24"/>
          <w:szCs w:val="24"/>
        </w:rPr>
        <w:t xml:space="preserve"> </w:t>
      </w:r>
      <w:r w:rsidRPr="005C0829">
        <w:rPr>
          <w:color w:val="000000" w:themeColor="text1"/>
          <w:sz w:val="24"/>
          <w:szCs w:val="24"/>
        </w:rPr>
        <w:t>Licitação.</w:t>
      </w:r>
    </w:p>
    <w:p w14:paraId="6C094B5A" w14:textId="2DA5F2C1"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 xml:space="preserve">O </w:t>
      </w:r>
      <w:r w:rsidRPr="005C0829">
        <w:rPr>
          <w:color w:val="000000" w:themeColor="text1"/>
          <w:sz w:val="24"/>
          <w:szCs w:val="24"/>
          <w:u w:val="single"/>
        </w:rPr>
        <w:t>intervalo mínimo</w:t>
      </w:r>
      <w:r w:rsidRPr="005C0829">
        <w:rPr>
          <w:color w:val="000000" w:themeColor="text1"/>
          <w:sz w:val="24"/>
          <w:szCs w:val="24"/>
        </w:rPr>
        <w:t xml:space="preserve"> de diferença de valores entre os lances, que incidirá tanto em relação aos</w:t>
      </w:r>
      <w:r w:rsidRPr="005C0829">
        <w:rPr>
          <w:color w:val="000000" w:themeColor="text1"/>
          <w:spacing w:val="1"/>
          <w:sz w:val="24"/>
          <w:szCs w:val="24"/>
        </w:rPr>
        <w:t xml:space="preserve"> </w:t>
      </w:r>
      <w:r w:rsidRPr="005C0829">
        <w:rPr>
          <w:color w:val="000000" w:themeColor="text1"/>
          <w:sz w:val="24"/>
          <w:szCs w:val="24"/>
        </w:rPr>
        <w:t>lances intermediários quanto em relação à proposta que cobrir a melhor oferta deverá ser</w:t>
      </w:r>
      <w:r w:rsidRPr="005C0829">
        <w:rPr>
          <w:color w:val="000000" w:themeColor="text1"/>
          <w:spacing w:val="1"/>
          <w:sz w:val="24"/>
          <w:szCs w:val="24"/>
        </w:rPr>
        <w:t xml:space="preserve"> </w:t>
      </w:r>
      <w:r w:rsidRPr="005958AD">
        <w:rPr>
          <w:color w:val="000000" w:themeColor="text1"/>
          <w:sz w:val="24"/>
          <w:szCs w:val="24"/>
          <w:u w:val="single"/>
        </w:rPr>
        <w:t>R$</w:t>
      </w:r>
      <w:r w:rsidR="003425F4" w:rsidRPr="005958AD">
        <w:rPr>
          <w:color w:val="000000" w:themeColor="text1"/>
          <w:sz w:val="24"/>
          <w:szCs w:val="24"/>
          <w:u w:val="single"/>
        </w:rPr>
        <w:t xml:space="preserve"> </w:t>
      </w:r>
      <w:r w:rsidR="0076349E" w:rsidRPr="005958AD">
        <w:rPr>
          <w:color w:val="000000" w:themeColor="text1"/>
          <w:sz w:val="24"/>
          <w:szCs w:val="24"/>
          <w:u w:val="single"/>
        </w:rPr>
        <w:t>0</w:t>
      </w:r>
      <w:r w:rsidR="00267233" w:rsidRPr="005958AD">
        <w:rPr>
          <w:color w:val="000000" w:themeColor="text1"/>
          <w:sz w:val="24"/>
          <w:szCs w:val="24"/>
          <w:u w:val="single"/>
        </w:rPr>
        <w:t>,</w:t>
      </w:r>
      <w:r w:rsidR="00DE3027" w:rsidRPr="005958AD">
        <w:rPr>
          <w:color w:val="000000" w:themeColor="text1"/>
          <w:sz w:val="24"/>
          <w:szCs w:val="24"/>
          <w:u w:val="single"/>
        </w:rPr>
        <w:t>0</w:t>
      </w:r>
      <w:r w:rsidR="0076349E">
        <w:rPr>
          <w:color w:val="000000" w:themeColor="text1"/>
          <w:sz w:val="24"/>
          <w:szCs w:val="24"/>
          <w:u w:val="single"/>
        </w:rPr>
        <w:t>1</w:t>
      </w:r>
      <w:r w:rsidR="000320E1" w:rsidRPr="005C0829">
        <w:rPr>
          <w:color w:val="000000" w:themeColor="text1"/>
          <w:sz w:val="24"/>
          <w:szCs w:val="24"/>
          <w:u w:val="single"/>
        </w:rPr>
        <w:t>.</w:t>
      </w:r>
    </w:p>
    <w:p w14:paraId="02D946A9" w14:textId="43DC7163" w:rsidR="00DB1FD4" w:rsidRPr="005C0829" w:rsidRDefault="00DB1FD4" w:rsidP="00B313BF">
      <w:pPr>
        <w:spacing w:before="120" w:after="120" w:line="276" w:lineRule="auto"/>
        <w:jc w:val="both"/>
        <w:rPr>
          <w:color w:val="000000" w:themeColor="text1"/>
          <w:spacing w:val="-58"/>
          <w:sz w:val="24"/>
          <w:szCs w:val="24"/>
        </w:rPr>
      </w:pPr>
      <w:r w:rsidRPr="005C0829">
        <w:rPr>
          <w:color w:val="000000" w:themeColor="text1"/>
          <w:sz w:val="24"/>
          <w:szCs w:val="24"/>
        </w:rPr>
        <w:t xml:space="preserve">O encaminhamento da proposta poderá ocorrer até o dia </w:t>
      </w:r>
      <w:r w:rsidR="005958AD">
        <w:rPr>
          <w:color w:val="000000" w:themeColor="text1"/>
          <w:sz w:val="24"/>
          <w:szCs w:val="24"/>
        </w:rPr>
        <w:t>24/07/2025</w:t>
      </w:r>
      <w:r w:rsidR="00A003CE" w:rsidRPr="005C0829">
        <w:rPr>
          <w:color w:val="000000" w:themeColor="text1"/>
          <w:sz w:val="24"/>
          <w:szCs w:val="24"/>
        </w:rPr>
        <w:t xml:space="preserve"> </w:t>
      </w:r>
      <w:r w:rsidRPr="005C0829">
        <w:rPr>
          <w:color w:val="000000" w:themeColor="text1"/>
          <w:sz w:val="24"/>
          <w:szCs w:val="24"/>
        </w:rPr>
        <w:t>no horário limite de</w:t>
      </w:r>
      <w:r w:rsidRPr="005C0829">
        <w:rPr>
          <w:color w:val="000000" w:themeColor="text1"/>
          <w:spacing w:val="1"/>
          <w:sz w:val="24"/>
          <w:szCs w:val="24"/>
        </w:rPr>
        <w:t xml:space="preserve"> </w:t>
      </w:r>
      <w:r w:rsidRPr="005C0829">
        <w:rPr>
          <w:color w:val="000000" w:themeColor="text1"/>
          <w:sz w:val="24"/>
          <w:szCs w:val="24"/>
        </w:rPr>
        <w:t>início</w:t>
      </w:r>
      <w:r w:rsidRPr="005C0829">
        <w:rPr>
          <w:color w:val="000000" w:themeColor="text1"/>
          <w:spacing w:val="59"/>
          <w:sz w:val="24"/>
          <w:szCs w:val="24"/>
        </w:rPr>
        <w:t xml:space="preserve"> </w:t>
      </w:r>
      <w:r w:rsidRPr="005C0829">
        <w:rPr>
          <w:color w:val="000000" w:themeColor="text1"/>
          <w:sz w:val="24"/>
          <w:szCs w:val="24"/>
        </w:rPr>
        <w:t>da</w:t>
      </w:r>
      <w:r w:rsidRPr="005C0829">
        <w:rPr>
          <w:color w:val="000000" w:themeColor="text1"/>
          <w:spacing w:val="57"/>
          <w:sz w:val="24"/>
          <w:szCs w:val="24"/>
        </w:rPr>
        <w:t xml:space="preserve"> </w:t>
      </w:r>
      <w:r w:rsidRPr="005C0829">
        <w:rPr>
          <w:color w:val="000000" w:themeColor="text1"/>
          <w:sz w:val="24"/>
          <w:szCs w:val="24"/>
        </w:rPr>
        <w:t>sessão</w:t>
      </w:r>
      <w:r w:rsidRPr="005C0829">
        <w:rPr>
          <w:color w:val="000000" w:themeColor="text1"/>
          <w:spacing w:val="58"/>
          <w:sz w:val="24"/>
          <w:szCs w:val="24"/>
        </w:rPr>
        <w:t xml:space="preserve"> </w:t>
      </w:r>
      <w:r w:rsidRPr="005C0829">
        <w:rPr>
          <w:color w:val="000000" w:themeColor="text1"/>
          <w:sz w:val="24"/>
          <w:szCs w:val="24"/>
        </w:rPr>
        <w:t>pública.</w:t>
      </w:r>
      <w:r w:rsidRPr="005C0829">
        <w:rPr>
          <w:color w:val="000000" w:themeColor="text1"/>
          <w:spacing w:val="58"/>
          <w:sz w:val="24"/>
          <w:szCs w:val="24"/>
        </w:rPr>
        <w:t xml:space="preserve"> </w:t>
      </w:r>
      <w:r w:rsidRPr="005C0829">
        <w:rPr>
          <w:color w:val="000000" w:themeColor="text1"/>
          <w:sz w:val="24"/>
          <w:szCs w:val="24"/>
        </w:rPr>
        <w:t>Durante</w:t>
      </w:r>
      <w:r w:rsidRPr="005C0829">
        <w:rPr>
          <w:color w:val="000000" w:themeColor="text1"/>
          <w:spacing w:val="59"/>
          <w:sz w:val="24"/>
          <w:szCs w:val="24"/>
        </w:rPr>
        <w:t xml:space="preserve"> </w:t>
      </w:r>
      <w:r w:rsidRPr="005C0829">
        <w:rPr>
          <w:color w:val="000000" w:themeColor="text1"/>
          <w:sz w:val="24"/>
          <w:szCs w:val="24"/>
        </w:rPr>
        <w:t>esse</w:t>
      </w:r>
      <w:r w:rsidRPr="005C0829">
        <w:rPr>
          <w:color w:val="000000" w:themeColor="text1"/>
          <w:spacing w:val="58"/>
          <w:sz w:val="24"/>
          <w:szCs w:val="24"/>
        </w:rPr>
        <w:t xml:space="preserve"> </w:t>
      </w:r>
      <w:r w:rsidRPr="005C0829">
        <w:rPr>
          <w:color w:val="000000" w:themeColor="text1"/>
          <w:sz w:val="24"/>
          <w:szCs w:val="24"/>
        </w:rPr>
        <w:t>período,</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58"/>
          <w:sz w:val="24"/>
          <w:szCs w:val="24"/>
        </w:rPr>
        <w:t xml:space="preserve"> </w:t>
      </w:r>
      <w:r w:rsidRPr="005C0829">
        <w:rPr>
          <w:color w:val="000000" w:themeColor="text1"/>
          <w:sz w:val="24"/>
          <w:szCs w:val="24"/>
        </w:rPr>
        <w:t>licitante</w:t>
      </w:r>
      <w:r w:rsidRPr="005C0829">
        <w:rPr>
          <w:color w:val="000000" w:themeColor="text1"/>
          <w:spacing w:val="58"/>
          <w:sz w:val="24"/>
          <w:szCs w:val="24"/>
        </w:rPr>
        <w:t xml:space="preserve"> </w:t>
      </w:r>
      <w:r w:rsidRPr="005C0829">
        <w:rPr>
          <w:color w:val="000000" w:themeColor="text1"/>
          <w:sz w:val="24"/>
          <w:szCs w:val="24"/>
        </w:rPr>
        <w:t>poderá</w:t>
      </w:r>
      <w:r w:rsidRPr="005C0829">
        <w:rPr>
          <w:color w:val="000000" w:themeColor="text1"/>
          <w:spacing w:val="58"/>
          <w:sz w:val="24"/>
          <w:szCs w:val="24"/>
        </w:rPr>
        <w:t xml:space="preserve"> </w:t>
      </w:r>
      <w:r w:rsidRPr="005C0829">
        <w:rPr>
          <w:color w:val="000000" w:themeColor="text1"/>
          <w:sz w:val="24"/>
          <w:szCs w:val="24"/>
        </w:rPr>
        <w:t>incluir</w:t>
      </w:r>
      <w:r w:rsidRPr="005C0829">
        <w:rPr>
          <w:color w:val="000000" w:themeColor="text1"/>
          <w:spacing w:val="58"/>
          <w:sz w:val="24"/>
          <w:szCs w:val="24"/>
        </w:rPr>
        <w:t xml:space="preserve"> </w:t>
      </w:r>
      <w:r w:rsidRPr="005C0829">
        <w:rPr>
          <w:color w:val="000000" w:themeColor="text1"/>
          <w:sz w:val="24"/>
          <w:szCs w:val="24"/>
        </w:rPr>
        <w:t>ou</w:t>
      </w:r>
      <w:r w:rsidRPr="005C0829">
        <w:rPr>
          <w:color w:val="000000" w:themeColor="text1"/>
          <w:spacing w:val="58"/>
          <w:sz w:val="24"/>
          <w:szCs w:val="24"/>
        </w:rPr>
        <w:t xml:space="preserve"> </w:t>
      </w:r>
      <w:r w:rsidRPr="005C0829">
        <w:rPr>
          <w:color w:val="000000" w:themeColor="text1"/>
          <w:sz w:val="24"/>
          <w:szCs w:val="24"/>
        </w:rPr>
        <w:t>excluir</w:t>
      </w:r>
      <w:r w:rsidRPr="005C0829">
        <w:rPr>
          <w:color w:val="000000" w:themeColor="text1"/>
          <w:spacing w:val="58"/>
          <w:sz w:val="24"/>
          <w:szCs w:val="24"/>
        </w:rPr>
        <w:t xml:space="preserve"> </w:t>
      </w:r>
      <w:r w:rsidRPr="005C0829">
        <w:rPr>
          <w:color w:val="000000" w:themeColor="text1"/>
          <w:sz w:val="24"/>
          <w:szCs w:val="24"/>
        </w:rPr>
        <w:t>sua</w:t>
      </w:r>
      <w:r w:rsidRPr="005C0829">
        <w:rPr>
          <w:color w:val="000000" w:themeColor="text1"/>
          <w:spacing w:val="-58"/>
          <w:sz w:val="24"/>
          <w:szCs w:val="24"/>
        </w:rPr>
        <w:t xml:space="preserve"> </w:t>
      </w:r>
      <w:r w:rsidR="00376B2B" w:rsidRPr="005C0829">
        <w:rPr>
          <w:color w:val="000000" w:themeColor="text1"/>
          <w:spacing w:val="-58"/>
          <w:sz w:val="24"/>
          <w:szCs w:val="24"/>
        </w:rPr>
        <w:t xml:space="preserve">       </w:t>
      </w:r>
      <w:r w:rsidR="006C0E9E">
        <w:rPr>
          <w:color w:val="000000" w:themeColor="text1"/>
          <w:spacing w:val="-58"/>
          <w:sz w:val="24"/>
          <w:szCs w:val="24"/>
        </w:rPr>
        <w:t xml:space="preserve">                    </w:t>
      </w:r>
      <w:r w:rsidRPr="005C0829">
        <w:rPr>
          <w:color w:val="000000" w:themeColor="text1"/>
          <w:sz w:val="24"/>
          <w:szCs w:val="24"/>
        </w:rPr>
        <w:t>proposta.</w:t>
      </w:r>
    </w:p>
    <w:p w14:paraId="47770FB3" w14:textId="77777777" w:rsidR="003A5D5F" w:rsidRPr="00895A3A" w:rsidRDefault="003A5D5F" w:rsidP="003A5D5F">
      <w:pPr>
        <w:pStyle w:val="Nivel2"/>
        <w:ind w:left="0" w:firstLine="0"/>
        <w:rPr>
          <w:rFonts w:ascii="Times New Roman" w:hAnsi="Times New Roman" w:cs="Times New Roman"/>
          <w:b/>
          <w:color w:val="FF0066"/>
          <w:sz w:val="24"/>
          <w:szCs w:val="24"/>
        </w:rPr>
      </w:pPr>
      <w:r w:rsidRPr="00895A3A">
        <w:rPr>
          <w:rFonts w:ascii="Times New Roman" w:hAnsi="Times New Roman" w:cs="Times New Roman"/>
          <w:b/>
          <w:sz w:val="24"/>
          <w:szCs w:val="24"/>
        </w:rPr>
        <w:t xml:space="preserve">ADEQUAÇÃO ORÇAMENTÁRIA </w:t>
      </w:r>
    </w:p>
    <w:p w14:paraId="3DA228A2" w14:textId="3F709BD1" w:rsidR="003A5D5F" w:rsidRPr="00884C7A" w:rsidRDefault="003A5D5F" w:rsidP="003A5D5F">
      <w:pPr>
        <w:pStyle w:val="Nivel2"/>
        <w:ind w:left="0" w:firstLine="0"/>
        <w:rPr>
          <w:rFonts w:ascii="Times New Roman" w:hAnsi="Times New Roman" w:cs="Times New Roman"/>
          <w:kern w:val="1"/>
          <w:sz w:val="24"/>
          <w:szCs w:val="24"/>
          <w:lang w:eastAsia="zh-CN"/>
        </w:rPr>
      </w:pPr>
      <w:r w:rsidRPr="00884C7A">
        <w:rPr>
          <w:rFonts w:ascii="Times New Roman" w:hAnsi="Times New Roman" w:cs="Times New Roman"/>
          <w:kern w:val="1"/>
          <w:sz w:val="24"/>
          <w:szCs w:val="24"/>
          <w:lang w:eastAsia="zh-CN"/>
        </w:rPr>
        <w:t xml:space="preserve">As despesas decorrentes da presente contratação correrão à conta de recursos específicos consignados no Orçamento Geral do </w:t>
      </w:r>
      <w:r w:rsidRPr="00884C7A">
        <w:rPr>
          <w:rFonts w:ascii="Times New Roman" w:hAnsi="Times New Roman" w:cs="Times New Roman"/>
          <w:color w:val="000000" w:themeColor="text1"/>
          <w:kern w:val="1"/>
          <w:sz w:val="24"/>
          <w:szCs w:val="24"/>
          <w:lang w:eastAsia="zh-CN"/>
        </w:rPr>
        <w:t>Município, através do</w:t>
      </w:r>
      <w:r w:rsidR="0089635C" w:rsidRPr="00884C7A">
        <w:rPr>
          <w:rFonts w:ascii="Times New Roman" w:hAnsi="Times New Roman" w:cs="Times New Roman"/>
          <w:color w:val="000000" w:themeColor="text1"/>
          <w:kern w:val="1"/>
          <w:sz w:val="24"/>
          <w:szCs w:val="24"/>
          <w:lang w:eastAsia="zh-CN"/>
        </w:rPr>
        <w:t xml:space="preserve"> Fundo Municipal de Educação</w:t>
      </w:r>
      <w:r w:rsidRPr="00884C7A">
        <w:rPr>
          <w:rFonts w:ascii="Times New Roman" w:hAnsi="Times New Roman" w:cs="Times New Roman"/>
          <w:color w:val="000000" w:themeColor="text1"/>
          <w:kern w:val="1"/>
          <w:sz w:val="24"/>
          <w:szCs w:val="24"/>
          <w:lang w:eastAsia="zh-CN"/>
        </w:rPr>
        <w:t xml:space="preserve">, sendo: </w:t>
      </w:r>
      <w:r w:rsidR="004A1F61" w:rsidRPr="00884C7A">
        <w:rPr>
          <w:rFonts w:ascii="Times New Roman" w:hAnsi="Times New Roman" w:cs="Times New Roman"/>
          <w:color w:val="000000" w:themeColor="text1"/>
          <w:kern w:val="1"/>
          <w:sz w:val="24"/>
          <w:szCs w:val="24"/>
          <w:lang w:eastAsia="zh-CN"/>
        </w:rPr>
        <w:t>PT. 14.310.12.36</w:t>
      </w:r>
      <w:r w:rsidR="00884C7A" w:rsidRPr="00884C7A">
        <w:rPr>
          <w:rFonts w:ascii="Times New Roman" w:hAnsi="Times New Roman" w:cs="Times New Roman"/>
          <w:color w:val="000000" w:themeColor="text1"/>
          <w:kern w:val="1"/>
          <w:sz w:val="24"/>
          <w:szCs w:val="24"/>
          <w:lang w:eastAsia="zh-CN"/>
        </w:rPr>
        <w:t>5</w:t>
      </w:r>
      <w:r w:rsidR="004A1F61" w:rsidRPr="00884C7A">
        <w:rPr>
          <w:rFonts w:ascii="Times New Roman" w:hAnsi="Times New Roman" w:cs="Times New Roman"/>
          <w:color w:val="000000" w:themeColor="text1"/>
          <w:kern w:val="1"/>
          <w:sz w:val="24"/>
          <w:szCs w:val="24"/>
          <w:lang w:eastAsia="zh-CN"/>
        </w:rPr>
        <w:t>.005</w:t>
      </w:r>
      <w:r w:rsidR="00884C7A" w:rsidRPr="00884C7A">
        <w:rPr>
          <w:rFonts w:ascii="Times New Roman" w:hAnsi="Times New Roman" w:cs="Times New Roman"/>
          <w:color w:val="000000" w:themeColor="text1"/>
          <w:kern w:val="1"/>
          <w:sz w:val="24"/>
          <w:szCs w:val="24"/>
          <w:lang w:eastAsia="zh-CN"/>
        </w:rPr>
        <w:t>7</w:t>
      </w:r>
      <w:r w:rsidR="004A1F61" w:rsidRPr="00884C7A">
        <w:rPr>
          <w:rFonts w:ascii="Times New Roman" w:hAnsi="Times New Roman" w:cs="Times New Roman"/>
          <w:color w:val="000000" w:themeColor="text1"/>
          <w:kern w:val="1"/>
          <w:sz w:val="24"/>
          <w:szCs w:val="24"/>
          <w:lang w:eastAsia="zh-CN"/>
        </w:rPr>
        <w:t>.</w:t>
      </w:r>
      <w:r w:rsidR="00884C7A" w:rsidRPr="00884C7A">
        <w:rPr>
          <w:rFonts w:ascii="Times New Roman" w:hAnsi="Times New Roman" w:cs="Times New Roman"/>
          <w:color w:val="000000" w:themeColor="text1"/>
          <w:kern w:val="1"/>
          <w:sz w:val="24"/>
          <w:szCs w:val="24"/>
          <w:lang w:eastAsia="zh-CN"/>
        </w:rPr>
        <w:t>1</w:t>
      </w:r>
      <w:r w:rsidR="004A1F61" w:rsidRPr="00884C7A">
        <w:rPr>
          <w:rFonts w:ascii="Times New Roman" w:hAnsi="Times New Roman" w:cs="Times New Roman"/>
          <w:color w:val="000000" w:themeColor="text1"/>
          <w:kern w:val="1"/>
          <w:sz w:val="24"/>
          <w:szCs w:val="24"/>
          <w:lang w:eastAsia="zh-CN"/>
        </w:rPr>
        <w:t>.0</w:t>
      </w:r>
      <w:r w:rsidR="00884C7A" w:rsidRPr="00884C7A">
        <w:rPr>
          <w:rFonts w:ascii="Times New Roman" w:hAnsi="Times New Roman" w:cs="Times New Roman"/>
          <w:color w:val="000000" w:themeColor="text1"/>
          <w:kern w:val="1"/>
          <w:sz w:val="24"/>
          <w:szCs w:val="24"/>
          <w:lang w:eastAsia="zh-CN"/>
        </w:rPr>
        <w:t>34</w:t>
      </w:r>
      <w:r w:rsidR="004A1F61" w:rsidRPr="00884C7A">
        <w:rPr>
          <w:rFonts w:ascii="Times New Roman" w:hAnsi="Times New Roman" w:cs="Times New Roman"/>
          <w:color w:val="000000" w:themeColor="text1"/>
          <w:kern w:val="1"/>
          <w:sz w:val="24"/>
          <w:szCs w:val="24"/>
          <w:lang w:eastAsia="zh-CN"/>
        </w:rPr>
        <w:t xml:space="preserve">, ND. </w:t>
      </w:r>
      <w:r w:rsidR="00884C7A" w:rsidRPr="00884C7A">
        <w:rPr>
          <w:rFonts w:ascii="Times New Roman" w:hAnsi="Times New Roman" w:cs="Times New Roman"/>
          <w:color w:val="000000" w:themeColor="text1"/>
          <w:kern w:val="1"/>
          <w:sz w:val="24"/>
          <w:szCs w:val="24"/>
          <w:lang w:eastAsia="zh-CN"/>
        </w:rPr>
        <w:t>4</w:t>
      </w:r>
      <w:r w:rsidR="004A1F61" w:rsidRPr="00884C7A">
        <w:rPr>
          <w:rFonts w:ascii="Times New Roman" w:eastAsia="Calibri" w:hAnsi="Times New Roman" w:cs="Times New Roman"/>
          <w:color w:val="000000" w:themeColor="text1"/>
          <w:kern w:val="1"/>
          <w:sz w:val="24"/>
          <w:szCs w:val="24"/>
          <w:lang w:eastAsia="zh-CN"/>
        </w:rPr>
        <w:t>.</w:t>
      </w:r>
      <w:r w:rsidR="00884C7A" w:rsidRPr="00884C7A">
        <w:rPr>
          <w:rFonts w:ascii="Times New Roman" w:eastAsia="Calibri" w:hAnsi="Times New Roman" w:cs="Times New Roman"/>
          <w:color w:val="000000" w:themeColor="text1"/>
          <w:kern w:val="1"/>
          <w:sz w:val="24"/>
          <w:szCs w:val="24"/>
          <w:lang w:eastAsia="zh-CN"/>
        </w:rPr>
        <w:t>4</w:t>
      </w:r>
      <w:r w:rsidR="004A1F61" w:rsidRPr="00884C7A">
        <w:rPr>
          <w:rFonts w:ascii="Times New Roman" w:eastAsia="Calibri" w:hAnsi="Times New Roman" w:cs="Times New Roman"/>
          <w:color w:val="000000" w:themeColor="text1"/>
          <w:kern w:val="1"/>
          <w:sz w:val="24"/>
          <w:szCs w:val="24"/>
          <w:lang w:eastAsia="zh-CN"/>
        </w:rPr>
        <w:t>.90.</w:t>
      </w:r>
      <w:r w:rsidR="00884C7A" w:rsidRPr="00884C7A">
        <w:rPr>
          <w:rFonts w:ascii="Times New Roman" w:eastAsia="Calibri" w:hAnsi="Times New Roman" w:cs="Times New Roman"/>
          <w:color w:val="000000" w:themeColor="text1"/>
          <w:kern w:val="1"/>
          <w:sz w:val="24"/>
          <w:szCs w:val="24"/>
          <w:lang w:eastAsia="zh-CN"/>
        </w:rPr>
        <w:t>52.00</w:t>
      </w:r>
    </w:p>
    <w:p w14:paraId="79961E4C" w14:textId="77777777" w:rsidR="00DB1FD4" w:rsidRPr="005C0829" w:rsidRDefault="00280E5C" w:rsidP="00B313BF">
      <w:pPr>
        <w:spacing w:before="120" w:after="120" w:line="276" w:lineRule="auto"/>
        <w:jc w:val="both"/>
        <w:rPr>
          <w:color w:val="000000" w:themeColor="text1"/>
          <w:sz w:val="24"/>
          <w:szCs w:val="24"/>
        </w:rPr>
      </w:pPr>
      <w:r w:rsidRPr="005C0829">
        <w:rPr>
          <w:b/>
          <w:color w:val="000000" w:themeColor="text1"/>
          <w:sz w:val="24"/>
          <w:szCs w:val="24"/>
        </w:rPr>
        <w:t>D</w:t>
      </w:r>
      <w:r w:rsidR="005E113F" w:rsidRPr="005C0829">
        <w:rPr>
          <w:b/>
          <w:color w:val="000000" w:themeColor="text1"/>
          <w:sz w:val="24"/>
          <w:szCs w:val="24"/>
        </w:rPr>
        <w:t>O</w:t>
      </w:r>
      <w:r w:rsidR="005E113F" w:rsidRPr="005C0829">
        <w:rPr>
          <w:b/>
          <w:color w:val="000000" w:themeColor="text1"/>
          <w:spacing w:val="1"/>
          <w:sz w:val="24"/>
          <w:szCs w:val="24"/>
        </w:rPr>
        <w:t xml:space="preserve"> </w:t>
      </w:r>
      <w:r w:rsidR="005E113F" w:rsidRPr="005C0829">
        <w:rPr>
          <w:b/>
          <w:color w:val="000000" w:themeColor="text1"/>
          <w:sz w:val="24"/>
          <w:szCs w:val="24"/>
        </w:rPr>
        <w:t>OBJETO</w:t>
      </w:r>
    </w:p>
    <w:p w14:paraId="3FD175E5" w14:textId="5C8FA176" w:rsidR="006D0C80" w:rsidRPr="005C0829" w:rsidRDefault="00C60551" w:rsidP="00B313BF">
      <w:pPr>
        <w:tabs>
          <w:tab w:val="left" w:pos="426"/>
        </w:tabs>
        <w:spacing w:before="120" w:after="120" w:line="276" w:lineRule="auto"/>
        <w:jc w:val="both"/>
        <w:rPr>
          <w:b/>
          <w:color w:val="000000" w:themeColor="text1"/>
          <w:sz w:val="24"/>
          <w:szCs w:val="24"/>
        </w:rPr>
      </w:pPr>
      <w:r w:rsidRPr="005C0829">
        <w:rPr>
          <w:color w:val="000000" w:themeColor="text1"/>
          <w:sz w:val="24"/>
          <w:szCs w:val="24"/>
        </w:rPr>
        <w:t xml:space="preserve">1 </w:t>
      </w:r>
      <w:r w:rsidR="006D0C80" w:rsidRPr="005C0829">
        <w:rPr>
          <w:color w:val="000000" w:themeColor="text1"/>
          <w:sz w:val="24"/>
          <w:szCs w:val="24"/>
        </w:rPr>
        <w:t xml:space="preserve">– </w:t>
      </w:r>
      <w:r w:rsidR="006D0C80" w:rsidRPr="005C0829">
        <w:rPr>
          <w:b/>
          <w:color w:val="000000" w:themeColor="text1"/>
          <w:sz w:val="24"/>
          <w:szCs w:val="24"/>
        </w:rPr>
        <w:t>DEFINIÇÃO DO OBJETO</w:t>
      </w:r>
    </w:p>
    <w:p w14:paraId="61A4A68F" w14:textId="0BC710FE" w:rsidR="0064143E" w:rsidRPr="00746C32"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rPr>
          <w:color w:val="000000" w:themeColor="text1"/>
        </w:rPr>
      </w:pPr>
      <w:r w:rsidRPr="005C0829">
        <w:rPr>
          <w:color w:val="000000" w:themeColor="text1"/>
        </w:rPr>
        <w:t xml:space="preserve">1.1 – </w:t>
      </w:r>
      <w:r w:rsidR="0064143E" w:rsidRPr="005C0829">
        <w:rPr>
          <w:color w:val="000000" w:themeColor="text1"/>
        </w:rPr>
        <w:t xml:space="preserve">O objeto desta licitação é o Registro de Preços </w:t>
      </w:r>
      <w:r w:rsidR="00E51483" w:rsidRPr="005C0829">
        <w:rPr>
          <w:color w:val="000000" w:themeColor="text1"/>
        </w:rPr>
        <w:t xml:space="preserve">para </w:t>
      </w:r>
      <w:r w:rsidR="00884C7A" w:rsidRPr="00884C7A">
        <w:rPr>
          <w:b/>
          <w:color w:val="000000" w:themeColor="text1"/>
        </w:rPr>
        <w:t>futura e eventual aquisição de equipamentos de segurança a serem utilizados no transporte escolar de crianças em idade de creche, como cadeirinhas para veículos e bebê conforto, pelo Sistema de Registro de Preço, com a finalidade de atender à demanda da Secretaria Municipal de Educação</w:t>
      </w:r>
      <w:r w:rsidR="0064143E" w:rsidRPr="005C0829">
        <w:rPr>
          <w:color w:val="000000" w:themeColor="text1"/>
        </w:rPr>
        <w:t>, cujas especificações</w:t>
      </w:r>
      <w:r w:rsidR="0064143E" w:rsidRPr="005C0829">
        <w:rPr>
          <w:color w:val="000000" w:themeColor="text1"/>
          <w:spacing w:val="1"/>
        </w:rPr>
        <w:t xml:space="preserve"> </w:t>
      </w:r>
      <w:r w:rsidR="0064143E" w:rsidRPr="005C0829">
        <w:rPr>
          <w:color w:val="000000" w:themeColor="text1"/>
        </w:rPr>
        <w:t>encontram-se</w:t>
      </w:r>
      <w:r w:rsidR="0064143E" w:rsidRPr="005C0829">
        <w:rPr>
          <w:color w:val="000000" w:themeColor="text1"/>
          <w:spacing w:val="-2"/>
        </w:rPr>
        <w:t xml:space="preserve"> </w:t>
      </w:r>
      <w:r w:rsidR="0064143E" w:rsidRPr="005C0829">
        <w:rPr>
          <w:color w:val="000000" w:themeColor="text1"/>
        </w:rPr>
        <w:t>detalhadas</w:t>
      </w:r>
      <w:r w:rsidR="0064143E" w:rsidRPr="005C0829">
        <w:rPr>
          <w:color w:val="000000" w:themeColor="text1"/>
          <w:spacing w:val="2"/>
        </w:rPr>
        <w:t xml:space="preserve"> </w:t>
      </w:r>
      <w:r w:rsidR="0064143E" w:rsidRPr="005C0829">
        <w:rPr>
          <w:color w:val="000000" w:themeColor="text1"/>
        </w:rPr>
        <w:t>no Termo</w:t>
      </w:r>
      <w:r w:rsidR="0064143E" w:rsidRPr="005C0829">
        <w:rPr>
          <w:color w:val="000000" w:themeColor="text1"/>
          <w:spacing w:val="-1"/>
        </w:rPr>
        <w:t xml:space="preserve"> </w:t>
      </w:r>
      <w:r w:rsidR="0064143E" w:rsidRPr="005C0829">
        <w:rPr>
          <w:color w:val="000000" w:themeColor="text1"/>
        </w:rPr>
        <w:t>de</w:t>
      </w:r>
      <w:r w:rsidR="0064143E" w:rsidRPr="005C0829">
        <w:rPr>
          <w:color w:val="000000" w:themeColor="text1"/>
          <w:spacing w:val="-2"/>
        </w:rPr>
        <w:t xml:space="preserve"> </w:t>
      </w:r>
      <w:r w:rsidR="0064143E" w:rsidRPr="00746C32">
        <w:rPr>
          <w:color w:val="000000" w:themeColor="text1"/>
        </w:rPr>
        <w:t>Referência,</w:t>
      </w:r>
      <w:r w:rsidR="0064143E" w:rsidRPr="00746C32">
        <w:rPr>
          <w:color w:val="000000" w:themeColor="text1"/>
          <w:spacing w:val="1"/>
        </w:rPr>
        <w:t xml:space="preserve"> </w:t>
      </w:r>
      <w:r w:rsidR="0064143E" w:rsidRPr="00746C32">
        <w:rPr>
          <w:color w:val="000000" w:themeColor="text1"/>
        </w:rPr>
        <w:t>constante do</w:t>
      </w:r>
      <w:r w:rsidR="0064143E" w:rsidRPr="00746C32">
        <w:rPr>
          <w:color w:val="000000" w:themeColor="text1"/>
          <w:spacing w:val="1"/>
        </w:rPr>
        <w:t xml:space="preserve"> </w:t>
      </w:r>
      <w:r w:rsidR="0064143E" w:rsidRPr="00746C32">
        <w:rPr>
          <w:b/>
          <w:color w:val="000000" w:themeColor="text1"/>
        </w:rPr>
        <w:t>ANEXO I</w:t>
      </w:r>
      <w:r w:rsidR="0064143E" w:rsidRPr="00746C32">
        <w:rPr>
          <w:color w:val="000000" w:themeColor="text1"/>
        </w:rPr>
        <w:t>.</w:t>
      </w:r>
    </w:p>
    <w:p w14:paraId="0496AA06" w14:textId="2EB55C1E" w:rsidR="0064143E" w:rsidRPr="00746C32" w:rsidRDefault="00C60551" w:rsidP="00B313BF">
      <w:pPr>
        <w:widowControl w:val="0"/>
        <w:tabs>
          <w:tab w:val="left" w:pos="426"/>
          <w:tab w:val="left" w:pos="766"/>
        </w:tabs>
        <w:autoSpaceDE w:val="0"/>
        <w:autoSpaceDN w:val="0"/>
        <w:spacing w:before="120" w:after="120" w:line="276" w:lineRule="auto"/>
        <w:jc w:val="both"/>
        <w:rPr>
          <w:color w:val="000000" w:themeColor="text1"/>
          <w:sz w:val="24"/>
          <w:szCs w:val="24"/>
        </w:rPr>
      </w:pPr>
      <w:r w:rsidRPr="00746C32">
        <w:rPr>
          <w:color w:val="000000" w:themeColor="text1"/>
          <w:sz w:val="24"/>
          <w:szCs w:val="24"/>
        </w:rPr>
        <w:t xml:space="preserve">1.2 – </w:t>
      </w:r>
      <w:r w:rsidR="004A1F61">
        <w:rPr>
          <w:color w:val="000000" w:themeColor="text1"/>
          <w:sz w:val="24"/>
          <w:szCs w:val="24"/>
        </w:rPr>
        <w:t xml:space="preserve">O Fundo Municipal de Educação </w:t>
      </w:r>
      <w:r w:rsidR="0064143E" w:rsidRPr="00746C32">
        <w:rPr>
          <w:color w:val="000000" w:themeColor="text1"/>
          <w:sz w:val="24"/>
          <w:szCs w:val="24"/>
        </w:rPr>
        <w:t>não estar</w:t>
      </w:r>
      <w:r w:rsidR="004A1F61">
        <w:rPr>
          <w:color w:val="000000" w:themeColor="text1"/>
          <w:sz w:val="24"/>
          <w:szCs w:val="24"/>
        </w:rPr>
        <w:t>á</w:t>
      </w:r>
      <w:r w:rsidR="0064143E" w:rsidRPr="00746C32">
        <w:rPr>
          <w:color w:val="000000" w:themeColor="text1"/>
          <w:sz w:val="24"/>
          <w:szCs w:val="24"/>
        </w:rPr>
        <w:t xml:space="preserve"> obrigado a adquiri</w:t>
      </w:r>
      <w:r w:rsidR="004A1F61">
        <w:rPr>
          <w:color w:val="000000" w:themeColor="text1"/>
          <w:sz w:val="24"/>
          <w:szCs w:val="24"/>
        </w:rPr>
        <w:t>r</w:t>
      </w:r>
      <w:r w:rsidR="0064143E" w:rsidRPr="00746C32">
        <w:rPr>
          <w:color w:val="000000" w:themeColor="text1"/>
          <w:sz w:val="24"/>
          <w:szCs w:val="24"/>
        </w:rPr>
        <w:t xml:space="preserve"> </w:t>
      </w:r>
      <w:r w:rsidR="00A84ED8" w:rsidRPr="00746C32">
        <w:rPr>
          <w:color w:val="000000" w:themeColor="text1"/>
          <w:sz w:val="24"/>
          <w:szCs w:val="24"/>
        </w:rPr>
        <w:t>o objeto constante deste Registro de Preços, podendo até realizar licitação específica para contratação</w:t>
      </w:r>
      <w:r w:rsidR="0064143E" w:rsidRPr="00746C32">
        <w:rPr>
          <w:color w:val="000000" w:themeColor="text1"/>
          <w:sz w:val="24"/>
          <w:szCs w:val="24"/>
        </w:rPr>
        <w:t xml:space="preserve"> de um ou de mais itens</w:t>
      </w:r>
      <w:r w:rsidR="00ED146C" w:rsidRPr="00746C32">
        <w:rPr>
          <w:color w:val="000000" w:themeColor="text1"/>
          <w:sz w:val="24"/>
          <w:szCs w:val="24"/>
        </w:rPr>
        <w:t>/lotes</w:t>
      </w:r>
      <w:r w:rsidR="0064143E" w:rsidRPr="00746C32">
        <w:rPr>
          <w:color w:val="000000" w:themeColor="text1"/>
          <w:sz w:val="24"/>
          <w:szCs w:val="24"/>
        </w:rPr>
        <w:t>,</w:t>
      </w:r>
      <w:r w:rsidR="0064143E" w:rsidRPr="00746C32">
        <w:rPr>
          <w:color w:val="000000" w:themeColor="text1"/>
          <w:spacing w:val="1"/>
          <w:sz w:val="24"/>
          <w:szCs w:val="24"/>
        </w:rPr>
        <w:t xml:space="preserve"> </w:t>
      </w:r>
      <w:r w:rsidR="0064143E" w:rsidRPr="00746C32">
        <w:rPr>
          <w:color w:val="000000" w:themeColor="text1"/>
          <w:sz w:val="24"/>
          <w:szCs w:val="24"/>
        </w:rPr>
        <w:t>hipótese em que, em igualdade de condições, o beneficiário do registro terá preferência, nos</w:t>
      </w:r>
      <w:r w:rsidR="0064143E" w:rsidRPr="00746C32">
        <w:rPr>
          <w:color w:val="000000" w:themeColor="text1"/>
          <w:spacing w:val="1"/>
          <w:sz w:val="24"/>
          <w:szCs w:val="24"/>
        </w:rPr>
        <w:t xml:space="preserve"> </w:t>
      </w:r>
      <w:r w:rsidR="0064143E" w:rsidRPr="00746C32">
        <w:rPr>
          <w:color w:val="000000" w:themeColor="text1"/>
          <w:sz w:val="24"/>
          <w:szCs w:val="24"/>
        </w:rPr>
        <w:t>termos</w:t>
      </w:r>
      <w:r w:rsidR="0064143E" w:rsidRPr="00746C32">
        <w:rPr>
          <w:color w:val="000000" w:themeColor="text1"/>
          <w:spacing w:val="-1"/>
          <w:sz w:val="24"/>
          <w:szCs w:val="24"/>
        </w:rPr>
        <w:t xml:space="preserve"> </w:t>
      </w:r>
      <w:r w:rsidR="0064143E" w:rsidRPr="00746C32">
        <w:rPr>
          <w:color w:val="000000" w:themeColor="text1"/>
          <w:sz w:val="24"/>
          <w:szCs w:val="24"/>
        </w:rPr>
        <w:t>do art. 83</w:t>
      </w:r>
      <w:r w:rsidR="00E85247" w:rsidRPr="00746C32">
        <w:rPr>
          <w:color w:val="000000" w:themeColor="text1"/>
          <w:sz w:val="24"/>
          <w:szCs w:val="24"/>
        </w:rPr>
        <w:t>,</w:t>
      </w:r>
      <w:r w:rsidR="0064143E" w:rsidRPr="00746C32">
        <w:rPr>
          <w:color w:val="000000" w:themeColor="text1"/>
          <w:spacing w:val="-1"/>
          <w:sz w:val="24"/>
          <w:szCs w:val="24"/>
        </w:rPr>
        <w:t xml:space="preserve"> </w:t>
      </w:r>
      <w:r w:rsidR="0064143E" w:rsidRPr="00746C32">
        <w:rPr>
          <w:color w:val="000000" w:themeColor="text1"/>
          <w:sz w:val="24"/>
          <w:szCs w:val="24"/>
        </w:rPr>
        <w:t>da</w:t>
      </w:r>
      <w:r w:rsidR="0064143E" w:rsidRPr="00746C32">
        <w:rPr>
          <w:color w:val="000000" w:themeColor="text1"/>
          <w:spacing w:val="1"/>
          <w:sz w:val="24"/>
          <w:szCs w:val="24"/>
        </w:rPr>
        <w:t xml:space="preserve"> </w:t>
      </w:r>
      <w:r w:rsidR="0064143E" w:rsidRPr="00746C32">
        <w:rPr>
          <w:color w:val="000000" w:themeColor="text1"/>
          <w:sz w:val="24"/>
          <w:szCs w:val="24"/>
        </w:rPr>
        <w:t>Lei</w:t>
      </w:r>
      <w:r w:rsidR="0064143E" w:rsidRPr="00746C32">
        <w:rPr>
          <w:color w:val="000000" w:themeColor="text1"/>
          <w:spacing w:val="3"/>
          <w:sz w:val="24"/>
          <w:szCs w:val="24"/>
        </w:rPr>
        <w:t xml:space="preserve"> </w:t>
      </w:r>
      <w:r w:rsidR="0064143E" w:rsidRPr="00746C32">
        <w:rPr>
          <w:color w:val="000000" w:themeColor="text1"/>
          <w:sz w:val="24"/>
          <w:szCs w:val="24"/>
        </w:rPr>
        <w:t>nº 14.133/2021.</w:t>
      </w:r>
    </w:p>
    <w:p w14:paraId="1E9FF8F5" w14:textId="229A8D78" w:rsidR="00AB49EE" w:rsidRPr="00746C32" w:rsidRDefault="00C60551" w:rsidP="005E72E8">
      <w:pPr>
        <w:pStyle w:val="PargrafodaLista"/>
        <w:widowControl w:val="0"/>
        <w:numPr>
          <w:ilvl w:val="1"/>
          <w:numId w:val="29"/>
        </w:numPr>
        <w:tabs>
          <w:tab w:val="left" w:pos="426"/>
          <w:tab w:val="left" w:pos="766"/>
        </w:tabs>
        <w:autoSpaceDE w:val="0"/>
        <w:autoSpaceDN w:val="0"/>
        <w:spacing w:before="120" w:after="120" w:line="276" w:lineRule="auto"/>
        <w:ind w:left="0" w:firstLine="0"/>
        <w:jc w:val="both"/>
        <w:rPr>
          <w:color w:val="000000" w:themeColor="text1"/>
        </w:rPr>
      </w:pPr>
      <w:r w:rsidRPr="00746C32">
        <w:rPr>
          <w:color w:val="000000" w:themeColor="text1"/>
        </w:rPr>
        <w:t xml:space="preserve">– </w:t>
      </w:r>
      <w:r w:rsidR="00AB49EE" w:rsidRPr="00746C32">
        <w:rPr>
          <w:color w:val="000000" w:themeColor="text1"/>
        </w:rPr>
        <w:t xml:space="preserve">A licitação será </w:t>
      </w:r>
      <w:r w:rsidR="00CB26E8" w:rsidRPr="00127340">
        <w:rPr>
          <w:color w:val="000000" w:themeColor="text1"/>
        </w:rPr>
        <w:t xml:space="preserve">composta </w:t>
      </w:r>
      <w:r w:rsidR="0089635C" w:rsidRPr="00127340">
        <w:rPr>
          <w:color w:val="000000" w:themeColor="text1"/>
        </w:rPr>
        <w:t xml:space="preserve">por </w:t>
      </w:r>
      <w:r w:rsidR="00884C7A">
        <w:rPr>
          <w:color w:val="000000" w:themeColor="text1"/>
        </w:rPr>
        <w:t>itens</w:t>
      </w:r>
      <w:r w:rsidR="00AB49EE" w:rsidRPr="00127340">
        <w:rPr>
          <w:color w:val="000000" w:themeColor="text1"/>
        </w:rPr>
        <w:t xml:space="preserve">, conforme tabela </w:t>
      </w:r>
      <w:r w:rsidR="00AB49EE" w:rsidRPr="00746C32">
        <w:rPr>
          <w:color w:val="000000" w:themeColor="text1"/>
        </w:rPr>
        <w:t xml:space="preserve">constante no </w:t>
      </w:r>
      <w:r w:rsidR="00462E94" w:rsidRPr="00746C32">
        <w:rPr>
          <w:color w:val="000000" w:themeColor="text1"/>
        </w:rPr>
        <w:t>sub</w:t>
      </w:r>
      <w:r w:rsidR="00AB49EE" w:rsidRPr="00746C32">
        <w:rPr>
          <w:color w:val="000000" w:themeColor="text1"/>
        </w:rPr>
        <w:t xml:space="preserve">item </w:t>
      </w:r>
      <w:r w:rsidR="00460A08" w:rsidRPr="00746C32">
        <w:rPr>
          <w:color w:val="000000" w:themeColor="text1"/>
        </w:rPr>
        <w:t>1.5</w:t>
      </w:r>
      <w:r w:rsidR="00462E94" w:rsidRPr="00746C32">
        <w:rPr>
          <w:color w:val="000000" w:themeColor="text1"/>
        </w:rPr>
        <w:t>.4</w:t>
      </w:r>
      <w:r w:rsidR="00D71E87" w:rsidRPr="00746C32">
        <w:rPr>
          <w:color w:val="000000" w:themeColor="text1"/>
        </w:rPr>
        <w:t>.</w:t>
      </w:r>
    </w:p>
    <w:p w14:paraId="016C043F" w14:textId="0BF9930D" w:rsidR="006D0C80" w:rsidRPr="00746C32" w:rsidRDefault="006D0C80" w:rsidP="00FD72A6">
      <w:pPr>
        <w:pStyle w:val="PargrafodaLista"/>
        <w:numPr>
          <w:ilvl w:val="1"/>
          <w:numId w:val="29"/>
        </w:numPr>
        <w:tabs>
          <w:tab w:val="left" w:pos="426"/>
        </w:tabs>
        <w:spacing w:before="120" w:after="120" w:line="276" w:lineRule="auto"/>
        <w:ind w:left="0" w:firstLine="0"/>
        <w:jc w:val="both"/>
        <w:rPr>
          <w:b/>
          <w:color w:val="000000" w:themeColor="text1"/>
        </w:rPr>
      </w:pPr>
      <w:r w:rsidRPr="00746C32">
        <w:rPr>
          <w:b/>
          <w:color w:val="000000" w:themeColor="text1"/>
        </w:rPr>
        <w:t>– DETALHAMENTO DO OBJETO</w:t>
      </w:r>
    </w:p>
    <w:p w14:paraId="27EB89D4" w14:textId="1D94B16B" w:rsidR="00584AFC" w:rsidRPr="005C0829" w:rsidRDefault="00CB26E8" w:rsidP="00862C31">
      <w:pPr>
        <w:spacing w:before="120" w:after="120" w:line="276" w:lineRule="auto"/>
        <w:jc w:val="both"/>
        <w:rPr>
          <w:b/>
          <w:color w:val="000000" w:themeColor="text1"/>
          <w:sz w:val="24"/>
          <w:szCs w:val="24"/>
          <w:u w:val="single"/>
        </w:rPr>
      </w:pPr>
      <w:r w:rsidRPr="005C0829">
        <w:rPr>
          <w:b/>
          <w:color w:val="000000" w:themeColor="text1"/>
          <w:sz w:val="24"/>
          <w:szCs w:val="24"/>
        </w:rPr>
        <w:t xml:space="preserve"> </w:t>
      </w:r>
      <w:r w:rsidR="000E59EE" w:rsidRPr="005C0829">
        <w:rPr>
          <w:b/>
          <w:color w:val="000000" w:themeColor="text1"/>
          <w:sz w:val="24"/>
          <w:szCs w:val="24"/>
          <w:u w:val="single"/>
        </w:rPr>
        <w:t>Vide Termo de Referência</w:t>
      </w:r>
    </w:p>
    <w:p w14:paraId="1213528D" w14:textId="5CC8A07B" w:rsidR="004A67C7" w:rsidRPr="005C0829" w:rsidRDefault="00CB26E8" w:rsidP="005E72E8">
      <w:pPr>
        <w:pStyle w:val="PargrafodaLista"/>
        <w:numPr>
          <w:ilvl w:val="1"/>
          <w:numId w:val="29"/>
        </w:numPr>
        <w:tabs>
          <w:tab w:val="left" w:pos="426"/>
        </w:tabs>
        <w:spacing w:before="120" w:after="120" w:line="276" w:lineRule="auto"/>
        <w:ind w:left="0" w:firstLine="0"/>
        <w:jc w:val="both"/>
        <w:rPr>
          <w:b/>
          <w:color w:val="000000" w:themeColor="text1"/>
        </w:rPr>
      </w:pPr>
      <w:r w:rsidRPr="005C0829">
        <w:rPr>
          <w:b/>
          <w:color w:val="000000" w:themeColor="text1"/>
        </w:rPr>
        <w:t>–</w:t>
      </w:r>
      <w:r w:rsidR="00584AFC" w:rsidRPr="005C0829">
        <w:rPr>
          <w:b/>
          <w:color w:val="000000" w:themeColor="text1"/>
        </w:rPr>
        <w:t xml:space="preserve"> DA PLANIL</w:t>
      </w:r>
      <w:r w:rsidR="00B61F85" w:rsidRPr="005C0829">
        <w:rPr>
          <w:b/>
          <w:color w:val="000000" w:themeColor="text1"/>
        </w:rPr>
        <w:t>H</w:t>
      </w:r>
      <w:r w:rsidR="00584AFC" w:rsidRPr="005C0829">
        <w:rPr>
          <w:b/>
          <w:color w:val="000000" w:themeColor="text1"/>
        </w:rPr>
        <w:t>A DE CUSTO ESTIMADO</w:t>
      </w:r>
      <w:r w:rsidR="008F65AE" w:rsidRPr="005C0829">
        <w:rPr>
          <w:b/>
          <w:color w:val="000000" w:themeColor="text1"/>
        </w:rPr>
        <w:t xml:space="preserve"> </w:t>
      </w:r>
    </w:p>
    <w:p w14:paraId="1F5B523B" w14:textId="56AA4325" w:rsidR="00143A81" w:rsidRPr="005C0829" w:rsidRDefault="00CB26E8" w:rsidP="005E72E8">
      <w:pPr>
        <w:pStyle w:val="Nivel2"/>
        <w:numPr>
          <w:ilvl w:val="2"/>
          <w:numId w:val="29"/>
        </w:numPr>
        <w:tabs>
          <w:tab w:val="left" w:pos="426"/>
          <w:tab w:val="left" w:pos="567"/>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w:t>
      </w:r>
      <w:r w:rsidR="00143A81" w:rsidRPr="005C0829">
        <w:rPr>
          <w:rFonts w:ascii="Times New Roman" w:hAnsi="Times New Roman" w:cs="Times New Roman"/>
          <w:color w:val="000000" w:themeColor="text1"/>
          <w:sz w:val="24"/>
          <w:szCs w:val="24"/>
        </w:rPr>
        <w:t xml:space="preserve"> O custo estimado total da contratação é </w:t>
      </w:r>
      <w:r w:rsidR="00DC30EA" w:rsidRPr="005C0829">
        <w:rPr>
          <w:rFonts w:ascii="Times New Roman" w:hAnsi="Times New Roman" w:cs="Times New Roman"/>
          <w:color w:val="000000" w:themeColor="text1"/>
          <w:sz w:val="24"/>
          <w:szCs w:val="24"/>
        </w:rPr>
        <w:t xml:space="preserve">de </w:t>
      </w:r>
      <w:r w:rsidR="004A1F61" w:rsidRPr="004A1F61">
        <w:rPr>
          <w:rFonts w:ascii="Times New Roman" w:hAnsi="Times New Roman" w:cs="Times New Roman"/>
          <w:b/>
          <w:i/>
          <w:color w:val="000000" w:themeColor="text1"/>
          <w:sz w:val="24"/>
          <w:szCs w:val="24"/>
        </w:rPr>
        <w:t xml:space="preserve">R$ </w:t>
      </w:r>
      <w:r w:rsidR="00884C7A">
        <w:rPr>
          <w:rFonts w:ascii="Times New Roman" w:hAnsi="Times New Roman" w:cs="Times New Roman"/>
          <w:b/>
          <w:i/>
          <w:color w:val="000000" w:themeColor="text1"/>
          <w:sz w:val="24"/>
          <w:szCs w:val="24"/>
        </w:rPr>
        <w:t>53.877,95</w:t>
      </w:r>
      <w:r w:rsidR="004A1F61" w:rsidRPr="004A1F61">
        <w:rPr>
          <w:rFonts w:ascii="Times New Roman" w:hAnsi="Times New Roman" w:cs="Times New Roman"/>
          <w:b/>
          <w:i/>
          <w:color w:val="000000" w:themeColor="text1"/>
          <w:sz w:val="24"/>
          <w:szCs w:val="24"/>
        </w:rPr>
        <w:t xml:space="preserve"> (</w:t>
      </w:r>
      <w:r w:rsidR="00884C7A">
        <w:rPr>
          <w:rFonts w:ascii="Times New Roman" w:hAnsi="Times New Roman" w:cs="Times New Roman"/>
          <w:b/>
          <w:i/>
          <w:color w:val="000000" w:themeColor="text1"/>
          <w:sz w:val="24"/>
          <w:szCs w:val="24"/>
        </w:rPr>
        <w:t>cinquenta e três</w:t>
      </w:r>
      <w:r w:rsidR="004A1F61" w:rsidRPr="004A1F61">
        <w:rPr>
          <w:rFonts w:ascii="Times New Roman" w:hAnsi="Times New Roman" w:cs="Times New Roman"/>
          <w:b/>
          <w:i/>
          <w:color w:val="000000" w:themeColor="text1"/>
          <w:sz w:val="24"/>
          <w:szCs w:val="24"/>
        </w:rPr>
        <w:t xml:space="preserve"> mil e </w:t>
      </w:r>
      <w:r w:rsidR="00884C7A">
        <w:rPr>
          <w:rFonts w:ascii="Times New Roman" w:hAnsi="Times New Roman" w:cs="Times New Roman"/>
          <w:b/>
          <w:i/>
          <w:color w:val="000000" w:themeColor="text1"/>
          <w:sz w:val="24"/>
          <w:szCs w:val="24"/>
        </w:rPr>
        <w:t>oitoc</w:t>
      </w:r>
      <w:r w:rsidR="004A1F61" w:rsidRPr="004A1F61">
        <w:rPr>
          <w:rFonts w:ascii="Times New Roman" w:hAnsi="Times New Roman" w:cs="Times New Roman"/>
          <w:b/>
          <w:i/>
          <w:color w:val="000000" w:themeColor="text1"/>
          <w:sz w:val="24"/>
          <w:szCs w:val="24"/>
        </w:rPr>
        <w:t xml:space="preserve">entos e </w:t>
      </w:r>
      <w:r w:rsidR="00884C7A">
        <w:rPr>
          <w:rFonts w:ascii="Times New Roman" w:hAnsi="Times New Roman" w:cs="Times New Roman"/>
          <w:b/>
          <w:i/>
          <w:color w:val="000000" w:themeColor="text1"/>
          <w:sz w:val="24"/>
          <w:szCs w:val="24"/>
        </w:rPr>
        <w:t>setenta e sete</w:t>
      </w:r>
      <w:r w:rsidR="004A1F61" w:rsidRPr="004A1F61">
        <w:rPr>
          <w:rFonts w:ascii="Times New Roman" w:hAnsi="Times New Roman" w:cs="Times New Roman"/>
          <w:b/>
          <w:i/>
          <w:color w:val="000000" w:themeColor="text1"/>
          <w:sz w:val="24"/>
          <w:szCs w:val="24"/>
        </w:rPr>
        <w:t xml:space="preserve"> reais e noventa e </w:t>
      </w:r>
      <w:r w:rsidR="00884C7A">
        <w:rPr>
          <w:rFonts w:ascii="Times New Roman" w:hAnsi="Times New Roman" w:cs="Times New Roman"/>
          <w:b/>
          <w:i/>
          <w:color w:val="000000" w:themeColor="text1"/>
          <w:sz w:val="24"/>
          <w:szCs w:val="24"/>
        </w:rPr>
        <w:t>cinco</w:t>
      </w:r>
      <w:r w:rsidR="004A1F61" w:rsidRPr="004A1F61">
        <w:rPr>
          <w:rFonts w:ascii="Times New Roman" w:hAnsi="Times New Roman" w:cs="Times New Roman"/>
          <w:b/>
          <w:i/>
          <w:color w:val="000000" w:themeColor="text1"/>
          <w:sz w:val="24"/>
          <w:szCs w:val="24"/>
        </w:rPr>
        <w:t xml:space="preserve"> centavos</w:t>
      </w:r>
      <w:r w:rsidR="00FD72A6" w:rsidRPr="00FD72A6">
        <w:rPr>
          <w:rFonts w:ascii="Times New Roman" w:hAnsi="Times New Roman" w:cs="Times New Roman"/>
          <w:b/>
          <w:i/>
          <w:color w:val="000000" w:themeColor="text1"/>
          <w:sz w:val="24"/>
          <w:szCs w:val="24"/>
        </w:rPr>
        <w:t>)</w:t>
      </w:r>
      <w:r w:rsidR="00914A11" w:rsidRPr="005C0829">
        <w:rPr>
          <w:rFonts w:ascii="Times New Roman" w:hAnsi="Times New Roman" w:cs="Times New Roman"/>
          <w:b/>
          <w:i/>
          <w:color w:val="000000" w:themeColor="text1"/>
          <w:sz w:val="24"/>
          <w:szCs w:val="24"/>
        </w:rPr>
        <w:t>,</w:t>
      </w:r>
      <w:r w:rsidR="00914A11" w:rsidRPr="005C0829">
        <w:rPr>
          <w:rFonts w:ascii="Times New Roman" w:hAnsi="Times New Roman" w:cs="Times New Roman"/>
          <w:color w:val="000000" w:themeColor="text1"/>
          <w:sz w:val="24"/>
          <w:szCs w:val="24"/>
        </w:rPr>
        <w:t xml:space="preserve"> o val</w:t>
      </w:r>
      <w:r w:rsidR="00143A81" w:rsidRPr="005C0829">
        <w:rPr>
          <w:rFonts w:ascii="Times New Roman" w:hAnsi="Times New Roman" w:cs="Times New Roman"/>
          <w:color w:val="000000" w:themeColor="text1"/>
          <w:sz w:val="24"/>
          <w:szCs w:val="24"/>
        </w:rPr>
        <w:t xml:space="preserve">or descrito acima constitui mera estimativa, </w:t>
      </w:r>
      <w:r w:rsidR="00143A81" w:rsidRPr="00090EE0">
        <w:rPr>
          <w:rFonts w:ascii="Times New Roman" w:hAnsi="Times New Roman" w:cs="Times New Roman"/>
          <w:color w:val="000000" w:themeColor="text1"/>
          <w:sz w:val="24"/>
          <w:szCs w:val="24"/>
        </w:rPr>
        <w:t xml:space="preserve">não obrigando </w:t>
      </w:r>
      <w:r w:rsidR="004A1F61">
        <w:rPr>
          <w:rFonts w:ascii="Times New Roman" w:hAnsi="Times New Roman" w:cs="Times New Roman"/>
          <w:color w:val="000000" w:themeColor="text1"/>
          <w:sz w:val="24"/>
          <w:szCs w:val="24"/>
        </w:rPr>
        <w:t xml:space="preserve">o Fundo Municipal de Educação </w:t>
      </w:r>
      <w:r w:rsidR="00143A81" w:rsidRPr="005C0829">
        <w:rPr>
          <w:rFonts w:ascii="Times New Roman" w:hAnsi="Times New Roman" w:cs="Times New Roman"/>
          <w:color w:val="000000" w:themeColor="text1"/>
          <w:sz w:val="24"/>
          <w:szCs w:val="24"/>
        </w:rPr>
        <w:t>a utilizá-lo integralmente.</w:t>
      </w:r>
    </w:p>
    <w:p w14:paraId="0D6E6642" w14:textId="29A6C43A" w:rsidR="00143A81" w:rsidRPr="005C0829" w:rsidRDefault="00CB26E8" w:rsidP="005E72E8">
      <w:pPr>
        <w:pStyle w:val="PargrafodaLista"/>
        <w:numPr>
          <w:ilvl w:val="2"/>
          <w:numId w:val="29"/>
        </w:numPr>
        <w:tabs>
          <w:tab w:val="left" w:pos="426"/>
        </w:tabs>
        <w:spacing w:before="120" w:after="120" w:line="276" w:lineRule="auto"/>
        <w:ind w:left="0" w:firstLine="0"/>
        <w:jc w:val="both"/>
        <w:rPr>
          <w:color w:val="000000" w:themeColor="text1"/>
        </w:rPr>
      </w:pPr>
      <w:r w:rsidRPr="005C0829">
        <w:rPr>
          <w:color w:val="000000" w:themeColor="text1"/>
        </w:rPr>
        <w:t xml:space="preserve">– </w:t>
      </w:r>
      <w:r w:rsidR="00143A81" w:rsidRPr="005C0829">
        <w:rPr>
          <w:color w:val="000000" w:themeColor="text1"/>
        </w:rPr>
        <w:t xml:space="preserve">Em caso de licitação para Registro de Preços, os preços registrados poderão ser alterados ou atualizados em decorrência de eventual redução dos preços praticados no mercado ou de fato que </w:t>
      </w:r>
      <w:r w:rsidR="00143A81" w:rsidRPr="005C0829">
        <w:rPr>
          <w:color w:val="000000" w:themeColor="text1"/>
        </w:rPr>
        <w:lastRenderedPageBreak/>
        <w:t>eleve o custo dos bens, das obras ou dos serviços registrados, nas seguintes situações (art. 25 do Decreto nº 11.462/2023</w:t>
      </w:r>
      <w:r w:rsidR="00AB49EE" w:rsidRPr="005C0829">
        <w:rPr>
          <w:color w:val="000000" w:themeColor="text1"/>
        </w:rPr>
        <w:t>)</w:t>
      </w:r>
      <w:r w:rsidR="00ED146C" w:rsidRPr="005C0829">
        <w:rPr>
          <w:color w:val="000000" w:themeColor="text1"/>
        </w:rPr>
        <w:t>:</w:t>
      </w:r>
    </w:p>
    <w:p w14:paraId="5F55B260" w14:textId="69CD1881" w:rsidR="00143A81" w:rsidRPr="005C0829" w:rsidRDefault="00DB5321" w:rsidP="00B313BF">
      <w:pPr>
        <w:spacing w:before="120" w:after="120" w:line="276" w:lineRule="auto"/>
        <w:jc w:val="both"/>
        <w:rPr>
          <w:color w:val="000000" w:themeColor="text1"/>
          <w:sz w:val="24"/>
          <w:szCs w:val="24"/>
        </w:rPr>
      </w:pPr>
      <w:r w:rsidRPr="005C0829">
        <w:rPr>
          <w:color w:val="000000" w:themeColor="text1"/>
          <w:sz w:val="24"/>
          <w:szCs w:val="24"/>
        </w:rPr>
        <w:t>1.5</w:t>
      </w:r>
      <w:r w:rsidR="00143A81" w:rsidRPr="005C0829">
        <w:rPr>
          <w:color w:val="000000" w:themeColor="text1"/>
          <w:sz w:val="24"/>
          <w:szCs w:val="24"/>
        </w:rPr>
        <w:t xml:space="preserve">.3.1 </w:t>
      </w:r>
      <w:r w:rsidR="00CB26E8" w:rsidRPr="005C0829">
        <w:rPr>
          <w:color w:val="000000" w:themeColor="text1"/>
          <w:sz w:val="24"/>
          <w:szCs w:val="24"/>
        </w:rPr>
        <w:t xml:space="preserve">– </w:t>
      </w:r>
      <w:r w:rsidR="00143A81" w:rsidRPr="005C0829">
        <w:rPr>
          <w:color w:val="000000" w:themeColor="text1"/>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2440B879" w:rsidR="00143A81" w:rsidRPr="005C0829" w:rsidRDefault="00DB5321" w:rsidP="00B313BF">
      <w:pPr>
        <w:spacing w:before="120" w:after="120" w:line="276" w:lineRule="auto"/>
        <w:jc w:val="both"/>
        <w:rPr>
          <w:color w:val="000000" w:themeColor="text1"/>
          <w:sz w:val="24"/>
          <w:szCs w:val="24"/>
        </w:rPr>
      </w:pPr>
      <w:r w:rsidRPr="005C0829">
        <w:rPr>
          <w:color w:val="000000" w:themeColor="text1"/>
          <w:sz w:val="24"/>
          <w:szCs w:val="24"/>
        </w:rPr>
        <w:t>1.5</w:t>
      </w:r>
      <w:r w:rsidR="00143A81" w:rsidRPr="005C0829">
        <w:rPr>
          <w:color w:val="000000" w:themeColor="text1"/>
          <w:sz w:val="24"/>
          <w:szCs w:val="24"/>
        </w:rPr>
        <w:t xml:space="preserve">.3.2 </w:t>
      </w:r>
      <w:r w:rsidR="00CB26E8" w:rsidRPr="005C0829">
        <w:rPr>
          <w:color w:val="000000" w:themeColor="text1"/>
          <w:sz w:val="24"/>
          <w:szCs w:val="24"/>
        </w:rPr>
        <w:t xml:space="preserve">– </w:t>
      </w:r>
      <w:r w:rsidR="00143A81" w:rsidRPr="005C0829">
        <w:rPr>
          <w:color w:val="000000" w:themeColor="text1"/>
          <w:sz w:val="24"/>
          <w:szCs w:val="24"/>
        </w:rPr>
        <w:t xml:space="preserve">em caso de criação, alteração ou extinção de quaisquer tributos ou encargos legais ou superveniência de disposições legais, com comprovada repercussão sobre os preços registrados; </w:t>
      </w:r>
    </w:p>
    <w:p w14:paraId="6F387320" w14:textId="2E3E56C8" w:rsidR="00143A81" w:rsidRPr="005C0829" w:rsidRDefault="00DB5321" w:rsidP="00B313BF">
      <w:pPr>
        <w:spacing w:before="120" w:after="120" w:line="276" w:lineRule="auto"/>
        <w:jc w:val="both"/>
        <w:rPr>
          <w:color w:val="000000" w:themeColor="text1"/>
          <w:sz w:val="24"/>
          <w:szCs w:val="24"/>
        </w:rPr>
      </w:pPr>
      <w:r w:rsidRPr="005C0829">
        <w:rPr>
          <w:color w:val="000000" w:themeColor="text1"/>
          <w:sz w:val="24"/>
          <w:szCs w:val="24"/>
        </w:rPr>
        <w:t>1.5</w:t>
      </w:r>
      <w:r w:rsidR="00143A81" w:rsidRPr="005C0829">
        <w:rPr>
          <w:color w:val="000000" w:themeColor="text1"/>
          <w:sz w:val="24"/>
          <w:szCs w:val="24"/>
        </w:rPr>
        <w:t xml:space="preserve">.3.3 </w:t>
      </w:r>
      <w:r w:rsidR="00CB26E8" w:rsidRPr="005C0829">
        <w:rPr>
          <w:color w:val="000000" w:themeColor="text1"/>
          <w:sz w:val="24"/>
          <w:szCs w:val="24"/>
        </w:rPr>
        <w:t xml:space="preserve">– </w:t>
      </w:r>
      <w:r w:rsidR="00143A81" w:rsidRPr="005C0829">
        <w:rPr>
          <w:color w:val="000000" w:themeColor="text1"/>
          <w:sz w:val="24"/>
          <w:szCs w:val="24"/>
        </w:rPr>
        <w:t>serão reajustados os preços registrados, respeitada a contagem da anualidade e utilizando-se a variação do Índice Nacional de Preços ao Consumidor Amplo (IPCA), instituído pelo Instituto Brasileiro de Geografia e Estatística (IBGE)</w:t>
      </w:r>
      <w:r w:rsidR="007D7FC9">
        <w:rPr>
          <w:color w:val="00B0F0"/>
          <w:sz w:val="24"/>
          <w:szCs w:val="24"/>
        </w:rPr>
        <w:t>;</w:t>
      </w:r>
      <w:r w:rsidR="00143A81" w:rsidRPr="005C0829">
        <w:rPr>
          <w:color w:val="000000" w:themeColor="text1"/>
          <w:sz w:val="24"/>
          <w:szCs w:val="24"/>
        </w:rPr>
        <w:t xml:space="preserve"> </w:t>
      </w:r>
    </w:p>
    <w:p w14:paraId="1EEEDC7F" w14:textId="5B3D46C9" w:rsidR="006D2C70" w:rsidRPr="005C0829" w:rsidRDefault="00DB5321" w:rsidP="00B313BF">
      <w:pPr>
        <w:spacing w:before="120" w:after="120" w:line="276" w:lineRule="auto"/>
        <w:jc w:val="both"/>
        <w:rPr>
          <w:color w:val="000000" w:themeColor="text1"/>
          <w:sz w:val="24"/>
          <w:szCs w:val="24"/>
        </w:rPr>
      </w:pPr>
      <w:r w:rsidRPr="005C0829">
        <w:rPr>
          <w:color w:val="000000" w:themeColor="text1"/>
          <w:sz w:val="24"/>
          <w:szCs w:val="24"/>
        </w:rPr>
        <w:t>1.5</w:t>
      </w:r>
      <w:r w:rsidR="00143A81" w:rsidRPr="005C0829">
        <w:rPr>
          <w:color w:val="000000" w:themeColor="text1"/>
          <w:sz w:val="24"/>
          <w:szCs w:val="24"/>
        </w:rPr>
        <w:t xml:space="preserve">.3.4 </w:t>
      </w:r>
      <w:r w:rsidR="00CB26E8" w:rsidRPr="005C0829">
        <w:rPr>
          <w:color w:val="000000" w:themeColor="text1"/>
          <w:sz w:val="24"/>
          <w:szCs w:val="24"/>
        </w:rPr>
        <w:t xml:space="preserve">– </w:t>
      </w:r>
      <w:r w:rsidR="00143A81" w:rsidRPr="005C0829">
        <w:rPr>
          <w:color w:val="000000" w:themeColor="text1"/>
          <w:sz w:val="24"/>
          <w:szCs w:val="24"/>
        </w:rPr>
        <w:t xml:space="preserve">poderão ser repactuados, a pedido do interessado, conforme critérios definidos para a </w:t>
      </w:r>
      <w:r w:rsidR="007400ED" w:rsidRPr="005C0829">
        <w:rPr>
          <w:color w:val="000000" w:themeColor="text1"/>
          <w:sz w:val="24"/>
          <w:szCs w:val="24"/>
        </w:rPr>
        <w:t>contratação.</w:t>
      </w:r>
    </w:p>
    <w:p w14:paraId="61DC2250" w14:textId="53BBEC63" w:rsidR="00AB49EE" w:rsidRDefault="00AB49EE" w:rsidP="00B313BF">
      <w:pPr>
        <w:spacing w:before="120" w:after="120" w:line="276" w:lineRule="auto"/>
        <w:jc w:val="both"/>
        <w:rPr>
          <w:b/>
          <w:color w:val="000000" w:themeColor="text1"/>
          <w:sz w:val="24"/>
          <w:szCs w:val="24"/>
        </w:rPr>
      </w:pPr>
      <w:r w:rsidRPr="005C0829">
        <w:rPr>
          <w:b/>
          <w:color w:val="000000" w:themeColor="text1"/>
          <w:sz w:val="24"/>
          <w:szCs w:val="24"/>
        </w:rPr>
        <w:t>1</w:t>
      </w:r>
      <w:r w:rsidR="00DB5321" w:rsidRPr="005C0829">
        <w:rPr>
          <w:b/>
          <w:color w:val="000000" w:themeColor="text1"/>
          <w:sz w:val="24"/>
          <w:szCs w:val="24"/>
        </w:rPr>
        <w:t>.5</w:t>
      </w:r>
      <w:r w:rsidR="00E51483" w:rsidRPr="005C0829">
        <w:rPr>
          <w:b/>
          <w:color w:val="000000" w:themeColor="text1"/>
          <w:sz w:val="24"/>
          <w:szCs w:val="24"/>
        </w:rPr>
        <w:t>.4</w:t>
      </w:r>
      <w:r w:rsidRPr="005C0829">
        <w:rPr>
          <w:b/>
          <w:color w:val="000000" w:themeColor="text1"/>
          <w:sz w:val="24"/>
          <w:szCs w:val="24"/>
        </w:rPr>
        <w:t xml:space="preserve"> – PLANILHA DE CUSTO ESTIMADO</w:t>
      </w:r>
      <w:r w:rsidR="00ED146C" w:rsidRPr="005C0829">
        <w:rPr>
          <w:b/>
          <w:color w:val="000000" w:themeColor="text1"/>
          <w:sz w:val="24"/>
          <w:szCs w:val="24"/>
        </w:rPr>
        <w:t xml:space="preserve"> </w:t>
      </w:r>
    </w:p>
    <w:tbl>
      <w:tblPr>
        <w:tblW w:w="9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271"/>
        <w:gridCol w:w="1134"/>
        <w:gridCol w:w="1304"/>
        <w:gridCol w:w="1417"/>
      </w:tblGrid>
      <w:tr w:rsidR="004A1F61" w:rsidRPr="005C0829" w14:paraId="064185FE" w14:textId="77777777" w:rsidTr="004A1F61">
        <w:trPr>
          <w:cantSplit/>
          <w:trHeight w:val="567"/>
          <w:jc w:val="center"/>
        </w:trPr>
        <w:tc>
          <w:tcPr>
            <w:tcW w:w="709" w:type="dxa"/>
            <w:shd w:val="clear" w:color="auto" w:fill="B4C6E7"/>
            <w:vAlign w:val="center"/>
          </w:tcPr>
          <w:p w14:paraId="3CC60CF8" w14:textId="77777777" w:rsidR="004A1F61" w:rsidRPr="005C0829" w:rsidRDefault="004A1F61" w:rsidP="0089635C">
            <w:pPr>
              <w:spacing w:line="360" w:lineRule="auto"/>
              <w:jc w:val="center"/>
              <w:rPr>
                <w:rFonts w:eastAsia="Calibri"/>
                <w:b/>
                <w:color w:val="000000" w:themeColor="text1"/>
                <w:sz w:val="18"/>
                <w:szCs w:val="18"/>
                <w:lang w:eastAsia="en-US"/>
              </w:rPr>
            </w:pPr>
            <w:r w:rsidRPr="005C0829">
              <w:rPr>
                <w:rFonts w:eastAsia="Calibri"/>
                <w:b/>
                <w:color w:val="000000" w:themeColor="text1"/>
                <w:sz w:val="18"/>
                <w:szCs w:val="18"/>
                <w:lang w:eastAsia="en-US"/>
              </w:rPr>
              <w:t>ITEM</w:t>
            </w:r>
          </w:p>
        </w:tc>
        <w:tc>
          <w:tcPr>
            <w:tcW w:w="3969" w:type="dxa"/>
            <w:shd w:val="clear" w:color="auto" w:fill="B4C6E7"/>
            <w:vAlign w:val="center"/>
          </w:tcPr>
          <w:p w14:paraId="14EC51D9" w14:textId="77777777" w:rsidR="004A1F61" w:rsidRPr="00090EE0" w:rsidRDefault="004A1F61" w:rsidP="0089635C">
            <w:pPr>
              <w:jc w:val="center"/>
              <w:rPr>
                <w:rFonts w:eastAsia="Calibri"/>
                <w:b/>
                <w:color w:val="000000" w:themeColor="text1"/>
                <w:sz w:val="22"/>
                <w:szCs w:val="22"/>
                <w:lang w:eastAsia="en-US"/>
              </w:rPr>
            </w:pPr>
            <w:r w:rsidRPr="00090EE0">
              <w:rPr>
                <w:rFonts w:eastAsia="Calibri"/>
                <w:b/>
                <w:color w:val="000000" w:themeColor="text1"/>
                <w:sz w:val="22"/>
                <w:szCs w:val="22"/>
                <w:lang w:eastAsia="en-US"/>
              </w:rPr>
              <w:t>DESCRIÇÃO</w:t>
            </w:r>
          </w:p>
        </w:tc>
        <w:tc>
          <w:tcPr>
            <w:tcW w:w="1271" w:type="dxa"/>
            <w:shd w:val="clear" w:color="auto" w:fill="B4C6E7"/>
            <w:vAlign w:val="center"/>
          </w:tcPr>
          <w:p w14:paraId="490CBDCF" w14:textId="77777777" w:rsidR="004A1F61" w:rsidRPr="005C0829" w:rsidRDefault="004A1F61" w:rsidP="0089635C">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UNIDADE</w:t>
            </w:r>
          </w:p>
          <w:p w14:paraId="08DA8F16" w14:textId="77777777" w:rsidR="004A1F61" w:rsidRPr="005C0829" w:rsidRDefault="004A1F61" w:rsidP="0089635C">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DE MEDIDA</w:t>
            </w:r>
          </w:p>
        </w:tc>
        <w:tc>
          <w:tcPr>
            <w:tcW w:w="1134" w:type="dxa"/>
            <w:shd w:val="clear" w:color="auto" w:fill="B4C6E7"/>
            <w:vAlign w:val="center"/>
          </w:tcPr>
          <w:p w14:paraId="43AFED26" w14:textId="77777777" w:rsidR="004A1F61" w:rsidRPr="005C0829" w:rsidRDefault="004A1F61" w:rsidP="0089635C">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QUANT.</w:t>
            </w:r>
          </w:p>
          <w:p w14:paraId="4F29A072" w14:textId="77777777" w:rsidR="004A1F61" w:rsidRPr="005C0829" w:rsidRDefault="004A1F61" w:rsidP="0089635C">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MÁXIMA</w:t>
            </w:r>
          </w:p>
        </w:tc>
        <w:tc>
          <w:tcPr>
            <w:tcW w:w="1304" w:type="dxa"/>
            <w:shd w:val="clear" w:color="auto" w:fill="B4C6E7"/>
            <w:vAlign w:val="center"/>
          </w:tcPr>
          <w:p w14:paraId="0AFD26DC" w14:textId="77777777" w:rsidR="004A1F61" w:rsidRPr="005C0829" w:rsidRDefault="004A1F61" w:rsidP="0089635C">
            <w:pPr>
              <w:jc w:val="center"/>
              <w:rPr>
                <w:b/>
                <w:color w:val="000000" w:themeColor="text1"/>
                <w:sz w:val="16"/>
                <w:szCs w:val="18"/>
              </w:rPr>
            </w:pPr>
            <w:r w:rsidRPr="005C0829">
              <w:rPr>
                <w:b/>
                <w:color w:val="000000" w:themeColor="text1"/>
                <w:sz w:val="16"/>
                <w:szCs w:val="18"/>
              </w:rPr>
              <w:t>VALOR</w:t>
            </w:r>
          </w:p>
          <w:p w14:paraId="2CC8798D" w14:textId="77777777" w:rsidR="004A1F61" w:rsidRPr="005C0829" w:rsidRDefault="004A1F61" w:rsidP="0089635C">
            <w:pPr>
              <w:jc w:val="center"/>
              <w:rPr>
                <w:b/>
                <w:color w:val="000000" w:themeColor="text1"/>
                <w:sz w:val="16"/>
                <w:szCs w:val="18"/>
              </w:rPr>
            </w:pPr>
            <w:r w:rsidRPr="005C0829">
              <w:rPr>
                <w:b/>
                <w:color w:val="000000" w:themeColor="text1"/>
                <w:sz w:val="16"/>
                <w:szCs w:val="18"/>
              </w:rPr>
              <w:t>UNITÁRIO ESTIMADO</w:t>
            </w:r>
          </w:p>
          <w:p w14:paraId="21EBCF78" w14:textId="77777777" w:rsidR="004A1F61" w:rsidRPr="005C0829" w:rsidRDefault="004A1F61" w:rsidP="0089635C">
            <w:pPr>
              <w:jc w:val="center"/>
              <w:rPr>
                <w:rFonts w:eastAsia="Calibri"/>
                <w:b/>
                <w:color w:val="000000" w:themeColor="text1"/>
                <w:sz w:val="16"/>
                <w:szCs w:val="18"/>
                <w:lang w:eastAsia="en-US"/>
              </w:rPr>
            </w:pPr>
            <w:r w:rsidRPr="005C0829">
              <w:rPr>
                <w:b/>
                <w:color w:val="000000" w:themeColor="text1"/>
                <w:sz w:val="16"/>
                <w:szCs w:val="18"/>
              </w:rPr>
              <w:t>R$</w:t>
            </w:r>
          </w:p>
        </w:tc>
        <w:tc>
          <w:tcPr>
            <w:tcW w:w="1417" w:type="dxa"/>
            <w:shd w:val="clear" w:color="auto" w:fill="B4C6E7"/>
            <w:vAlign w:val="center"/>
          </w:tcPr>
          <w:p w14:paraId="6E82FFBD" w14:textId="77777777" w:rsidR="004A1F61" w:rsidRPr="005C0829" w:rsidRDefault="004A1F61" w:rsidP="0089635C">
            <w:pPr>
              <w:jc w:val="center"/>
              <w:rPr>
                <w:b/>
                <w:color w:val="000000" w:themeColor="text1"/>
                <w:sz w:val="16"/>
                <w:szCs w:val="18"/>
              </w:rPr>
            </w:pPr>
            <w:r w:rsidRPr="005C0829">
              <w:rPr>
                <w:b/>
                <w:color w:val="000000" w:themeColor="text1"/>
                <w:sz w:val="16"/>
                <w:szCs w:val="18"/>
              </w:rPr>
              <w:t>VALOR</w:t>
            </w:r>
          </w:p>
          <w:p w14:paraId="3299EB00" w14:textId="77777777" w:rsidR="004A1F61" w:rsidRPr="005C0829" w:rsidRDefault="004A1F61" w:rsidP="0089635C">
            <w:pPr>
              <w:jc w:val="center"/>
              <w:rPr>
                <w:b/>
                <w:color w:val="000000" w:themeColor="text1"/>
                <w:sz w:val="16"/>
                <w:szCs w:val="18"/>
              </w:rPr>
            </w:pPr>
            <w:r w:rsidRPr="005C0829">
              <w:rPr>
                <w:b/>
                <w:color w:val="000000" w:themeColor="text1"/>
                <w:sz w:val="16"/>
                <w:szCs w:val="18"/>
              </w:rPr>
              <w:t>TOTAL ESTIMADO</w:t>
            </w:r>
          </w:p>
          <w:p w14:paraId="55D923DC" w14:textId="77777777" w:rsidR="004A1F61" w:rsidRPr="005C0829" w:rsidRDefault="004A1F61" w:rsidP="0089635C">
            <w:pPr>
              <w:jc w:val="center"/>
              <w:rPr>
                <w:rFonts w:eastAsia="Calibri"/>
                <w:b/>
                <w:color w:val="000000" w:themeColor="text1"/>
                <w:sz w:val="16"/>
                <w:szCs w:val="18"/>
                <w:lang w:eastAsia="en-US"/>
              </w:rPr>
            </w:pPr>
            <w:r w:rsidRPr="005C0829">
              <w:rPr>
                <w:b/>
                <w:color w:val="000000" w:themeColor="text1"/>
                <w:sz w:val="16"/>
                <w:szCs w:val="18"/>
              </w:rPr>
              <w:t>R$</w:t>
            </w:r>
          </w:p>
        </w:tc>
      </w:tr>
      <w:tr w:rsidR="002771EA" w:rsidRPr="00664C7A" w14:paraId="59C0943F" w14:textId="77777777" w:rsidTr="002771EA">
        <w:trPr>
          <w:cantSplit/>
          <w:trHeight w:val="510"/>
          <w:jc w:val="center"/>
        </w:trPr>
        <w:tc>
          <w:tcPr>
            <w:tcW w:w="709" w:type="dxa"/>
            <w:shd w:val="clear" w:color="auto" w:fill="auto"/>
            <w:vAlign w:val="center"/>
          </w:tcPr>
          <w:p w14:paraId="1ABE174D" w14:textId="77777777" w:rsidR="002771EA" w:rsidRPr="005C0829" w:rsidRDefault="002771EA" w:rsidP="002771EA">
            <w:pPr>
              <w:spacing w:line="360" w:lineRule="auto"/>
              <w:jc w:val="center"/>
              <w:rPr>
                <w:rFonts w:eastAsia="Calibri"/>
                <w:b/>
                <w:color w:val="000000" w:themeColor="text1"/>
                <w:sz w:val="22"/>
                <w:szCs w:val="22"/>
                <w:lang w:eastAsia="en-US"/>
              </w:rPr>
            </w:pPr>
            <w:r>
              <w:rPr>
                <w:rFonts w:eastAsia="Calibri"/>
                <w:b/>
                <w:color w:val="000000" w:themeColor="text1"/>
                <w:sz w:val="22"/>
                <w:szCs w:val="22"/>
                <w:lang w:eastAsia="en-US"/>
              </w:rPr>
              <w:t>01</w:t>
            </w:r>
          </w:p>
        </w:tc>
        <w:tc>
          <w:tcPr>
            <w:tcW w:w="3969" w:type="dxa"/>
            <w:shd w:val="clear" w:color="auto" w:fill="auto"/>
            <w:vAlign w:val="center"/>
          </w:tcPr>
          <w:p w14:paraId="6CAB1D92" w14:textId="77777777" w:rsidR="002771EA" w:rsidRPr="002771EA" w:rsidRDefault="002771EA" w:rsidP="002771EA">
            <w:pPr>
              <w:pStyle w:val="Default"/>
              <w:jc w:val="both"/>
              <w:rPr>
                <w:color w:val="auto"/>
                <w:sz w:val="20"/>
                <w:szCs w:val="20"/>
              </w:rPr>
            </w:pPr>
            <w:r w:rsidRPr="002771EA">
              <w:rPr>
                <w:b/>
                <w:color w:val="auto"/>
                <w:sz w:val="20"/>
                <w:szCs w:val="20"/>
              </w:rPr>
              <w:t>Cadeira tipo Bebê Conforto para crianças até 13 (treze) kg</w:t>
            </w:r>
            <w:r w:rsidRPr="002771EA">
              <w:rPr>
                <w:color w:val="auto"/>
                <w:sz w:val="20"/>
                <w:szCs w:val="20"/>
              </w:rPr>
              <w:t xml:space="preserve">, de </w:t>
            </w:r>
            <w:proofErr w:type="gramStart"/>
            <w:r w:rsidRPr="002771EA">
              <w:rPr>
                <w:color w:val="auto"/>
                <w:sz w:val="20"/>
                <w:szCs w:val="20"/>
              </w:rPr>
              <w:t>0</w:t>
            </w:r>
            <w:proofErr w:type="gramEnd"/>
            <w:r w:rsidRPr="002771EA">
              <w:rPr>
                <w:color w:val="auto"/>
                <w:sz w:val="20"/>
                <w:szCs w:val="20"/>
              </w:rPr>
              <w:t xml:space="preserve"> (zero) meses a 01 (um) ano de idade, de costas para o movimento, no banco traseiro do automóvel. Composição/material: Estrutura em plástico leve e resistente;</w:t>
            </w:r>
            <w:r w:rsidRPr="002771EA">
              <w:rPr>
                <w:color w:val="auto"/>
                <w:sz w:val="20"/>
                <w:szCs w:val="20"/>
                <w:shd w:val="clear" w:color="auto" w:fill="FFFFFF"/>
              </w:rPr>
              <w:t xml:space="preserve"> Material do revestimento: Tecido poliéster com espuma em poliuretano, Poliamida, </w:t>
            </w:r>
            <w:proofErr w:type="spellStart"/>
            <w:r w:rsidRPr="002771EA">
              <w:rPr>
                <w:color w:val="auto"/>
                <w:sz w:val="20"/>
                <w:szCs w:val="20"/>
                <w:shd w:val="clear" w:color="auto" w:fill="FFFFFF"/>
              </w:rPr>
              <w:t>Poliacetal</w:t>
            </w:r>
            <w:proofErr w:type="spellEnd"/>
            <w:r w:rsidRPr="002771EA">
              <w:rPr>
                <w:color w:val="auto"/>
                <w:sz w:val="20"/>
                <w:szCs w:val="20"/>
                <w:shd w:val="clear" w:color="auto" w:fill="FFFFFF"/>
              </w:rPr>
              <w:t xml:space="preserve">. </w:t>
            </w:r>
            <w:r w:rsidRPr="002771EA">
              <w:rPr>
                <w:color w:val="auto"/>
                <w:sz w:val="20"/>
                <w:szCs w:val="20"/>
              </w:rPr>
              <w:t xml:space="preserve">Protetor para a cabeça removível; Capota removível; Regulagem do cinto na altura dos ombros; Alça de apoio e para transporte; Cinto de segurança de </w:t>
            </w:r>
            <w:proofErr w:type="gramStart"/>
            <w:r w:rsidRPr="002771EA">
              <w:rPr>
                <w:color w:val="auto"/>
                <w:sz w:val="20"/>
                <w:szCs w:val="20"/>
              </w:rPr>
              <w:t>3</w:t>
            </w:r>
            <w:proofErr w:type="gramEnd"/>
            <w:r w:rsidRPr="002771EA">
              <w:rPr>
                <w:color w:val="auto"/>
                <w:sz w:val="20"/>
                <w:szCs w:val="20"/>
              </w:rPr>
              <w:t xml:space="preserve"> pontos; Protetor acolchoado para os ombros; Peso </w:t>
            </w:r>
            <w:proofErr w:type="spellStart"/>
            <w:r w:rsidRPr="002771EA">
              <w:rPr>
                <w:color w:val="auto"/>
                <w:sz w:val="20"/>
                <w:szCs w:val="20"/>
              </w:rPr>
              <w:t>maxímo</w:t>
            </w:r>
            <w:proofErr w:type="spellEnd"/>
            <w:r w:rsidRPr="002771EA">
              <w:rPr>
                <w:color w:val="auto"/>
                <w:sz w:val="20"/>
                <w:szCs w:val="20"/>
              </w:rPr>
              <w:t xml:space="preserve"> suportado: De 0 a 13kg; Concha arredondada para balanço; Posições de altura: 3 Posições; Modelo: Sem base.</w:t>
            </w:r>
            <w:r w:rsidRPr="002771EA">
              <w:rPr>
                <w:color w:val="auto"/>
                <w:sz w:val="20"/>
                <w:szCs w:val="20"/>
              </w:rPr>
              <w:br/>
              <w:t xml:space="preserve">Especificações técnicas mínimas: </w:t>
            </w:r>
            <w:r w:rsidRPr="002771EA">
              <w:rPr>
                <w:color w:val="auto"/>
                <w:sz w:val="20"/>
                <w:szCs w:val="20"/>
                <w:shd w:val="clear" w:color="auto" w:fill="FFFFFF"/>
              </w:rPr>
              <w:t>Altura 56 cm x Largura 43 cm x Comprimento 64 cm. Peso 2,2kg</w:t>
            </w:r>
            <w:r w:rsidRPr="002771EA">
              <w:rPr>
                <w:color w:val="auto"/>
                <w:sz w:val="20"/>
                <w:szCs w:val="20"/>
              </w:rPr>
              <w:t xml:space="preserve"> Garantia do fornecedor 12 meses.</w:t>
            </w:r>
          </w:p>
          <w:p w14:paraId="7B9A52C9" w14:textId="77777777" w:rsidR="002771EA" w:rsidRPr="002771EA" w:rsidRDefault="002771EA" w:rsidP="002771EA">
            <w:pPr>
              <w:pStyle w:val="Default"/>
              <w:jc w:val="both"/>
              <w:rPr>
                <w:color w:val="auto"/>
                <w:sz w:val="20"/>
                <w:szCs w:val="20"/>
              </w:rPr>
            </w:pPr>
            <w:r w:rsidRPr="002771EA">
              <w:rPr>
                <w:color w:val="auto"/>
                <w:sz w:val="20"/>
                <w:szCs w:val="20"/>
              </w:rPr>
              <w:t xml:space="preserve">Certificada pelo </w:t>
            </w:r>
            <w:r w:rsidRPr="002771EA">
              <w:rPr>
                <w:b/>
                <w:bCs/>
                <w:color w:val="auto"/>
                <w:sz w:val="20"/>
                <w:szCs w:val="20"/>
              </w:rPr>
              <w:t>INMETRO.</w:t>
            </w:r>
          </w:p>
          <w:p w14:paraId="09909707" w14:textId="444457E5" w:rsidR="002771EA" w:rsidRPr="002771EA" w:rsidRDefault="002771EA" w:rsidP="002771EA">
            <w:pPr>
              <w:jc w:val="both"/>
              <w:rPr>
                <w:color w:val="000000" w:themeColor="text1"/>
                <w:sz w:val="20"/>
              </w:rPr>
            </w:pPr>
            <w:r w:rsidRPr="002771EA">
              <w:rPr>
                <w:sz w:val="20"/>
              </w:rPr>
              <w:t>Modelo ilustrativo em anexo.</w:t>
            </w:r>
          </w:p>
        </w:tc>
        <w:tc>
          <w:tcPr>
            <w:tcW w:w="1271" w:type="dxa"/>
            <w:shd w:val="clear" w:color="auto" w:fill="auto"/>
            <w:vAlign w:val="center"/>
          </w:tcPr>
          <w:p w14:paraId="0AFEA7E9" w14:textId="3BE91D98" w:rsidR="002771EA" w:rsidRPr="002771EA" w:rsidRDefault="002771EA" w:rsidP="002771EA">
            <w:pPr>
              <w:ind w:right="-135" w:hanging="113"/>
              <w:jc w:val="center"/>
              <w:rPr>
                <w:color w:val="000000" w:themeColor="text1"/>
                <w:sz w:val="22"/>
                <w:szCs w:val="22"/>
              </w:rPr>
            </w:pPr>
            <w:r w:rsidRPr="002771EA">
              <w:rPr>
                <w:color w:val="000000"/>
                <w:sz w:val="20"/>
              </w:rPr>
              <w:t>UNIDADE</w:t>
            </w:r>
          </w:p>
        </w:tc>
        <w:tc>
          <w:tcPr>
            <w:tcW w:w="1134" w:type="dxa"/>
            <w:shd w:val="clear" w:color="auto" w:fill="auto"/>
            <w:vAlign w:val="center"/>
          </w:tcPr>
          <w:p w14:paraId="667C4A3E" w14:textId="7724FD85" w:rsidR="002771EA" w:rsidRPr="002771EA" w:rsidRDefault="002771EA" w:rsidP="002771EA">
            <w:pPr>
              <w:jc w:val="center"/>
              <w:rPr>
                <w:color w:val="000000" w:themeColor="text1"/>
                <w:sz w:val="22"/>
                <w:szCs w:val="22"/>
              </w:rPr>
            </w:pPr>
            <w:r w:rsidRPr="002771EA">
              <w:rPr>
                <w:color w:val="000000"/>
                <w:sz w:val="20"/>
              </w:rPr>
              <w:t>30</w:t>
            </w:r>
          </w:p>
        </w:tc>
        <w:tc>
          <w:tcPr>
            <w:tcW w:w="1304" w:type="dxa"/>
            <w:vAlign w:val="center"/>
          </w:tcPr>
          <w:p w14:paraId="493919FE" w14:textId="103D332B" w:rsidR="002771EA" w:rsidRPr="00664C7A" w:rsidRDefault="002771EA" w:rsidP="002771EA">
            <w:pPr>
              <w:jc w:val="center"/>
              <w:rPr>
                <w:b/>
                <w:bCs/>
                <w:color w:val="000000" w:themeColor="text1"/>
                <w:sz w:val="22"/>
                <w:szCs w:val="22"/>
              </w:rPr>
            </w:pPr>
            <w:r>
              <w:rPr>
                <w:b/>
                <w:bCs/>
                <w:color w:val="000000"/>
                <w:sz w:val="22"/>
                <w:szCs w:val="22"/>
              </w:rPr>
              <w:t>373,45</w:t>
            </w:r>
          </w:p>
        </w:tc>
        <w:tc>
          <w:tcPr>
            <w:tcW w:w="1417" w:type="dxa"/>
            <w:vAlign w:val="center"/>
          </w:tcPr>
          <w:p w14:paraId="2EA70D93" w14:textId="1FFAFFBD" w:rsidR="002771EA" w:rsidRPr="00664C7A" w:rsidRDefault="002771EA" w:rsidP="002771EA">
            <w:pPr>
              <w:jc w:val="center"/>
              <w:rPr>
                <w:b/>
                <w:bCs/>
                <w:color w:val="000000" w:themeColor="text1"/>
                <w:sz w:val="22"/>
                <w:szCs w:val="22"/>
              </w:rPr>
            </w:pPr>
            <w:r>
              <w:rPr>
                <w:b/>
                <w:bCs/>
                <w:color w:val="000000"/>
                <w:sz w:val="22"/>
                <w:szCs w:val="22"/>
              </w:rPr>
              <w:t>11.203,50</w:t>
            </w:r>
          </w:p>
        </w:tc>
      </w:tr>
      <w:tr w:rsidR="002771EA" w:rsidRPr="00664C7A" w14:paraId="6B00F01C" w14:textId="77777777" w:rsidTr="002771EA">
        <w:trPr>
          <w:trHeight w:val="510"/>
          <w:jc w:val="center"/>
        </w:trPr>
        <w:tc>
          <w:tcPr>
            <w:tcW w:w="709" w:type="dxa"/>
            <w:shd w:val="clear" w:color="auto" w:fill="auto"/>
            <w:vAlign w:val="center"/>
          </w:tcPr>
          <w:p w14:paraId="72FEA934" w14:textId="1289C1EA" w:rsidR="002771EA" w:rsidRDefault="002771EA" w:rsidP="002771EA">
            <w:pPr>
              <w:spacing w:line="360" w:lineRule="auto"/>
              <w:jc w:val="center"/>
              <w:rPr>
                <w:rFonts w:eastAsia="Calibri"/>
                <w:b/>
                <w:color w:val="000000" w:themeColor="text1"/>
                <w:sz w:val="22"/>
                <w:szCs w:val="22"/>
                <w:lang w:eastAsia="en-US"/>
              </w:rPr>
            </w:pPr>
            <w:r>
              <w:rPr>
                <w:rFonts w:eastAsia="Calibri"/>
                <w:b/>
                <w:color w:val="000000" w:themeColor="text1"/>
                <w:sz w:val="22"/>
                <w:szCs w:val="22"/>
                <w:lang w:eastAsia="en-US"/>
              </w:rPr>
              <w:t>02</w:t>
            </w:r>
          </w:p>
        </w:tc>
        <w:tc>
          <w:tcPr>
            <w:tcW w:w="3969" w:type="dxa"/>
            <w:shd w:val="clear" w:color="auto" w:fill="auto"/>
            <w:vAlign w:val="center"/>
          </w:tcPr>
          <w:p w14:paraId="308D6300" w14:textId="77777777" w:rsidR="002771EA" w:rsidRPr="002771EA" w:rsidRDefault="002771EA" w:rsidP="002771EA">
            <w:pPr>
              <w:pStyle w:val="Default"/>
              <w:jc w:val="both"/>
              <w:rPr>
                <w:sz w:val="20"/>
                <w:szCs w:val="20"/>
              </w:rPr>
            </w:pPr>
            <w:r w:rsidRPr="002771EA">
              <w:rPr>
                <w:b/>
                <w:bCs/>
                <w:sz w:val="20"/>
                <w:szCs w:val="20"/>
              </w:rPr>
              <w:t xml:space="preserve">Dispositivo de Retenção para crianças - Cadeira de Segurança </w:t>
            </w:r>
            <w:r w:rsidRPr="002771EA">
              <w:rPr>
                <w:sz w:val="20"/>
                <w:szCs w:val="20"/>
              </w:rPr>
              <w:t xml:space="preserve">para crianças de 09 (nove) a 25 (vinte e cinco) Kg, aproximadamente 01 (um) a 04 (quatro) anos de idade, voltada para frente, no banco traseiro do automóvel, compatível com automóvel com 05 (cinco) pontos no cinto de segurança. </w:t>
            </w:r>
          </w:p>
          <w:p w14:paraId="3B1BB51E" w14:textId="77777777" w:rsidR="002771EA" w:rsidRPr="002771EA" w:rsidRDefault="002771EA" w:rsidP="002771EA">
            <w:pPr>
              <w:pStyle w:val="Default"/>
              <w:jc w:val="both"/>
              <w:rPr>
                <w:sz w:val="20"/>
                <w:szCs w:val="20"/>
              </w:rPr>
            </w:pPr>
            <w:r w:rsidRPr="002771EA">
              <w:rPr>
                <w:sz w:val="20"/>
                <w:szCs w:val="20"/>
              </w:rPr>
              <w:t xml:space="preserve">Deve possuir no mínimo 02 posições regulagem de altura do cinto de segurança do DRC; Redutor de cabeça e assento removível e lavável; Tecido removível e lavável; Protetor de ombro removível e lavável; Base, estrutura do assento e </w:t>
            </w:r>
            <w:proofErr w:type="gramStart"/>
            <w:r w:rsidRPr="002771EA">
              <w:rPr>
                <w:sz w:val="20"/>
                <w:szCs w:val="20"/>
              </w:rPr>
              <w:t>encosto em</w:t>
            </w:r>
            <w:proofErr w:type="gramEnd"/>
            <w:r w:rsidRPr="002771EA">
              <w:rPr>
                <w:sz w:val="20"/>
                <w:szCs w:val="20"/>
              </w:rPr>
              <w:t xml:space="preserve"> plástico resistente; Composição têxtil 100% Poliéster; Produto certificado NBR 14400; Garantia do fornecedor de 12 meses. </w:t>
            </w:r>
          </w:p>
          <w:p w14:paraId="310009A1" w14:textId="77777777" w:rsidR="002771EA" w:rsidRPr="002771EA" w:rsidRDefault="002771EA" w:rsidP="002771EA">
            <w:pPr>
              <w:pStyle w:val="Default"/>
              <w:jc w:val="both"/>
              <w:rPr>
                <w:sz w:val="20"/>
                <w:szCs w:val="20"/>
              </w:rPr>
            </w:pPr>
            <w:r w:rsidRPr="002771EA">
              <w:rPr>
                <w:sz w:val="20"/>
                <w:szCs w:val="20"/>
              </w:rPr>
              <w:lastRenderedPageBreak/>
              <w:t xml:space="preserve">Certificada pelo </w:t>
            </w:r>
            <w:r w:rsidRPr="002771EA">
              <w:rPr>
                <w:b/>
                <w:bCs/>
                <w:sz w:val="20"/>
                <w:szCs w:val="20"/>
              </w:rPr>
              <w:t>INMETRO.</w:t>
            </w:r>
          </w:p>
          <w:p w14:paraId="697E3523" w14:textId="77777777" w:rsidR="002771EA" w:rsidRPr="002771EA" w:rsidRDefault="002771EA" w:rsidP="002771EA">
            <w:pPr>
              <w:pStyle w:val="Default"/>
              <w:jc w:val="both"/>
              <w:rPr>
                <w:sz w:val="20"/>
                <w:szCs w:val="20"/>
              </w:rPr>
            </w:pPr>
            <w:r w:rsidRPr="002771EA">
              <w:rPr>
                <w:color w:val="auto"/>
                <w:sz w:val="20"/>
                <w:szCs w:val="20"/>
              </w:rPr>
              <w:t xml:space="preserve">Especificações técnicas mínimas: </w:t>
            </w:r>
            <w:r w:rsidRPr="002771EA">
              <w:rPr>
                <w:sz w:val="20"/>
                <w:szCs w:val="20"/>
              </w:rPr>
              <w:br/>
              <w:t xml:space="preserve">Altura: </w:t>
            </w:r>
            <w:proofErr w:type="gramStart"/>
            <w:r w:rsidRPr="002771EA">
              <w:rPr>
                <w:sz w:val="20"/>
                <w:szCs w:val="20"/>
              </w:rPr>
              <w:t>60cm</w:t>
            </w:r>
            <w:proofErr w:type="gramEnd"/>
            <w:r w:rsidRPr="002771EA">
              <w:rPr>
                <w:sz w:val="20"/>
                <w:szCs w:val="20"/>
              </w:rPr>
              <w:t>; Largura: 45cm;</w:t>
            </w:r>
            <w:r w:rsidRPr="002771EA">
              <w:rPr>
                <w:sz w:val="20"/>
                <w:szCs w:val="20"/>
              </w:rPr>
              <w:br/>
              <w:t>Profundidade: 48cm; Peso aprox.3kg</w:t>
            </w:r>
          </w:p>
          <w:p w14:paraId="2EAE205C" w14:textId="29C95CC7" w:rsidR="002771EA" w:rsidRPr="002771EA" w:rsidRDefault="002771EA" w:rsidP="002771EA">
            <w:pPr>
              <w:jc w:val="both"/>
              <w:rPr>
                <w:b/>
                <w:bCs/>
                <w:sz w:val="20"/>
              </w:rPr>
            </w:pPr>
            <w:r w:rsidRPr="002771EA">
              <w:rPr>
                <w:sz w:val="20"/>
              </w:rPr>
              <w:t>Modelo ilustrativo em anexo.</w:t>
            </w:r>
          </w:p>
        </w:tc>
        <w:tc>
          <w:tcPr>
            <w:tcW w:w="1271" w:type="dxa"/>
            <w:shd w:val="clear" w:color="auto" w:fill="auto"/>
            <w:vAlign w:val="center"/>
          </w:tcPr>
          <w:p w14:paraId="691C359F" w14:textId="7921270F" w:rsidR="002771EA" w:rsidRPr="002771EA" w:rsidRDefault="002771EA" w:rsidP="002771EA">
            <w:pPr>
              <w:ind w:right="-135" w:hanging="113"/>
              <w:jc w:val="center"/>
              <w:rPr>
                <w:sz w:val="20"/>
              </w:rPr>
            </w:pPr>
            <w:r w:rsidRPr="002771EA">
              <w:rPr>
                <w:color w:val="000000"/>
                <w:sz w:val="20"/>
              </w:rPr>
              <w:lastRenderedPageBreak/>
              <w:t>UNIDADE</w:t>
            </w:r>
          </w:p>
        </w:tc>
        <w:tc>
          <w:tcPr>
            <w:tcW w:w="1134" w:type="dxa"/>
            <w:shd w:val="clear" w:color="auto" w:fill="auto"/>
            <w:vAlign w:val="center"/>
          </w:tcPr>
          <w:p w14:paraId="7A420A8C" w14:textId="77C3151C" w:rsidR="002771EA" w:rsidRPr="002771EA" w:rsidRDefault="002771EA" w:rsidP="002771EA">
            <w:pPr>
              <w:jc w:val="center"/>
              <w:rPr>
                <w:color w:val="000000"/>
                <w:sz w:val="20"/>
              </w:rPr>
            </w:pPr>
            <w:r w:rsidRPr="002771EA">
              <w:rPr>
                <w:color w:val="000000"/>
                <w:sz w:val="20"/>
              </w:rPr>
              <w:t>91</w:t>
            </w:r>
          </w:p>
        </w:tc>
        <w:tc>
          <w:tcPr>
            <w:tcW w:w="1304" w:type="dxa"/>
            <w:vAlign w:val="center"/>
          </w:tcPr>
          <w:p w14:paraId="529B8B61" w14:textId="31DD3B96" w:rsidR="002771EA" w:rsidRDefault="002771EA" w:rsidP="002771EA">
            <w:pPr>
              <w:jc w:val="center"/>
              <w:rPr>
                <w:b/>
                <w:bCs/>
                <w:color w:val="000000"/>
                <w:sz w:val="22"/>
                <w:szCs w:val="22"/>
              </w:rPr>
            </w:pPr>
            <w:r>
              <w:rPr>
                <w:b/>
                <w:bCs/>
                <w:color w:val="000000"/>
                <w:sz w:val="22"/>
                <w:szCs w:val="22"/>
              </w:rPr>
              <w:t>468,95</w:t>
            </w:r>
          </w:p>
        </w:tc>
        <w:tc>
          <w:tcPr>
            <w:tcW w:w="1417" w:type="dxa"/>
            <w:vAlign w:val="center"/>
          </w:tcPr>
          <w:p w14:paraId="343EDF15" w14:textId="0DE4B371" w:rsidR="002771EA" w:rsidRDefault="002771EA" w:rsidP="002771EA">
            <w:pPr>
              <w:jc w:val="center"/>
              <w:rPr>
                <w:b/>
                <w:bCs/>
                <w:color w:val="000000"/>
                <w:sz w:val="22"/>
                <w:szCs w:val="22"/>
              </w:rPr>
            </w:pPr>
            <w:r>
              <w:rPr>
                <w:b/>
                <w:bCs/>
                <w:color w:val="000000"/>
                <w:sz w:val="22"/>
                <w:szCs w:val="22"/>
              </w:rPr>
              <w:t>42.674,45</w:t>
            </w:r>
          </w:p>
        </w:tc>
      </w:tr>
    </w:tbl>
    <w:p w14:paraId="22137FA1" w14:textId="5D6893C9" w:rsidR="005E113F" w:rsidRPr="005C0829" w:rsidRDefault="005E113F" w:rsidP="00B313BF">
      <w:pPr>
        <w:tabs>
          <w:tab w:val="left" w:pos="426"/>
        </w:tabs>
        <w:spacing w:before="120" w:after="120" w:line="276" w:lineRule="auto"/>
        <w:jc w:val="both"/>
        <w:rPr>
          <w:b/>
          <w:color w:val="000000" w:themeColor="text1"/>
          <w:sz w:val="24"/>
          <w:szCs w:val="24"/>
        </w:rPr>
      </w:pPr>
      <w:r w:rsidRPr="005C0829">
        <w:rPr>
          <w:b/>
          <w:color w:val="000000" w:themeColor="text1"/>
          <w:sz w:val="24"/>
          <w:szCs w:val="24"/>
        </w:rPr>
        <w:lastRenderedPageBreak/>
        <w:t>2</w:t>
      </w:r>
      <w:r w:rsidRPr="005C0829">
        <w:rPr>
          <w:b/>
          <w:color w:val="000000" w:themeColor="text1"/>
          <w:spacing w:val="-2"/>
          <w:sz w:val="24"/>
          <w:szCs w:val="24"/>
        </w:rPr>
        <w:t xml:space="preserve"> </w:t>
      </w:r>
      <w:r w:rsidR="00712015" w:rsidRPr="005C0829">
        <w:rPr>
          <w:b/>
          <w:color w:val="000000" w:themeColor="text1"/>
          <w:sz w:val="24"/>
          <w:szCs w:val="24"/>
        </w:rPr>
        <w:t>–</w:t>
      </w:r>
      <w:r w:rsidRPr="005C0829">
        <w:rPr>
          <w:b/>
          <w:color w:val="000000" w:themeColor="text1"/>
          <w:spacing w:val="-2"/>
          <w:sz w:val="24"/>
          <w:szCs w:val="24"/>
        </w:rPr>
        <w:t xml:space="preserve"> </w:t>
      </w:r>
      <w:r w:rsidRPr="005C0829">
        <w:rPr>
          <w:b/>
          <w:color w:val="000000" w:themeColor="text1"/>
          <w:sz w:val="24"/>
          <w:szCs w:val="24"/>
        </w:rPr>
        <w:t>DAS</w:t>
      </w:r>
      <w:r w:rsidRPr="005C0829">
        <w:rPr>
          <w:b/>
          <w:color w:val="000000" w:themeColor="text1"/>
          <w:spacing w:val="-1"/>
          <w:sz w:val="24"/>
          <w:szCs w:val="24"/>
        </w:rPr>
        <w:t xml:space="preserve"> </w:t>
      </w:r>
      <w:r w:rsidRPr="005C0829">
        <w:rPr>
          <w:b/>
          <w:color w:val="000000" w:themeColor="text1"/>
          <w:sz w:val="24"/>
          <w:szCs w:val="24"/>
        </w:rPr>
        <w:t>CONDIÇÕES</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PARTICIPAÇÃO</w:t>
      </w:r>
    </w:p>
    <w:p w14:paraId="61140BF1" w14:textId="43F14925" w:rsidR="00CD3AAC" w:rsidRPr="005C0829" w:rsidRDefault="00712015" w:rsidP="00B313BF">
      <w:pPr>
        <w:pStyle w:val="Nivel2"/>
        <w:tabs>
          <w:tab w:val="left" w:pos="426"/>
        </w:tabs>
        <w:ind w:left="0" w:firstLine="0"/>
        <w:rPr>
          <w:rFonts w:ascii="Times New Roman" w:hAnsi="Times New Roman" w:cs="Times New Roman"/>
          <w:color w:val="000000" w:themeColor="text1"/>
          <w:sz w:val="24"/>
          <w:szCs w:val="24"/>
        </w:rPr>
      </w:pPr>
      <w:bookmarkStart w:id="1" w:name="_Hlk135302270"/>
      <w:r w:rsidRPr="005C0829">
        <w:rPr>
          <w:rFonts w:ascii="Times New Roman" w:hAnsi="Times New Roman" w:cs="Times New Roman"/>
          <w:color w:val="000000" w:themeColor="text1"/>
          <w:sz w:val="24"/>
          <w:szCs w:val="24"/>
        </w:rPr>
        <w:t xml:space="preserve">2.1 – </w:t>
      </w:r>
      <w:r w:rsidR="00CD3AAC" w:rsidRPr="005C0829">
        <w:rPr>
          <w:rFonts w:ascii="Times New Roman" w:hAnsi="Times New Roman" w:cs="Times New Roman"/>
          <w:color w:val="000000" w:themeColor="text1"/>
          <w:sz w:val="24"/>
          <w:szCs w:val="24"/>
        </w:rPr>
        <w:t xml:space="preserve">Poderão participar deste Pregão os interessados que estiverem previamente </w:t>
      </w:r>
      <w:r w:rsidR="00ED146C" w:rsidRPr="005C0829">
        <w:rPr>
          <w:rFonts w:ascii="Times New Roman" w:hAnsi="Times New Roman" w:cs="Times New Roman"/>
          <w:color w:val="000000" w:themeColor="text1"/>
          <w:sz w:val="24"/>
          <w:szCs w:val="24"/>
        </w:rPr>
        <w:t>credenciados na</w:t>
      </w:r>
      <w:r w:rsidR="00B61F85" w:rsidRPr="005C0829">
        <w:rPr>
          <w:rFonts w:ascii="Times New Roman" w:hAnsi="Times New Roman" w:cs="Times New Roman"/>
          <w:color w:val="000000" w:themeColor="text1"/>
          <w:sz w:val="24"/>
          <w:szCs w:val="24"/>
        </w:rPr>
        <w:t xml:space="preserve"> Plataforma LICITANET</w:t>
      </w:r>
      <w:bookmarkEnd w:id="1"/>
      <w:r w:rsidR="00B61F85" w:rsidRPr="005C0829">
        <w:rPr>
          <w:rFonts w:ascii="Times New Roman" w:hAnsi="Times New Roman" w:cs="Times New Roman"/>
          <w:color w:val="000000" w:themeColor="text1"/>
          <w:sz w:val="24"/>
          <w:szCs w:val="24"/>
        </w:rPr>
        <w:t>.</w:t>
      </w:r>
    </w:p>
    <w:p w14:paraId="591B0F31" w14:textId="1AF38897" w:rsidR="00CD3AAC" w:rsidRPr="005C0829" w:rsidRDefault="00712015" w:rsidP="00B313BF">
      <w:pPr>
        <w:pStyle w:val="Nivel3"/>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2.2 – </w:t>
      </w:r>
      <w:r w:rsidR="00CD3AAC" w:rsidRPr="005C0829">
        <w:rPr>
          <w:rFonts w:ascii="Times New Roman" w:hAnsi="Times New Roman" w:cs="Times New Roman"/>
          <w:color w:val="000000" w:themeColor="text1"/>
          <w:sz w:val="24"/>
          <w:szCs w:val="24"/>
        </w:rPr>
        <w:t>O</w:t>
      </w:r>
      <w:bookmarkStart w:id="2" w:name="_Hlk135304247"/>
      <w:r w:rsidR="00CD3AAC" w:rsidRPr="005C0829">
        <w:rPr>
          <w:rFonts w:ascii="Times New Roman" w:hAnsi="Times New Roman" w:cs="Times New Roman"/>
          <w:color w:val="000000" w:themeColor="text1"/>
          <w:sz w:val="24"/>
          <w:szCs w:val="24"/>
        </w:rPr>
        <w:t>s interessados deverão atender às condições exigidas no cadastramento n</w:t>
      </w:r>
      <w:r w:rsidR="005E113F" w:rsidRPr="005C0829">
        <w:rPr>
          <w:rFonts w:ascii="Times New Roman" w:hAnsi="Times New Roman" w:cs="Times New Roman"/>
          <w:color w:val="000000" w:themeColor="text1"/>
          <w:sz w:val="24"/>
          <w:szCs w:val="24"/>
        </w:rPr>
        <w:t xml:space="preserve">a Plataforma </w:t>
      </w:r>
      <w:proofErr w:type="spellStart"/>
      <w:r w:rsidR="005E113F" w:rsidRPr="005C0829">
        <w:rPr>
          <w:rFonts w:ascii="Times New Roman" w:hAnsi="Times New Roman" w:cs="Times New Roman"/>
          <w:color w:val="000000" w:themeColor="text1"/>
          <w:sz w:val="24"/>
          <w:szCs w:val="24"/>
        </w:rPr>
        <w:t>Licitanet</w:t>
      </w:r>
      <w:proofErr w:type="spellEnd"/>
      <w:r w:rsidR="00CD3AAC" w:rsidRPr="005C0829">
        <w:rPr>
          <w:rFonts w:ascii="Times New Roman" w:hAnsi="Times New Roman" w:cs="Times New Roman"/>
          <w:color w:val="000000" w:themeColor="text1"/>
          <w:sz w:val="24"/>
          <w:szCs w:val="24"/>
        </w:rPr>
        <w:t>.</w:t>
      </w:r>
    </w:p>
    <w:bookmarkEnd w:id="2"/>
    <w:p w14:paraId="7E22A131" w14:textId="245A6A29" w:rsidR="00CD3AAC"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O licitante responsabiliza-se exclusiva e formalmente pelas transações efetuadas em seu nome, assume como firmes e verdadeiras suas propostas e seus lances, inclusive os atos </w:t>
      </w:r>
      <w:proofErr w:type="gramStart"/>
      <w:r w:rsidR="00CD3AAC" w:rsidRPr="005C0829">
        <w:rPr>
          <w:rFonts w:ascii="Times New Roman" w:hAnsi="Times New Roman" w:cs="Times New Roman"/>
          <w:color w:val="000000" w:themeColor="text1"/>
          <w:sz w:val="24"/>
          <w:szCs w:val="24"/>
        </w:rPr>
        <w:t>praticados diretamente ou por seu representante, excluída</w:t>
      </w:r>
      <w:proofErr w:type="gramEnd"/>
      <w:r w:rsidR="00CD3AAC" w:rsidRPr="005C0829">
        <w:rPr>
          <w:rFonts w:ascii="Times New Roman" w:hAnsi="Times New Roman" w:cs="Times New Roman"/>
          <w:color w:val="000000" w:themeColor="text1"/>
          <w:sz w:val="24"/>
          <w:szCs w:val="24"/>
        </w:rPr>
        <w:t xml:space="preserve"> a responsabilidade do provedor do sistema ou do órgão ou entidade promotora da licitação por eventuais danos decorrentes de uso indevido das credenciais de acesso, ainda que por terceiros.</w:t>
      </w:r>
    </w:p>
    <w:p w14:paraId="118EBF34" w14:textId="43F7F267" w:rsidR="00CD3AAC"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É de responsabilidade </w:t>
      </w:r>
      <w:proofErr w:type="gramStart"/>
      <w:r w:rsidR="00CD3AAC" w:rsidRPr="005C0829">
        <w:rPr>
          <w:rFonts w:ascii="Times New Roman" w:hAnsi="Times New Roman" w:cs="Times New Roman"/>
          <w:color w:val="000000" w:themeColor="text1"/>
          <w:sz w:val="24"/>
          <w:szCs w:val="24"/>
        </w:rPr>
        <w:t>do cadastrado conferir</w:t>
      </w:r>
      <w:proofErr w:type="gramEnd"/>
      <w:r w:rsidR="00CD3AAC" w:rsidRPr="005C0829">
        <w:rPr>
          <w:rFonts w:ascii="Times New Roman" w:hAnsi="Times New Roman" w:cs="Times New Roman"/>
          <w:color w:val="000000" w:themeColor="text1"/>
          <w:sz w:val="24"/>
          <w:szCs w:val="24"/>
        </w:rPr>
        <w:t xml:space="preserve"> a exatidão dos seus dados cadastrais nos </w:t>
      </w:r>
      <w:r w:rsidR="00E06795" w:rsidRPr="005C0829">
        <w:rPr>
          <w:rFonts w:ascii="Times New Roman" w:hAnsi="Times New Roman" w:cs="Times New Roman"/>
          <w:color w:val="000000" w:themeColor="text1"/>
          <w:sz w:val="24"/>
          <w:szCs w:val="24"/>
        </w:rPr>
        <w:t>s</w:t>
      </w:r>
      <w:r w:rsidR="00CD3AAC" w:rsidRPr="005C0829">
        <w:rPr>
          <w:rFonts w:ascii="Times New Roman" w:hAnsi="Times New Roman" w:cs="Times New Roman"/>
          <w:color w:val="000000" w:themeColor="text1"/>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079EF64B" w:rsidR="00CD3AAC"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Será concedido tratamento favorecido para as microempresas e empresas de pequeno porte, para as sociedades cooperativas mencionadas no artigo 16</w:t>
      </w:r>
      <w:r w:rsidR="00B74D9D" w:rsidRPr="005C0829">
        <w:rPr>
          <w:rFonts w:ascii="Times New Roman" w:hAnsi="Times New Roman" w:cs="Times New Roman"/>
          <w:color w:val="000000" w:themeColor="text1"/>
          <w:sz w:val="24"/>
          <w:szCs w:val="24"/>
        </w:rPr>
        <w:t>,</w:t>
      </w:r>
      <w:r w:rsidR="00CD3AAC" w:rsidRPr="005C0829">
        <w:rPr>
          <w:rFonts w:ascii="Times New Roman" w:hAnsi="Times New Roman" w:cs="Times New Roman"/>
          <w:color w:val="000000" w:themeColor="text1"/>
          <w:sz w:val="24"/>
          <w:szCs w:val="24"/>
        </w:rPr>
        <w:t xml:space="preserve"> da Lei nº 14.133, de 2021, para o microempreendedor individual - MEI, nos limites previstos da Lei Complementar nº 123, de 2006 e do Decreto n.º 8.538, de 2015.</w:t>
      </w:r>
      <w:r w:rsidR="00B61F85" w:rsidRPr="005C0829">
        <w:rPr>
          <w:rFonts w:ascii="Times New Roman" w:hAnsi="Times New Roman" w:cs="Times New Roman"/>
          <w:color w:val="000000" w:themeColor="text1"/>
          <w:sz w:val="24"/>
          <w:szCs w:val="24"/>
        </w:rPr>
        <w:t xml:space="preserve"> </w:t>
      </w:r>
    </w:p>
    <w:p w14:paraId="71AEEDA5" w14:textId="113C0F44" w:rsidR="002F4FCF"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w:t>
      </w:r>
      <w:r w:rsidR="003A700E" w:rsidRPr="005C0829">
        <w:rPr>
          <w:rFonts w:ascii="Times New Roman" w:hAnsi="Times New Roman" w:cs="Times New Roman"/>
          <w:color w:val="000000" w:themeColor="text1"/>
          <w:sz w:val="24"/>
          <w:szCs w:val="24"/>
        </w:rPr>
        <w:t xml:space="preserve"> </w:t>
      </w:r>
      <w:r w:rsidR="008D1187" w:rsidRPr="005C0829">
        <w:rPr>
          <w:rFonts w:ascii="Times New Roman" w:hAnsi="Times New Roman" w:cs="Times New Roman"/>
          <w:b/>
          <w:bCs/>
          <w:color w:val="000000" w:themeColor="text1"/>
          <w:sz w:val="24"/>
          <w:szCs w:val="24"/>
        </w:rPr>
        <w:t>DA PARTICIPAÇÃO DE CONSÓRCIOS DE EMPRESAS</w:t>
      </w:r>
      <w:r w:rsidR="008D1187" w:rsidRPr="005C0829">
        <w:rPr>
          <w:rFonts w:ascii="Times New Roman" w:hAnsi="Times New Roman" w:cs="Times New Roman"/>
          <w:color w:val="000000" w:themeColor="text1"/>
          <w:sz w:val="24"/>
          <w:szCs w:val="24"/>
        </w:rPr>
        <w:t>.</w:t>
      </w:r>
    </w:p>
    <w:p w14:paraId="3AEB1A7F" w14:textId="123AE46E" w:rsidR="00B33475" w:rsidRPr="005C0829" w:rsidRDefault="003A700E" w:rsidP="00B313BF">
      <w:pPr>
        <w:pStyle w:val="Default"/>
        <w:spacing w:before="120" w:after="120" w:line="276" w:lineRule="auto"/>
        <w:jc w:val="both"/>
        <w:rPr>
          <w:color w:val="000000" w:themeColor="text1"/>
        </w:rPr>
      </w:pPr>
      <w:r w:rsidRPr="005C0829">
        <w:rPr>
          <w:color w:val="000000" w:themeColor="text1"/>
        </w:rPr>
        <w:t>2.7</w:t>
      </w:r>
      <w:r w:rsidR="008D1187" w:rsidRPr="005C0829">
        <w:rPr>
          <w:color w:val="000000" w:themeColor="text1"/>
        </w:rPr>
        <w:t xml:space="preserve">.1 </w:t>
      </w:r>
      <w:r w:rsidRPr="005C0829">
        <w:rPr>
          <w:color w:val="000000" w:themeColor="text1"/>
        </w:rPr>
        <w:t>–</w:t>
      </w:r>
      <w:r w:rsidR="008D1187" w:rsidRPr="005C0829">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5C0829">
        <w:rPr>
          <w:color w:val="000000" w:themeColor="text1"/>
        </w:rPr>
        <w:t>, explicitando:</w:t>
      </w:r>
    </w:p>
    <w:p w14:paraId="6F4E11F7" w14:textId="4BE6D0B8" w:rsidR="00B33475" w:rsidRPr="005C0829" w:rsidRDefault="00B33475" w:rsidP="00B313BF">
      <w:pPr>
        <w:pStyle w:val="Default"/>
        <w:spacing w:before="120" w:after="120" w:line="276" w:lineRule="auto"/>
        <w:jc w:val="both"/>
        <w:rPr>
          <w:color w:val="000000" w:themeColor="text1"/>
        </w:rPr>
      </w:pPr>
      <w:r w:rsidRPr="005C0829">
        <w:rPr>
          <w:color w:val="000000" w:themeColor="text1"/>
        </w:rPr>
        <w:t>a)</w:t>
      </w:r>
      <w:r w:rsidR="007400ED" w:rsidRPr="005C0829">
        <w:rPr>
          <w:color w:val="000000" w:themeColor="text1"/>
        </w:rPr>
        <w:t xml:space="preserve"> </w:t>
      </w:r>
      <w:r w:rsidRPr="005C0829">
        <w:rPr>
          <w:color w:val="000000" w:themeColor="text1"/>
        </w:rPr>
        <w:t xml:space="preserve">a composição e o percentual de participação de cada empresa integrante; </w:t>
      </w:r>
    </w:p>
    <w:p w14:paraId="211410F1"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b) o objetivo da consorciação; </w:t>
      </w:r>
    </w:p>
    <w:p w14:paraId="19DAA9B9" w14:textId="23F864B2" w:rsidR="00B33475" w:rsidRPr="005C0829" w:rsidRDefault="00B33475" w:rsidP="00B313BF">
      <w:pPr>
        <w:pStyle w:val="Default"/>
        <w:spacing w:before="120" w:after="120" w:line="276" w:lineRule="auto"/>
        <w:jc w:val="both"/>
        <w:rPr>
          <w:color w:val="000000" w:themeColor="text1"/>
        </w:rPr>
      </w:pPr>
      <w:r w:rsidRPr="005C0829">
        <w:rPr>
          <w:color w:val="000000" w:themeColor="text1"/>
        </w:rPr>
        <w:t>c) o prazo de duração do consórcio não inferior ao da duração do contrato</w:t>
      </w:r>
      <w:r w:rsidR="00B74D9D" w:rsidRPr="005C0829">
        <w:rPr>
          <w:color w:val="000000" w:themeColor="text1"/>
        </w:rPr>
        <w:t>/ata de registro de preço</w:t>
      </w:r>
      <w:r w:rsidRPr="005C0829">
        <w:rPr>
          <w:color w:val="000000" w:themeColor="text1"/>
        </w:rPr>
        <w:t xml:space="preserve">; </w:t>
      </w:r>
    </w:p>
    <w:p w14:paraId="74ADCC36"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e) a declaração de responsabilidade solidária das consorciadas pelos atos praticados </w:t>
      </w:r>
      <w:proofErr w:type="gramStart"/>
      <w:r w:rsidRPr="005C0829">
        <w:rPr>
          <w:color w:val="000000" w:themeColor="text1"/>
        </w:rPr>
        <w:t>sob consórcio</w:t>
      </w:r>
      <w:proofErr w:type="gramEnd"/>
      <w:r w:rsidRPr="005C0829">
        <w:rPr>
          <w:color w:val="000000" w:themeColor="text1"/>
        </w:rPr>
        <w:t xml:space="preserve"> em relação </w:t>
      </w:r>
      <w:r w:rsidR="007400ED" w:rsidRPr="005C0829">
        <w:rPr>
          <w:color w:val="000000" w:themeColor="text1"/>
        </w:rPr>
        <w:t>a</w:t>
      </w:r>
      <w:r w:rsidRPr="005C0829">
        <w:rPr>
          <w:color w:val="000000" w:themeColor="text1"/>
        </w:rPr>
        <w:t xml:space="preserve"> presente licitação, e ao eventual contrato dela decorrente; </w:t>
      </w:r>
    </w:p>
    <w:p w14:paraId="30993055"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lastRenderedPageBreak/>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g) que o consórcio não terá sua constituição ou composição alterada sem a prévia e expressa anuência da contratante; </w:t>
      </w:r>
    </w:p>
    <w:p w14:paraId="5162E786"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h) a designação do representante legal do consórcio. </w:t>
      </w:r>
    </w:p>
    <w:p w14:paraId="3B2626BF" w14:textId="678E30C4" w:rsidR="008D1187" w:rsidRPr="005C0829" w:rsidRDefault="00B33475"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8D1187" w:rsidRPr="005C0829">
        <w:rPr>
          <w:color w:val="000000" w:themeColor="text1"/>
          <w:sz w:val="24"/>
          <w:szCs w:val="24"/>
        </w:rPr>
        <w:t>.</w:t>
      </w:r>
      <w:r w:rsidR="003A700E" w:rsidRPr="005C0829">
        <w:rPr>
          <w:color w:val="000000" w:themeColor="text1"/>
          <w:sz w:val="24"/>
          <w:szCs w:val="24"/>
        </w:rPr>
        <w:t>7</w:t>
      </w:r>
      <w:r w:rsidR="00C81A15" w:rsidRPr="005C0829">
        <w:rPr>
          <w:color w:val="000000" w:themeColor="text1"/>
          <w:sz w:val="24"/>
          <w:szCs w:val="24"/>
        </w:rPr>
        <w:t>.1</w:t>
      </w:r>
      <w:r w:rsidR="008D1187" w:rsidRPr="005C0829">
        <w:rPr>
          <w:color w:val="000000" w:themeColor="text1"/>
          <w:sz w:val="24"/>
          <w:szCs w:val="24"/>
        </w:rPr>
        <w:t xml:space="preserve">.1 </w:t>
      </w:r>
      <w:r w:rsidR="003A700E" w:rsidRPr="005C0829">
        <w:rPr>
          <w:color w:val="000000" w:themeColor="text1"/>
          <w:sz w:val="24"/>
          <w:szCs w:val="24"/>
        </w:rPr>
        <w:t>–</w:t>
      </w:r>
      <w:r w:rsidR="008D1187" w:rsidRPr="005C0829">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3A700E" w:rsidRPr="005C0829">
        <w:rPr>
          <w:color w:val="000000" w:themeColor="text1"/>
          <w:sz w:val="24"/>
          <w:szCs w:val="24"/>
        </w:rPr>
        <w:t>7</w:t>
      </w:r>
      <w:r w:rsidR="008D1187" w:rsidRPr="005C0829">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127340"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3A700E" w:rsidRPr="005C0829">
        <w:rPr>
          <w:color w:val="000000" w:themeColor="text1"/>
          <w:sz w:val="24"/>
          <w:szCs w:val="24"/>
        </w:rPr>
        <w:t>7</w:t>
      </w:r>
      <w:r w:rsidR="008D1187" w:rsidRPr="005C0829">
        <w:rPr>
          <w:color w:val="000000" w:themeColor="text1"/>
          <w:sz w:val="24"/>
          <w:szCs w:val="24"/>
        </w:rPr>
        <w:t xml:space="preserve">.3 </w:t>
      </w:r>
      <w:r w:rsidR="003A700E" w:rsidRPr="005C0829">
        <w:rPr>
          <w:color w:val="000000" w:themeColor="text1"/>
          <w:sz w:val="24"/>
          <w:szCs w:val="24"/>
        </w:rPr>
        <w:t>–</w:t>
      </w:r>
      <w:r w:rsidR="00A726BD" w:rsidRPr="005C0829">
        <w:rPr>
          <w:color w:val="000000" w:themeColor="text1"/>
          <w:sz w:val="24"/>
          <w:szCs w:val="24"/>
        </w:rPr>
        <w:t xml:space="preserve"> </w:t>
      </w:r>
      <w:r w:rsidR="008D1187" w:rsidRPr="005C0829">
        <w:rPr>
          <w:color w:val="000000" w:themeColor="text1"/>
          <w:sz w:val="24"/>
          <w:szCs w:val="24"/>
        </w:rPr>
        <w:t xml:space="preserve">A habilitação técnica, quando </w:t>
      </w:r>
      <w:r w:rsidR="008D1187" w:rsidRPr="00127340">
        <w:rPr>
          <w:color w:val="000000" w:themeColor="text1"/>
          <w:sz w:val="24"/>
          <w:szCs w:val="24"/>
        </w:rPr>
        <w:t xml:space="preserve">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127340" w:rsidRDefault="00540880" w:rsidP="00B313BF">
      <w:pPr>
        <w:autoSpaceDE w:val="0"/>
        <w:autoSpaceDN w:val="0"/>
        <w:adjustRightInd w:val="0"/>
        <w:spacing w:before="120" w:after="120" w:line="276" w:lineRule="auto"/>
        <w:jc w:val="both"/>
        <w:rPr>
          <w:color w:val="000000" w:themeColor="text1"/>
          <w:sz w:val="24"/>
          <w:szCs w:val="24"/>
        </w:rPr>
      </w:pPr>
      <w:r w:rsidRPr="00127340">
        <w:rPr>
          <w:color w:val="000000" w:themeColor="text1"/>
          <w:sz w:val="24"/>
          <w:szCs w:val="24"/>
        </w:rPr>
        <w:t>2.</w:t>
      </w:r>
      <w:r w:rsidR="003A700E" w:rsidRPr="00127340">
        <w:rPr>
          <w:color w:val="000000" w:themeColor="text1"/>
          <w:sz w:val="24"/>
          <w:szCs w:val="24"/>
        </w:rPr>
        <w:t>7</w:t>
      </w:r>
      <w:r w:rsidR="008D1187" w:rsidRPr="00127340">
        <w:rPr>
          <w:color w:val="000000" w:themeColor="text1"/>
          <w:sz w:val="24"/>
          <w:szCs w:val="24"/>
        </w:rPr>
        <w:t xml:space="preserve">.4 </w:t>
      </w:r>
      <w:r w:rsidR="003A700E" w:rsidRPr="00127340">
        <w:rPr>
          <w:color w:val="000000" w:themeColor="text1"/>
          <w:sz w:val="24"/>
          <w:szCs w:val="24"/>
        </w:rPr>
        <w:t>–</w:t>
      </w:r>
      <w:r w:rsidR="008D1187" w:rsidRPr="00127340">
        <w:rPr>
          <w:color w:val="000000" w:themeColor="text1"/>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1BE07C6A" w:rsidR="008D1187" w:rsidRPr="00127340" w:rsidRDefault="00540880" w:rsidP="00B313BF">
      <w:pPr>
        <w:autoSpaceDE w:val="0"/>
        <w:autoSpaceDN w:val="0"/>
        <w:adjustRightInd w:val="0"/>
        <w:spacing w:before="120" w:after="120" w:line="276" w:lineRule="auto"/>
        <w:jc w:val="both"/>
        <w:rPr>
          <w:color w:val="000000" w:themeColor="text1"/>
          <w:sz w:val="24"/>
          <w:szCs w:val="24"/>
        </w:rPr>
      </w:pPr>
      <w:r w:rsidRPr="00127340">
        <w:rPr>
          <w:color w:val="000000" w:themeColor="text1"/>
          <w:sz w:val="24"/>
          <w:szCs w:val="24"/>
        </w:rPr>
        <w:t>2.</w:t>
      </w:r>
      <w:r w:rsidR="00A726BD" w:rsidRPr="00127340">
        <w:rPr>
          <w:color w:val="000000" w:themeColor="text1"/>
          <w:sz w:val="24"/>
          <w:szCs w:val="24"/>
        </w:rPr>
        <w:t>7</w:t>
      </w:r>
      <w:r w:rsidR="008D1187" w:rsidRPr="00127340">
        <w:rPr>
          <w:color w:val="000000" w:themeColor="text1"/>
          <w:sz w:val="24"/>
          <w:szCs w:val="24"/>
        </w:rPr>
        <w:t>.5 – Fica impedida a empresa consorciada</w:t>
      </w:r>
      <w:r w:rsidR="0089635C" w:rsidRPr="00127340">
        <w:rPr>
          <w:color w:val="000000" w:themeColor="text1"/>
          <w:sz w:val="24"/>
          <w:szCs w:val="24"/>
        </w:rPr>
        <w:t xml:space="preserve"> de</w:t>
      </w:r>
      <w:r w:rsidR="008D1187" w:rsidRPr="00127340">
        <w:rPr>
          <w:color w:val="000000" w:themeColor="text1"/>
          <w:sz w:val="24"/>
          <w:szCs w:val="24"/>
        </w:rPr>
        <w:t xml:space="preserve"> participar, na mesma licitação, de mais de um consórcio ou de forma isolada; </w:t>
      </w:r>
    </w:p>
    <w:p w14:paraId="71587E66" w14:textId="64472EE9" w:rsidR="008D1187" w:rsidRPr="00127340" w:rsidRDefault="00540880" w:rsidP="00B313BF">
      <w:pPr>
        <w:autoSpaceDE w:val="0"/>
        <w:autoSpaceDN w:val="0"/>
        <w:adjustRightInd w:val="0"/>
        <w:spacing w:before="120" w:after="120" w:line="276" w:lineRule="auto"/>
        <w:jc w:val="both"/>
        <w:rPr>
          <w:color w:val="000000" w:themeColor="text1"/>
          <w:sz w:val="24"/>
          <w:szCs w:val="24"/>
        </w:rPr>
      </w:pPr>
      <w:r w:rsidRPr="00127340">
        <w:rPr>
          <w:color w:val="000000" w:themeColor="text1"/>
          <w:sz w:val="24"/>
          <w:szCs w:val="24"/>
        </w:rPr>
        <w:t>2.</w:t>
      </w:r>
      <w:r w:rsidR="00A726BD" w:rsidRPr="00127340">
        <w:rPr>
          <w:color w:val="000000" w:themeColor="text1"/>
          <w:sz w:val="24"/>
          <w:szCs w:val="24"/>
        </w:rPr>
        <w:t>7</w:t>
      </w:r>
      <w:r w:rsidR="008D1187" w:rsidRPr="00127340">
        <w:rPr>
          <w:color w:val="000000" w:themeColor="text1"/>
          <w:sz w:val="24"/>
          <w:szCs w:val="24"/>
        </w:rPr>
        <w:t xml:space="preserve">.6 </w:t>
      </w:r>
      <w:r w:rsidR="00A726BD" w:rsidRPr="00127340">
        <w:rPr>
          <w:color w:val="000000" w:themeColor="text1"/>
          <w:sz w:val="24"/>
          <w:szCs w:val="24"/>
        </w:rPr>
        <w:t>–</w:t>
      </w:r>
      <w:r w:rsidR="008D1187" w:rsidRPr="00127340">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127340">
        <w:rPr>
          <w:color w:val="000000" w:themeColor="text1"/>
          <w:sz w:val="24"/>
          <w:szCs w:val="24"/>
        </w:rPr>
        <w:t>to de qua</w:t>
      </w:r>
      <w:r w:rsidR="008D1187" w:rsidRPr="00127340">
        <w:rPr>
          <w:color w:val="000000" w:themeColor="text1"/>
          <w:sz w:val="24"/>
          <w:szCs w:val="24"/>
        </w:rPr>
        <w:t xml:space="preserve">lificação </w:t>
      </w:r>
      <w:proofErr w:type="gramStart"/>
      <w:r w:rsidR="008D1187" w:rsidRPr="00127340">
        <w:rPr>
          <w:color w:val="000000" w:themeColor="text1"/>
          <w:sz w:val="24"/>
          <w:szCs w:val="24"/>
        </w:rPr>
        <w:t>econômico-financeira apresentados pela empresa substituída para fins de habilitação do consórcio no processo licitatório que originou o contrato</w:t>
      </w:r>
      <w:proofErr w:type="gramEnd"/>
      <w:r w:rsidR="008D1187" w:rsidRPr="00127340">
        <w:rPr>
          <w:color w:val="000000" w:themeColor="text1"/>
          <w:sz w:val="24"/>
          <w:szCs w:val="24"/>
        </w:rPr>
        <w:t xml:space="preserve">. </w:t>
      </w:r>
    </w:p>
    <w:p w14:paraId="2074019E" w14:textId="6AEC3BEB" w:rsidR="00CD3AAC" w:rsidRPr="005C0829" w:rsidRDefault="00A726BD" w:rsidP="005E72E8">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themeColor="text1"/>
        </w:rPr>
      </w:pPr>
      <w:bookmarkStart w:id="3" w:name="_Ref117000692"/>
      <w:r w:rsidRPr="005C0829">
        <w:rPr>
          <w:b/>
          <w:color w:val="000000" w:themeColor="text1"/>
        </w:rPr>
        <w:t xml:space="preserve">– </w:t>
      </w:r>
      <w:r w:rsidR="005E113F" w:rsidRPr="005C0829">
        <w:rPr>
          <w:b/>
          <w:color w:val="000000" w:themeColor="text1"/>
        </w:rPr>
        <w:t>NÃO PODERÃO DISPUTAR ESTA LICITAÇÃO:</w:t>
      </w:r>
      <w:bookmarkEnd w:id="3"/>
    </w:p>
    <w:p w14:paraId="1D6ECB24" w14:textId="5065BE4B" w:rsidR="00CD3AAC" w:rsidRPr="005C0829" w:rsidRDefault="00016850" w:rsidP="00B313BF">
      <w:pPr>
        <w:pStyle w:val="Nivel3"/>
        <w:ind w:left="0" w:firstLine="0"/>
        <w:rPr>
          <w:rFonts w:ascii="Times New Roman" w:hAnsi="Times New Roman" w:cs="Times New Roman"/>
          <w:color w:val="000000" w:themeColor="text1"/>
          <w:sz w:val="24"/>
          <w:szCs w:val="24"/>
        </w:rPr>
      </w:pPr>
      <w:bookmarkStart w:id="4" w:name="_Ref113883338"/>
      <w:r w:rsidRPr="005C0829">
        <w:rPr>
          <w:rFonts w:ascii="Times New Roman" w:hAnsi="Times New Roman" w:cs="Times New Roman"/>
          <w:color w:val="000000" w:themeColor="text1"/>
          <w:sz w:val="24"/>
          <w:szCs w:val="24"/>
        </w:rPr>
        <w:t>2.8.1</w:t>
      </w:r>
      <w:r w:rsidR="00A726BD"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aquele que não atenda às condições deste Edital e seu(s) anexo(s);</w:t>
      </w:r>
    </w:p>
    <w:p w14:paraId="3E73D528" w14:textId="08FA7D49"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5" w:name="_Ref114659912"/>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autor do anteprojeto, do projeto básico ou do projeto executivo, pessoa física ou jurídica, quando a licitação versar sobre serviços ou fornecimento de bens a ele relacionados;</w:t>
      </w:r>
      <w:bookmarkEnd w:id="4"/>
      <w:bookmarkEnd w:id="5"/>
    </w:p>
    <w:p w14:paraId="7CC53865" w14:textId="4EBAFA05"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6" w:name="_Ref114659913"/>
      <w:bookmarkStart w:id="7" w:name="_Ref113883339"/>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00CD3AAC" w:rsidRPr="005C0829">
        <w:rPr>
          <w:rFonts w:ascii="Times New Roman" w:hAnsi="Times New Roman" w:cs="Times New Roman"/>
          <w:color w:val="000000" w:themeColor="text1"/>
          <w:sz w:val="24"/>
          <w:szCs w:val="24"/>
        </w:rPr>
        <w:t xml:space="preserve"> </w:t>
      </w:r>
      <w:bookmarkEnd w:id="7"/>
    </w:p>
    <w:p w14:paraId="351164DE" w14:textId="55665B1E"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8" w:name="_Ref113883003"/>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8"/>
    </w:p>
    <w:p w14:paraId="77575AF5" w14:textId="062C99AF"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9" w:name="_Ref113883579"/>
      <w:r w:rsidRPr="005C0829">
        <w:rPr>
          <w:rFonts w:ascii="Times New Roman" w:hAnsi="Times New Roman" w:cs="Times New Roman"/>
          <w:color w:val="000000" w:themeColor="text1"/>
          <w:sz w:val="24"/>
          <w:szCs w:val="24"/>
        </w:rPr>
        <w:lastRenderedPageBreak/>
        <w:t xml:space="preserve">– </w:t>
      </w:r>
      <w:r w:rsidR="00CD3AAC" w:rsidRPr="005C0829">
        <w:rPr>
          <w:rFonts w:ascii="Times New Roman" w:hAnsi="Times New Roman" w:cs="Times New Roman"/>
          <w:color w:val="000000" w:themeColor="text1"/>
          <w:sz w:val="24"/>
          <w:szCs w:val="24"/>
        </w:rPr>
        <w:t>empresas controladoras, controladas ou coligadas, nos termos da Lei nº 6.404, de 15 de dezembro de 1976, concorrendo entre si;</w:t>
      </w:r>
      <w:bookmarkEnd w:id="9"/>
    </w:p>
    <w:p w14:paraId="32E8D85A" w14:textId="1B651CA5"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pessoa física ou jurídica que, nos </w:t>
      </w:r>
      <w:r w:rsidR="00DF2E9B" w:rsidRPr="005C0829">
        <w:rPr>
          <w:rFonts w:ascii="Times New Roman" w:hAnsi="Times New Roman" w:cs="Times New Roman"/>
          <w:color w:val="000000" w:themeColor="text1"/>
          <w:sz w:val="24"/>
          <w:szCs w:val="24"/>
        </w:rPr>
        <w:t>0</w:t>
      </w:r>
      <w:r w:rsidR="00CD3AAC" w:rsidRPr="005C0829">
        <w:rPr>
          <w:rFonts w:ascii="Times New Roman" w:hAnsi="Times New Roman" w:cs="Times New Roman"/>
          <w:color w:val="000000" w:themeColor="text1"/>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10" w:name="_Ref113962336"/>
      <w:r w:rsidRPr="005C0829">
        <w:rPr>
          <w:rFonts w:ascii="Times New Roman" w:hAnsi="Times New Roman" w:cs="Times New Roman"/>
          <w:color w:val="000000" w:themeColor="text1"/>
          <w:sz w:val="24"/>
          <w:szCs w:val="24"/>
        </w:rPr>
        <w:t xml:space="preserve">– </w:t>
      </w:r>
      <w:r w:rsidR="00A91AC7" w:rsidRPr="005C0829">
        <w:rPr>
          <w:rFonts w:ascii="Times New Roman" w:hAnsi="Times New Roman" w:cs="Times New Roman"/>
          <w:color w:val="000000" w:themeColor="text1"/>
          <w:sz w:val="24"/>
          <w:szCs w:val="24"/>
        </w:rPr>
        <w:t>A</w:t>
      </w:r>
      <w:r w:rsidR="00CD3AAC" w:rsidRPr="005C0829">
        <w:rPr>
          <w:rFonts w:ascii="Times New Roman" w:hAnsi="Times New Roman" w:cs="Times New Roman"/>
          <w:color w:val="000000" w:themeColor="text1"/>
          <w:sz w:val="24"/>
          <w:szCs w:val="24"/>
        </w:rPr>
        <w:t>gente público do órgão ou entidade licitante;</w:t>
      </w:r>
      <w:bookmarkEnd w:id="10"/>
    </w:p>
    <w:p w14:paraId="032C6629" w14:textId="47740F66" w:rsidR="00CD3AAC" w:rsidRPr="005C0829" w:rsidRDefault="00A726BD" w:rsidP="005E72E8">
      <w:pPr>
        <w:pStyle w:val="Nivel3"/>
        <w:numPr>
          <w:ilvl w:val="2"/>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00CD3AAC" w:rsidRPr="00D30E63">
        <w:rPr>
          <w:rFonts w:ascii="Times New Roman" w:hAnsi="Times New Roman" w:cs="Times New Roman"/>
          <w:sz w:val="24"/>
          <w:szCs w:val="24"/>
        </w:rPr>
        <w:t>§ 1º do art. 9º da Lei nº 14.133, de 2021</w:t>
      </w:r>
      <w:r w:rsidR="00CD3AAC" w:rsidRPr="005C0829">
        <w:rPr>
          <w:rFonts w:ascii="Times New Roman" w:hAnsi="Times New Roman" w:cs="Times New Roman"/>
          <w:color w:val="000000" w:themeColor="text1"/>
          <w:sz w:val="24"/>
          <w:szCs w:val="24"/>
        </w:rPr>
        <w:t>.</w:t>
      </w:r>
    </w:p>
    <w:p w14:paraId="5957E22C" w14:textId="30A2B14B"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O impedimento de que trata o item </w:t>
      </w:r>
      <w:r w:rsidR="00543F01" w:rsidRPr="005C0829">
        <w:rPr>
          <w:rFonts w:ascii="Times New Roman" w:hAnsi="Times New Roman" w:cs="Times New Roman"/>
          <w:color w:val="000000" w:themeColor="text1"/>
          <w:sz w:val="24"/>
          <w:szCs w:val="24"/>
        </w:rPr>
        <w:t>anterior</w:t>
      </w:r>
      <w:r w:rsidR="00CD3AAC" w:rsidRPr="005C0829">
        <w:rPr>
          <w:rFonts w:ascii="Times New Roman" w:hAnsi="Times New Roman" w:cs="Times New Roman"/>
          <w:color w:val="000000" w:themeColor="text1"/>
          <w:sz w:val="24"/>
          <w:szCs w:val="24"/>
        </w:rPr>
        <w:t xml:space="preserve"> será também </w:t>
      </w:r>
      <w:proofErr w:type="gramStart"/>
      <w:r w:rsidR="00CD3AAC" w:rsidRPr="005C0829">
        <w:rPr>
          <w:rFonts w:ascii="Times New Roman" w:hAnsi="Times New Roman" w:cs="Times New Roman"/>
          <w:color w:val="000000" w:themeColor="text1"/>
          <w:sz w:val="24"/>
          <w:szCs w:val="24"/>
        </w:rPr>
        <w:t>aplicado</w:t>
      </w:r>
      <w:proofErr w:type="gramEnd"/>
      <w:r w:rsidR="00CD3AAC" w:rsidRPr="005C0829">
        <w:rPr>
          <w:rFonts w:ascii="Times New Roman" w:hAnsi="Times New Roman" w:cs="Times New Roman"/>
          <w:color w:val="000000" w:themeColor="text1"/>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568D4778"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1" w:name="art14§2"/>
      <w:bookmarkEnd w:id="11"/>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A929F4">
        <w:rPr>
          <w:rFonts w:ascii="Times New Roman" w:hAnsi="Times New Roman" w:cs="Times New Roman"/>
          <w:color w:val="000000" w:themeColor="text1"/>
          <w:sz w:val="24"/>
          <w:szCs w:val="24"/>
        </w:rPr>
        <w:t>2.8.2</w:t>
      </w:r>
      <w:r w:rsidR="00CD3AAC" w:rsidRPr="005C0829">
        <w:rPr>
          <w:rFonts w:ascii="Times New Roman" w:hAnsi="Times New Roman" w:cs="Times New Roman"/>
          <w:color w:val="000000" w:themeColor="text1"/>
          <w:sz w:val="24"/>
          <w:szCs w:val="24"/>
        </w:rPr>
        <w:t xml:space="preserve"> e </w:t>
      </w:r>
      <w:r w:rsidR="00A929F4">
        <w:rPr>
          <w:rFonts w:ascii="Times New Roman" w:hAnsi="Times New Roman" w:cs="Times New Roman"/>
          <w:color w:val="000000" w:themeColor="text1"/>
          <w:sz w:val="24"/>
          <w:szCs w:val="24"/>
        </w:rPr>
        <w:t>2.8.3</w:t>
      </w:r>
      <w:r w:rsidR="00CD3AAC" w:rsidRPr="005C0829">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w:t>
      </w:r>
      <w:proofErr w:type="gramStart"/>
      <w:r w:rsidR="00CD3AAC" w:rsidRPr="005C0829">
        <w:rPr>
          <w:rFonts w:ascii="Times New Roman" w:hAnsi="Times New Roman" w:cs="Times New Roman"/>
          <w:color w:val="000000" w:themeColor="text1"/>
          <w:sz w:val="24"/>
          <w:szCs w:val="24"/>
        </w:rPr>
        <w:t>sob supervisão</w:t>
      </w:r>
      <w:proofErr w:type="gramEnd"/>
      <w:r w:rsidR="00CD3AAC" w:rsidRPr="005C0829">
        <w:rPr>
          <w:rFonts w:ascii="Times New Roman" w:hAnsi="Times New Roman" w:cs="Times New Roman"/>
          <w:color w:val="000000" w:themeColor="text1"/>
          <w:sz w:val="24"/>
          <w:szCs w:val="24"/>
        </w:rPr>
        <w:t xml:space="preserve"> exclusiva de agentes públicos do órgão ou entidade.</w:t>
      </w:r>
    </w:p>
    <w:p w14:paraId="7D667D96" w14:textId="7983E633"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2" w:name="art14§3"/>
      <w:bookmarkEnd w:id="12"/>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Equiparam-se aos autores do projeto as empresas integrantes do mesmo grupo econômico.</w:t>
      </w:r>
    </w:p>
    <w:p w14:paraId="5FECE065" w14:textId="71D9FAEB"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3" w:name="art14§4"/>
      <w:bookmarkEnd w:id="13"/>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O disposto nos itens </w:t>
      </w:r>
      <w:r w:rsidR="00A929F4">
        <w:rPr>
          <w:rFonts w:ascii="Times New Roman" w:hAnsi="Times New Roman" w:cs="Times New Roman"/>
          <w:color w:val="000000" w:themeColor="text1"/>
          <w:sz w:val="24"/>
          <w:szCs w:val="24"/>
        </w:rPr>
        <w:t>2.8.2</w:t>
      </w:r>
      <w:r w:rsidR="007A7F58" w:rsidRPr="005C0829">
        <w:rPr>
          <w:rFonts w:ascii="Times New Roman" w:hAnsi="Times New Roman" w:cs="Times New Roman"/>
          <w:color w:val="000000" w:themeColor="text1"/>
          <w:sz w:val="24"/>
          <w:szCs w:val="24"/>
        </w:rPr>
        <w:t xml:space="preserve"> e </w:t>
      </w:r>
      <w:r w:rsidR="00A929F4">
        <w:rPr>
          <w:rFonts w:ascii="Times New Roman" w:hAnsi="Times New Roman" w:cs="Times New Roman"/>
          <w:color w:val="000000" w:themeColor="text1"/>
          <w:sz w:val="24"/>
          <w:szCs w:val="24"/>
        </w:rPr>
        <w:t>2.8.3</w:t>
      </w:r>
      <w:r w:rsidR="00CD3AAC" w:rsidRPr="005C0829">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5C0829">
        <w:rPr>
          <w:rFonts w:ascii="Times New Roman" w:hAnsi="Times New Roman" w:cs="Times New Roman"/>
          <w:color w:val="000000" w:themeColor="text1"/>
          <w:sz w:val="24"/>
          <w:szCs w:val="24"/>
        </w:rPr>
        <w:t xml:space="preserve"> </w:t>
      </w:r>
    </w:p>
    <w:p w14:paraId="1D697B1B" w14:textId="7084D9E6"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4" w:name="art14§5"/>
      <w:bookmarkEnd w:id="14"/>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rsidR="00CD3AAC" w:rsidRPr="00D30E63">
        <w:rPr>
          <w:rFonts w:ascii="Times New Roman" w:hAnsi="Times New Roman" w:cs="Times New Roman"/>
          <w:sz w:val="24"/>
          <w:szCs w:val="24"/>
        </w:rPr>
        <w:t>Lei nº 14.133/2021</w:t>
      </w:r>
      <w:r w:rsidR="00CD3AAC" w:rsidRPr="005C0829">
        <w:rPr>
          <w:rFonts w:ascii="Times New Roman" w:hAnsi="Times New Roman" w:cs="Times New Roman"/>
          <w:color w:val="000000" w:themeColor="text1"/>
          <w:sz w:val="24"/>
          <w:szCs w:val="24"/>
        </w:rPr>
        <w:t>.</w:t>
      </w:r>
    </w:p>
    <w:p w14:paraId="72A46A4F" w14:textId="43388000"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 vedação de que trata o item</w:t>
      </w:r>
      <w:r w:rsidR="00B74D9D" w:rsidRPr="005C0829">
        <w:rPr>
          <w:rFonts w:ascii="Times New Roman" w:hAnsi="Times New Roman" w:cs="Times New Roman"/>
          <w:color w:val="000000" w:themeColor="text1"/>
          <w:sz w:val="24"/>
          <w:szCs w:val="24"/>
        </w:rPr>
        <w:t xml:space="preserve"> 2.8</w:t>
      </w:r>
      <w:r w:rsidR="00543F01" w:rsidRPr="005C0829">
        <w:rPr>
          <w:rFonts w:ascii="Times New Roman" w:hAnsi="Times New Roman" w:cs="Times New Roman"/>
          <w:color w:val="000000" w:themeColor="text1"/>
          <w:sz w:val="24"/>
          <w:szCs w:val="24"/>
        </w:rPr>
        <w:t>.</w:t>
      </w:r>
      <w:r w:rsidR="00B74D9D" w:rsidRPr="005C0829">
        <w:rPr>
          <w:rFonts w:ascii="Times New Roman" w:hAnsi="Times New Roman" w:cs="Times New Roman"/>
          <w:color w:val="000000" w:themeColor="text1"/>
          <w:sz w:val="24"/>
          <w:szCs w:val="24"/>
        </w:rPr>
        <w:t>8</w:t>
      </w:r>
      <w:r w:rsidR="00CD3AAC" w:rsidRPr="005C0829">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5C0829" w:rsidRDefault="00A726BD" w:rsidP="005E72E8">
      <w:pPr>
        <w:pStyle w:val="PargrafodaLista"/>
        <w:numPr>
          <w:ilvl w:val="0"/>
          <w:numId w:val="34"/>
        </w:numPr>
        <w:tabs>
          <w:tab w:val="left" w:pos="284"/>
          <w:tab w:val="left" w:pos="426"/>
        </w:tabs>
        <w:spacing w:before="120" w:after="120"/>
        <w:ind w:left="0" w:firstLine="0"/>
        <w:jc w:val="both"/>
        <w:rPr>
          <w:b/>
          <w:color w:val="000000" w:themeColor="text1"/>
        </w:rPr>
      </w:pPr>
      <w:r w:rsidRPr="005C0829">
        <w:rPr>
          <w:color w:val="000000" w:themeColor="text1"/>
        </w:rPr>
        <w:t xml:space="preserve">– </w:t>
      </w:r>
      <w:r w:rsidR="000F6416" w:rsidRPr="005C0829">
        <w:rPr>
          <w:b/>
          <w:color w:val="000000" w:themeColor="text1"/>
        </w:rPr>
        <w:t>DO</w:t>
      </w:r>
      <w:r w:rsidR="000F6416" w:rsidRPr="005C0829">
        <w:rPr>
          <w:b/>
          <w:color w:val="000000" w:themeColor="text1"/>
          <w:spacing w:val="-1"/>
        </w:rPr>
        <w:t xml:space="preserve"> </w:t>
      </w:r>
      <w:r w:rsidR="000F6416" w:rsidRPr="005C0829">
        <w:rPr>
          <w:b/>
          <w:color w:val="000000" w:themeColor="text1"/>
        </w:rPr>
        <w:t>PROCEDIMENTO</w:t>
      </w:r>
      <w:r w:rsidR="000F6416" w:rsidRPr="005C0829">
        <w:rPr>
          <w:b/>
          <w:color w:val="000000" w:themeColor="text1"/>
          <w:spacing w:val="-1"/>
        </w:rPr>
        <w:t xml:space="preserve"> </w:t>
      </w:r>
      <w:r w:rsidR="000F6416" w:rsidRPr="005C0829">
        <w:rPr>
          <w:b/>
          <w:color w:val="000000" w:themeColor="text1"/>
        </w:rPr>
        <w:t>DE</w:t>
      </w:r>
      <w:r w:rsidR="000F6416" w:rsidRPr="005C0829">
        <w:rPr>
          <w:b/>
          <w:color w:val="000000" w:themeColor="text1"/>
          <w:spacing w:val="-1"/>
        </w:rPr>
        <w:t xml:space="preserve"> </w:t>
      </w:r>
      <w:r w:rsidR="000F6416" w:rsidRPr="005C0829">
        <w:rPr>
          <w:b/>
          <w:color w:val="000000" w:themeColor="text1"/>
        </w:rPr>
        <w:t>REGISTRO</w:t>
      </w:r>
      <w:r w:rsidR="000F6416" w:rsidRPr="005C0829">
        <w:rPr>
          <w:b/>
          <w:color w:val="000000" w:themeColor="text1"/>
          <w:spacing w:val="-1"/>
        </w:rPr>
        <w:t xml:space="preserve"> </w:t>
      </w:r>
      <w:r w:rsidR="000F6416" w:rsidRPr="005C0829">
        <w:rPr>
          <w:b/>
          <w:color w:val="000000" w:themeColor="text1"/>
        </w:rPr>
        <w:t>DE</w:t>
      </w:r>
      <w:r w:rsidR="000F6416" w:rsidRPr="005C0829">
        <w:rPr>
          <w:b/>
          <w:color w:val="000000" w:themeColor="text1"/>
          <w:spacing w:val="-1"/>
        </w:rPr>
        <w:t xml:space="preserve"> </w:t>
      </w:r>
      <w:r w:rsidR="000F6416" w:rsidRPr="005C0829">
        <w:rPr>
          <w:b/>
          <w:color w:val="000000" w:themeColor="text1"/>
        </w:rPr>
        <w:t>PREÇOS</w:t>
      </w:r>
    </w:p>
    <w:p w14:paraId="1F3E1D10" w14:textId="5962A579" w:rsidR="00DB1FD4" w:rsidRPr="00746C32" w:rsidRDefault="00A726BD" w:rsidP="005E72E8">
      <w:pPr>
        <w:pStyle w:val="PargrafodaLista"/>
        <w:widowControl w:val="0"/>
        <w:numPr>
          <w:ilvl w:val="1"/>
          <w:numId w:val="31"/>
        </w:numPr>
        <w:tabs>
          <w:tab w:val="left" w:pos="426"/>
          <w:tab w:val="left" w:pos="730"/>
        </w:tabs>
        <w:autoSpaceDE w:val="0"/>
        <w:autoSpaceDN w:val="0"/>
        <w:spacing w:before="120" w:after="120"/>
        <w:ind w:left="0" w:firstLine="0"/>
        <w:jc w:val="both"/>
        <w:rPr>
          <w:color w:val="000000" w:themeColor="text1"/>
        </w:rPr>
      </w:pPr>
      <w:r w:rsidRPr="005C0829">
        <w:rPr>
          <w:color w:val="000000" w:themeColor="text1"/>
        </w:rPr>
        <w:t xml:space="preserve">– </w:t>
      </w:r>
      <w:r w:rsidR="00DB1FD4" w:rsidRPr="00746C32">
        <w:rPr>
          <w:color w:val="000000" w:themeColor="text1"/>
        </w:rPr>
        <w:t xml:space="preserve">O presente certame licitatório é destinado ao registro de preços e não obriga </w:t>
      </w:r>
      <w:r w:rsidR="0089635C">
        <w:rPr>
          <w:color w:val="000000" w:themeColor="text1"/>
        </w:rPr>
        <w:t>o</w:t>
      </w:r>
      <w:r w:rsidR="004A1F61">
        <w:rPr>
          <w:color w:val="000000" w:themeColor="text1"/>
        </w:rPr>
        <w:t xml:space="preserve"> Fundo Municipal de Educação </w:t>
      </w:r>
      <w:r w:rsidR="00DB1FD4" w:rsidRPr="00746C32">
        <w:rPr>
          <w:color w:val="000000" w:themeColor="text1"/>
        </w:rPr>
        <w:t>a firmar contratações, podendo ocorr</w:t>
      </w:r>
      <w:r w:rsidR="003D5F74" w:rsidRPr="00746C32">
        <w:rPr>
          <w:color w:val="000000" w:themeColor="text1"/>
        </w:rPr>
        <w:t>er licitações específicas para contratação</w:t>
      </w:r>
      <w:r w:rsidR="00DB1FD4" w:rsidRPr="00746C32">
        <w:rPr>
          <w:color w:val="000000" w:themeColor="text1"/>
        </w:rPr>
        <w:t xml:space="preserve"> de</w:t>
      </w:r>
      <w:r w:rsidR="00DB1FD4" w:rsidRPr="00746C32">
        <w:rPr>
          <w:color w:val="000000" w:themeColor="text1"/>
          <w:spacing w:val="1"/>
        </w:rPr>
        <w:t xml:space="preserve"> </w:t>
      </w:r>
      <w:r w:rsidR="00DB1FD4" w:rsidRPr="00746C32">
        <w:rPr>
          <w:color w:val="000000" w:themeColor="text1"/>
        </w:rPr>
        <w:t xml:space="preserve">um ou mais itens, ficando assegurado ao detentor do registro à preferência </w:t>
      </w:r>
      <w:r w:rsidR="007A08AF" w:rsidRPr="00746C32">
        <w:rPr>
          <w:color w:val="000000" w:themeColor="text1"/>
        </w:rPr>
        <w:t>no fornecimento</w:t>
      </w:r>
      <w:r w:rsidR="00DB1FD4" w:rsidRPr="00746C32">
        <w:rPr>
          <w:color w:val="000000" w:themeColor="text1"/>
        </w:rPr>
        <w:t>,</w:t>
      </w:r>
      <w:r w:rsidR="00DB1FD4" w:rsidRPr="00746C32">
        <w:rPr>
          <w:color w:val="000000" w:themeColor="text1"/>
          <w:spacing w:val="1"/>
        </w:rPr>
        <w:t xml:space="preserve"> </w:t>
      </w:r>
      <w:r w:rsidR="00DB1FD4" w:rsidRPr="00746C32">
        <w:rPr>
          <w:color w:val="000000" w:themeColor="text1"/>
        </w:rPr>
        <w:t>em</w:t>
      </w:r>
      <w:r w:rsidR="00DB1FD4" w:rsidRPr="00746C32">
        <w:rPr>
          <w:color w:val="000000" w:themeColor="text1"/>
          <w:spacing w:val="-1"/>
        </w:rPr>
        <w:t xml:space="preserve"> </w:t>
      </w:r>
      <w:r w:rsidR="00DB1FD4" w:rsidRPr="00746C32">
        <w:rPr>
          <w:color w:val="000000" w:themeColor="text1"/>
        </w:rPr>
        <w:t>igualdade</w:t>
      </w:r>
      <w:r w:rsidR="00DB1FD4" w:rsidRPr="00746C32">
        <w:rPr>
          <w:color w:val="000000" w:themeColor="text1"/>
          <w:spacing w:val="-1"/>
        </w:rPr>
        <w:t xml:space="preserve"> </w:t>
      </w:r>
      <w:r w:rsidR="00DB1FD4" w:rsidRPr="00746C32">
        <w:rPr>
          <w:color w:val="000000" w:themeColor="text1"/>
        </w:rPr>
        <w:t>de</w:t>
      </w:r>
      <w:r w:rsidR="00DB1FD4" w:rsidRPr="00746C32">
        <w:rPr>
          <w:color w:val="000000" w:themeColor="text1"/>
          <w:spacing w:val="1"/>
        </w:rPr>
        <w:t xml:space="preserve"> </w:t>
      </w:r>
      <w:r w:rsidR="00DB1FD4" w:rsidRPr="00746C32">
        <w:rPr>
          <w:color w:val="000000" w:themeColor="text1"/>
        </w:rPr>
        <w:t>condições, em caso de</w:t>
      </w:r>
      <w:r w:rsidR="00DB1FD4" w:rsidRPr="00746C32">
        <w:rPr>
          <w:color w:val="000000" w:themeColor="text1"/>
          <w:spacing w:val="-1"/>
        </w:rPr>
        <w:t xml:space="preserve"> </w:t>
      </w:r>
      <w:r w:rsidR="00DB1FD4" w:rsidRPr="00746C32">
        <w:rPr>
          <w:color w:val="000000" w:themeColor="text1"/>
        </w:rPr>
        <w:t>menor</w:t>
      </w:r>
      <w:r w:rsidR="00DB1FD4" w:rsidRPr="00746C32">
        <w:rPr>
          <w:color w:val="000000" w:themeColor="text1"/>
          <w:spacing w:val="-2"/>
        </w:rPr>
        <w:t xml:space="preserve"> </w:t>
      </w:r>
      <w:r w:rsidR="00DB1FD4" w:rsidRPr="00746C32">
        <w:rPr>
          <w:color w:val="000000" w:themeColor="text1"/>
        </w:rPr>
        <w:t>preço.</w:t>
      </w:r>
    </w:p>
    <w:p w14:paraId="2CEDB027" w14:textId="58A091D6" w:rsidR="00DB1FD4" w:rsidRPr="00746C32" w:rsidRDefault="00A726BD" w:rsidP="005E72E8">
      <w:pPr>
        <w:pStyle w:val="PargrafodaLista"/>
        <w:widowControl w:val="0"/>
        <w:numPr>
          <w:ilvl w:val="1"/>
          <w:numId w:val="31"/>
        </w:numPr>
        <w:tabs>
          <w:tab w:val="left" w:pos="426"/>
          <w:tab w:val="left" w:pos="742"/>
        </w:tabs>
        <w:autoSpaceDE w:val="0"/>
        <w:autoSpaceDN w:val="0"/>
        <w:spacing w:before="120" w:after="120"/>
        <w:ind w:left="0" w:firstLine="0"/>
        <w:jc w:val="both"/>
        <w:rPr>
          <w:color w:val="000000" w:themeColor="text1"/>
        </w:rPr>
      </w:pPr>
      <w:r w:rsidRPr="00746C32">
        <w:rPr>
          <w:color w:val="000000" w:themeColor="text1"/>
        </w:rPr>
        <w:t xml:space="preserve">– </w:t>
      </w:r>
      <w:r w:rsidR="00DB1FD4" w:rsidRPr="00746C32">
        <w:rPr>
          <w:color w:val="000000" w:themeColor="text1"/>
        </w:rPr>
        <w:t>Ao licitante vencedor do item, fica assegurada a preferência em igualdade de condições</w:t>
      </w:r>
      <w:r w:rsidR="00DB1FD4" w:rsidRPr="00746C32">
        <w:rPr>
          <w:color w:val="000000" w:themeColor="text1"/>
          <w:spacing w:val="1"/>
        </w:rPr>
        <w:t xml:space="preserve"> </w:t>
      </w:r>
      <w:r w:rsidR="00DB1FD4" w:rsidRPr="00746C32">
        <w:rPr>
          <w:color w:val="000000" w:themeColor="text1"/>
        </w:rPr>
        <w:t>com os demais licitantes ocorrentes em futuros certames ou mediante utilização de quaisquer</w:t>
      </w:r>
      <w:r w:rsidR="00DB1FD4" w:rsidRPr="00746C32">
        <w:rPr>
          <w:color w:val="000000" w:themeColor="text1"/>
          <w:spacing w:val="1"/>
        </w:rPr>
        <w:t xml:space="preserve"> </w:t>
      </w:r>
      <w:r w:rsidR="00DB1FD4" w:rsidRPr="00746C32">
        <w:rPr>
          <w:color w:val="000000" w:themeColor="text1"/>
        </w:rPr>
        <w:t xml:space="preserve">outros </w:t>
      </w:r>
      <w:proofErr w:type="gramStart"/>
      <w:r w:rsidR="00DB1FD4" w:rsidRPr="00746C32">
        <w:rPr>
          <w:color w:val="000000" w:themeColor="text1"/>
        </w:rPr>
        <w:t>meios, respeitada</w:t>
      </w:r>
      <w:proofErr w:type="gramEnd"/>
      <w:r w:rsidR="00DB1FD4" w:rsidRPr="00746C32">
        <w:rPr>
          <w:color w:val="000000" w:themeColor="text1"/>
        </w:rPr>
        <w:t xml:space="preserve"> a legislação relativa às licitações durante o prazo de validade do</w:t>
      </w:r>
      <w:r w:rsidR="00DB1FD4" w:rsidRPr="00746C32">
        <w:rPr>
          <w:color w:val="000000" w:themeColor="text1"/>
          <w:spacing w:val="1"/>
        </w:rPr>
        <w:t xml:space="preserve"> </w:t>
      </w:r>
      <w:r w:rsidR="00DB1FD4" w:rsidRPr="00746C32">
        <w:rPr>
          <w:color w:val="000000" w:themeColor="text1"/>
        </w:rPr>
        <w:t>registro</w:t>
      </w:r>
      <w:r w:rsidR="00DB1FD4" w:rsidRPr="00746C32">
        <w:rPr>
          <w:color w:val="000000" w:themeColor="text1"/>
          <w:spacing w:val="-2"/>
        </w:rPr>
        <w:t xml:space="preserve"> </w:t>
      </w:r>
      <w:r w:rsidR="00DB1FD4" w:rsidRPr="00746C32">
        <w:rPr>
          <w:color w:val="000000" w:themeColor="text1"/>
        </w:rPr>
        <w:t>de</w:t>
      </w:r>
      <w:r w:rsidR="00DB1FD4" w:rsidRPr="00746C32">
        <w:rPr>
          <w:color w:val="000000" w:themeColor="text1"/>
          <w:spacing w:val="-1"/>
        </w:rPr>
        <w:t xml:space="preserve"> </w:t>
      </w:r>
      <w:r w:rsidR="00DB1FD4" w:rsidRPr="00746C32">
        <w:rPr>
          <w:color w:val="000000" w:themeColor="text1"/>
        </w:rPr>
        <w:t>preços.</w:t>
      </w:r>
    </w:p>
    <w:p w14:paraId="358B8AA1" w14:textId="51B3FEEF" w:rsidR="00DB1FD4" w:rsidRPr="00746C32" w:rsidRDefault="00A726BD" w:rsidP="005E72E8">
      <w:pPr>
        <w:widowControl w:val="0"/>
        <w:numPr>
          <w:ilvl w:val="1"/>
          <w:numId w:val="31"/>
        </w:numPr>
        <w:tabs>
          <w:tab w:val="left" w:pos="426"/>
          <w:tab w:val="left" w:pos="737"/>
        </w:tabs>
        <w:autoSpaceDE w:val="0"/>
        <w:autoSpaceDN w:val="0"/>
        <w:spacing w:before="120" w:after="120"/>
        <w:ind w:left="0" w:firstLine="0"/>
        <w:jc w:val="both"/>
        <w:rPr>
          <w:color w:val="000000" w:themeColor="text1"/>
          <w:sz w:val="24"/>
          <w:szCs w:val="24"/>
        </w:rPr>
      </w:pPr>
      <w:r w:rsidRPr="00746C32">
        <w:rPr>
          <w:color w:val="000000" w:themeColor="text1"/>
          <w:sz w:val="24"/>
          <w:szCs w:val="24"/>
        </w:rPr>
        <w:t xml:space="preserve">– </w:t>
      </w:r>
      <w:r w:rsidR="00DB1FD4" w:rsidRPr="00746C32">
        <w:rPr>
          <w:color w:val="000000" w:themeColor="text1"/>
          <w:sz w:val="24"/>
          <w:szCs w:val="24"/>
        </w:rPr>
        <w:t>O Sistema de Registro de Preços (SRP) é um conjunto de procedimentos para o registro</w:t>
      </w:r>
      <w:r w:rsidR="00DB1FD4" w:rsidRPr="00746C32">
        <w:rPr>
          <w:color w:val="000000" w:themeColor="text1"/>
          <w:spacing w:val="1"/>
          <w:sz w:val="24"/>
          <w:szCs w:val="24"/>
        </w:rPr>
        <w:t xml:space="preserve"> </w:t>
      </w:r>
      <w:r w:rsidR="00DB1FD4" w:rsidRPr="00746C32">
        <w:rPr>
          <w:color w:val="000000" w:themeColor="text1"/>
          <w:sz w:val="24"/>
          <w:szCs w:val="24"/>
        </w:rPr>
        <w:t>formal</w:t>
      </w:r>
      <w:r w:rsidR="00DB1FD4" w:rsidRPr="00746C32">
        <w:rPr>
          <w:color w:val="000000" w:themeColor="text1"/>
          <w:spacing w:val="-1"/>
          <w:sz w:val="24"/>
          <w:szCs w:val="24"/>
        </w:rPr>
        <w:t xml:space="preserve"> </w:t>
      </w:r>
      <w:r w:rsidR="00DB1FD4" w:rsidRPr="00746C32">
        <w:rPr>
          <w:color w:val="000000" w:themeColor="text1"/>
          <w:sz w:val="24"/>
          <w:szCs w:val="24"/>
        </w:rPr>
        <w:t>de</w:t>
      </w:r>
      <w:r w:rsidR="00DB1FD4" w:rsidRPr="00746C32">
        <w:rPr>
          <w:color w:val="000000" w:themeColor="text1"/>
          <w:spacing w:val="-1"/>
          <w:sz w:val="24"/>
          <w:szCs w:val="24"/>
        </w:rPr>
        <w:t xml:space="preserve"> </w:t>
      </w:r>
      <w:r w:rsidR="00DB1FD4" w:rsidRPr="00746C32">
        <w:rPr>
          <w:color w:val="000000" w:themeColor="text1"/>
          <w:sz w:val="24"/>
          <w:szCs w:val="24"/>
        </w:rPr>
        <w:t>preços relativos à</w:t>
      </w:r>
      <w:r w:rsidR="00DB1FD4" w:rsidRPr="00746C32">
        <w:rPr>
          <w:color w:val="000000" w:themeColor="text1"/>
          <w:spacing w:val="-1"/>
          <w:sz w:val="24"/>
          <w:szCs w:val="24"/>
        </w:rPr>
        <w:t xml:space="preserve"> </w:t>
      </w:r>
      <w:r w:rsidR="00DB1FD4" w:rsidRPr="00746C32">
        <w:rPr>
          <w:color w:val="000000" w:themeColor="text1"/>
          <w:sz w:val="24"/>
          <w:szCs w:val="24"/>
        </w:rPr>
        <w:t>eventual</w:t>
      </w:r>
      <w:r w:rsidR="00DB1FD4" w:rsidRPr="00746C32">
        <w:rPr>
          <w:color w:val="000000" w:themeColor="text1"/>
          <w:spacing w:val="-1"/>
          <w:sz w:val="24"/>
          <w:szCs w:val="24"/>
        </w:rPr>
        <w:t xml:space="preserve"> </w:t>
      </w:r>
      <w:r w:rsidR="00DB1FD4" w:rsidRPr="00746C32">
        <w:rPr>
          <w:color w:val="000000" w:themeColor="text1"/>
          <w:sz w:val="24"/>
          <w:szCs w:val="24"/>
        </w:rPr>
        <w:t>e</w:t>
      </w:r>
      <w:r w:rsidR="00DB1FD4" w:rsidRPr="00746C32">
        <w:rPr>
          <w:color w:val="000000" w:themeColor="text1"/>
          <w:spacing w:val="1"/>
          <w:sz w:val="24"/>
          <w:szCs w:val="24"/>
        </w:rPr>
        <w:t xml:space="preserve"> </w:t>
      </w:r>
      <w:r w:rsidR="007A08AF" w:rsidRPr="00746C32">
        <w:rPr>
          <w:color w:val="000000" w:themeColor="text1"/>
          <w:spacing w:val="1"/>
          <w:sz w:val="24"/>
          <w:szCs w:val="24"/>
        </w:rPr>
        <w:t>futura c</w:t>
      </w:r>
      <w:r w:rsidR="00D6284B" w:rsidRPr="00746C32">
        <w:rPr>
          <w:color w:val="000000" w:themeColor="text1"/>
          <w:sz w:val="24"/>
          <w:szCs w:val="24"/>
        </w:rPr>
        <w:t>ontratação</w:t>
      </w:r>
      <w:r w:rsidR="00DB1FD4" w:rsidRPr="00746C32">
        <w:rPr>
          <w:color w:val="000000" w:themeColor="text1"/>
          <w:sz w:val="24"/>
          <w:szCs w:val="24"/>
        </w:rPr>
        <w:t>.</w:t>
      </w:r>
    </w:p>
    <w:p w14:paraId="455220C0" w14:textId="0147FB75" w:rsidR="00DB1FD4" w:rsidRPr="00AD339F" w:rsidRDefault="00A726BD" w:rsidP="005E72E8">
      <w:pPr>
        <w:widowControl w:val="0"/>
        <w:numPr>
          <w:ilvl w:val="1"/>
          <w:numId w:val="31"/>
        </w:numPr>
        <w:tabs>
          <w:tab w:val="left" w:pos="426"/>
          <w:tab w:val="left" w:pos="746"/>
        </w:tabs>
        <w:autoSpaceDE w:val="0"/>
        <w:autoSpaceDN w:val="0"/>
        <w:spacing w:before="120" w:after="120"/>
        <w:ind w:left="0" w:firstLine="0"/>
        <w:jc w:val="both"/>
        <w:rPr>
          <w:color w:val="000000" w:themeColor="text1"/>
          <w:sz w:val="24"/>
          <w:szCs w:val="24"/>
        </w:rPr>
      </w:pPr>
      <w:r w:rsidRPr="00746C32">
        <w:rPr>
          <w:color w:val="000000" w:themeColor="text1"/>
          <w:sz w:val="24"/>
          <w:szCs w:val="24"/>
        </w:rPr>
        <w:t xml:space="preserve">– </w:t>
      </w:r>
      <w:r w:rsidR="00DB1FD4" w:rsidRPr="00746C32">
        <w:rPr>
          <w:color w:val="000000" w:themeColor="text1"/>
          <w:sz w:val="24"/>
          <w:szCs w:val="24"/>
        </w:rPr>
        <w:t>A Ata de Registro de Preços (ARP) é um documento vinculativo, obrigacional, com as</w:t>
      </w:r>
      <w:r w:rsidR="00DB1FD4" w:rsidRPr="00746C32">
        <w:rPr>
          <w:color w:val="000000" w:themeColor="text1"/>
          <w:spacing w:val="1"/>
          <w:sz w:val="24"/>
          <w:szCs w:val="24"/>
        </w:rPr>
        <w:t xml:space="preserve"> </w:t>
      </w:r>
      <w:r w:rsidR="00DB1FD4" w:rsidRPr="00746C32">
        <w:rPr>
          <w:color w:val="000000" w:themeColor="text1"/>
          <w:sz w:val="24"/>
          <w:szCs w:val="24"/>
        </w:rPr>
        <w:t>condições</w:t>
      </w:r>
      <w:r w:rsidR="00DB1FD4" w:rsidRPr="00746C32">
        <w:rPr>
          <w:color w:val="000000" w:themeColor="text1"/>
          <w:spacing w:val="1"/>
          <w:sz w:val="24"/>
          <w:szCs w:val="24"/>
        </w:rPr>
        <w:t xml:space="preserve"> </w:t>
      </w:r>
      <w:r w:rsidR="00DB1FD4" w:rsidRPr="00746C32">
        <w:rPr>
          <w:color w:val="000000" w:themeColor="text1"/>
          <w:sz w:val="24"/>
          <w:szCs w:val="24"/>
        </w:rPr>
        <w:t>de</w:t>
      </w:r>
      <w:r w:rsidR="00DB1FD4" w:rsidRPr="00746C32">
        <w:rPr>
          <w:color w:val="000000" w:themeColor="text1"/>
          <w:spacing w:val="1"/>
          <w:sz w:val="24"/>
          <w:szCs w:val="24"/>
        </w:rPr>
        <w:t xml:space="preserve"> </w:t>
      </w:r>
      <w:r w:rsidR="00DB1FD4" w:rsidRPr="00746C32">
        <w:rPr>
          <w:color w:val="000000" w:themeColor="text1"/>
          <w:sz w:val="24"/>
          <w:szCs w:val="24"/>
        </w:rPr>
        <w:t>compromisso</w:t>
      </w:r>
      <w:r w:rsidR="00DB1FD4" w:rsidRPr="00746C32">
        <w:rPr>
          <w:color w:val="000000" w:themeColor="text1"/>
          <w:spacing w:val="1"/>
          <w:sz w:val="24"/>
          <w:szCs w:val="24"/>
        </w:rPr>
        <w:t xml:space="preserve"> </w:t>
      </w:r>
      <w:r w:rsidR="00DB1FD4" w:rsidRPr="00746C32">
        <w:rPr>
          <w:color w:val="000000" w:themeColor="text1"/>
          <w:sz w:val="24"/>
          <w:szCs w:val="24"/>
        </w:rPr>
        <w:t>de</w:t>
      </w:r>
      <w:r w:rsidR="00DB1FD4" w:rsidRPr="00746C32">
        <w:rPr>
          <w:color w:val="000000" w:themeColor="text1"/>
          <w:spacing w:val="1"/>
          <w:sz w:val="24"/>
          <w:szCs w:val="24"/>
        </w:rPr>
        <w:t xml:space="preserve"> </w:t>
      </w:r>
      <w:r w:rsidR="00DB1FD4" w:rsidRPr="00746C32">
        <w:rPr>
          <w:color w:val="000000" w:themeColor="text1"/>
          <w:sz w:val="24"/>
          <w:szCs w:val="24"/>
        </w:rPr>
        <w:t>futura</w:t>
      </w:r>
      <w:r w:rsidR="00DB1FD4" w:rsidRPr="00746C32">
        <w:rPr>
          <w:color w:val="000000" w:themeColor="text1"/>
          <w:spacing w:val="1"/>
          <w:sz w:val="24"/>
          <w:szCs w:val="24"/>
        </w:rPr>
        <w:t xml:space="preserve"> </w:t>
      </w:r>
      <w:r w:rsidR="00DB1FD4" w:rsidRPr="00746C32">
        <w:rPr>
          <w:color w:val="000000" w:themeColor="text1"/>
          <w:sz w:val="24"/>
          <w:szCs w:val="24"/>
        </w:rPr>
        <w:t>contratação</w:t>
      </w:r>
      <w:r w:rsidR="00DB1FD4" w:rsidRPr="00746C32">
        <w:rPr>
          <w:color w:val="000000" w:themeColor="text1"/>
          <w:spacing w:val="1"/>
          <w:sz w:val="24"/>
          <w:szCs w:val="24"/>
        </w:rPr>
        <w:t xml:space="preserve"> </w:t>
      </w:r>
      <w:r w:rsidR="00DB1FD4" w:rsidRPr="00AD339F">
        <w:rPr>
          <w:color w:val="000000" w:themeColor="text1"/>
          <w:sz w:val="24"/>
          <w:szCs w:val="24"/>
        </w:rPr>
        <w:t>em</w:t>
      </w:r>
      <w:r w:rsidR="00DB1FD4" w:rsidRPr="00AD339F">
        <w:rPr>
          <w:color w:val="000000" w:themeColor="text1"/>
          <w:spacing w:val="1"/>
          <w:sz w:val="24"/>
          <w:szCs w:val="24"/>
        </w:rPr>
        <w:t xml:space="preserve"> </w:t>
      </w:r>
      <w:r w:rsidR="00DB1FD4" w:rsidRPr="00AD339F">
        <w:rPr>
          <w:color w:val="000000" w:themeColor="text1"/>
          <w:sz w:val="24"/>
          <w:szCs w:val="24"/>
        </w:rPr>
        <w:t>que</w:t>
      </w:r>
      <w:r w:rsidR="00DB1FD4" w:rsidRPr="00AD339F">
        <w:rPr>
          <w:color w:val="000000" w:themeColor="text1"/>
          <w:spacing w:val="1"/>
          <w:sz w:val="24"/>
          <w:szCs w:val="24"/>
        </w:rPr>
        <w:t xml:space="preserve"> </w:t>
      </w:r>
      <w:r w:rsidR="00DB1FD4" w:rsidRPr="00AD339F">
        <w:rPr>
          <w:color w:val="000000" w:themeColor="text1"/>
          <w:sz w:val="24"/>
          <w:szCs w:val="24"/>
        </w:rPr>
        <w:t>se</w:t>
      </w:r>
      <w:r w:rsidR="00DB1FD4" w:rsidRPr="00AD339F">
        <w:rPr>
          <w:color w:val="000000" w:themeColor="text1"/>
          <w:spacing w:val="1"/>
          <w:sz w:val="24"/>
          <w:szCs w:val="24"/>
        </w:rPr>
        <w:t xml:space="preserve"> </w:t>
      </w:r>
      <w:r w:rsidR="00DB1FD4" w:rsidRPr="00AD339F">
        <w:rPr>
          <w:color w:val="000000" w:themeColor="text1"/>
          <w:sz w:val="24"/>
          <w:szCs w:val="24"/>
        </w:rPr>
        <w:t>registram</w:t>
      </w:r>
      <w:r w:rsidR="00DB1FD4" w:rsidRPr="00AD339F">
        <w:rPr>
          <w:color w:val="000000" w:themeColor="text1"/>
          <w:spacing w:val="1"/>
          <w:sz w:val="24"/>
          <w:szCs w:val="24"/>
        </w:rPr>
        <w:t xml:space="preserve"> </w:t>
      </w:r>
      <w:r w:rsidR="00DB1FD4" w:rsidRPr="00AD339F">
        <w:rPr>
          <w:color w:val="000000" w:themeColor="text1"/>
          <w:sz w:val="24"/>
          <w:szCs w:val="24"/>
        </w:rPr>
        <w:t>os</w:t>
      </w:r>
      <w:r w:rsidR="00DB1FD4" w:rsidRPr="00AD339F">
        <w:rPr>
          <w:color w:val="000000" w:themeColor="text1"/>
          <w:spacing w:val="1"/>
          <w:sz w:val="24"/>
          <w:szCs w:val="24"/>
        </w:rPr>
        <w:t xml:space="preserve"> </w:t>
      </w:r>
      <w:r w:rsidR="00DB1FD4" w:rsidRPr="00AD339F">
        <w:rPr>
          <w:color w:val="000000" w:themeColor="text1"/>
          <w:sz w:val="24"/>
          <w:szCs w:val="24"/>
        </w:rPr>
        <w:t>preços,</w:t>
      </w:r>
      <w:r w:rsidR="00DB1FD4" w:rsidRPr="00AD339F">
        <w:rPr>
          <w:color w:val="000000" w:themeColor="text1"/>
          <w:spacing w:val="1"/>
          <w:sz w:val="24"/>
          <w:szCs w:val="24"/>
        </w:rPr>
        <w:t xml:space="preserve"> </w:t>
      </w:r>
      <w:r w:rsidR="00DB1FD4" w:rsidRPr="00AD339F">
        <w:rPr>
          <w:color w:val="000000" w:themeColor="text1"/>
          <w:sz w:val="24"/>
          <w:szCs w:val="24"/>
        </w:rPr>
        <w:t xml:space="preserve">especificações </w:t>
      </w:r>
      <w:r w:rsidR="00DB1FD4" w:rsidRPr="00AD339F">
        <w:rPr>
          <w:color w:val="000000" w:themeColor="text1"/>
          <w:sz w:val="24"/>
          <w:szCs w:val="24"/>
        </w:rPr>
        <w:lastRenderedPageBreak/>
        <w:t>técnicas, fornecedores e órgãos participantes, conforme as disposições contidas</w:t>
      </w:r>
      <w:r w:rsidR="00DB1FD4" w:rsidRPr="00AD339F">
        <w:rPr>
          <w:color w:val="000000" w:themeColor="text1"/>
          <w:spacing w:val="-57"/>
          <w:sz w:val="24"/>
          <w:szCs w:val="24"/>
        </w:rPr>
        <w:t xml:space="preserve"> </w:t>
      </w:r>
      <w:r w:rsidR="007A08AF">
        <w:rPr>
          <w:color w:val="000000" w:themeColor="text1"/>
          <w:spacing w:val="-57"/>
          <w:sz w:val="24"/>
          <w:szCs w:val="24"/>
        </w:rPr>
        <w:t xml:space="preserve">      </w:t>
      </w:r>
      <w:r w:rsidR="00DB1FD4" w:rsidRPr="00AD339F">
        <w:rPr>
          <w:color w:val="000000" w:themeColor="text1"/>
          <w:sz w:val="24"/>
          <w:szCs w:val="24"/>
        </w:rPr>
        <w:t>neste</w:t>
      </w:r>
      <w:r w:rsidR="00DB1FD4" w:rsidRPr="00AD339F">
        <w:rPr>
          <w:color w:val="000000" w:themeColor="text1"/>
          <w:spacing w:val="-1"/>
          <w:sz w:val="24"/>
          <w:szCs w:val="24"/>
        </w:rPr>
        <w:t xml:space="preserve"> </w:t>
      </w:r>
      <w:r w:rsidR="00DB1FD4" w:rsidRPr="00AD339F">
        <w:rPr>
          <w:color w:val="000000" w:themeColor="text1"/>
          <w:sz w:val="24"/>
          <w:szCs w:val="24"/>
        </w:rPr>
        <w:t>instrumento convocatório e</w:t>
      </w:r>
      <w:r w:rsidR="00DB1FD4" w:rsidRPr="00AD339F">
        <w:rPr>
          <w:color w:val="000000" w:themeColor="text1"/>
          <w:spacing w:val="-1"/>
          <w:sz w:val="24"/>
          <w:szCs w:val="24"/>
        </w:rPr>
        <w:t xml:space="preserve"> </w:t>
      </w:r>
      <w:r w:rsidR="00DB1FD4" w:rsidRPr="00AD339F">
        <w:rPr>
          <w:color w:val="000000" w:themeColor="text1"/>
          <w:sz w:val="24"/>
          <w:szCs w:val="24"/>
        </w:rPr>
        <w:t>nas respectivas propostas</w:t>
      </w:r>
      <w:r w:rsidR="00DB1FD4" w:rsidRPr="00AD339F">
        <w:rPr>
          <w:color w:val="000000" w:themeColor="text1"/>
          <w:spacing w:val="-1"/>
          <w:sz w:val="24"/>
          <w:szCs w:val="24"/>
        </w:rPr>
        <w:t xml:space="preserve"> </w:t>
      </w:r>
      <w:r w:rsidR="00DB1FD4" w:rsidRPr="00AD339F">
        <w:rPr>
          <w:color w:val="000000" w:themeColor="text1"/>
          <w:sz w:val="24"/>
          <w:szCs w:val="24"/>
        </w:rPr>
        <w:t>aduzidas.</w:t>
      </w:r>
    </w:p>
    <w:p w14:paraId="7ABF2C8E" w14:textId="77777777" w:rsidR="00F21362" w:rsidRPr="00AD339F" w:rsidRDefault="00A97DB3" w:rsidP="00613BC0">
      <w:pPr>
        <w:pStyle w:val="PargrafodaLista"/>
        <w:tabs>
          <w:tab w:val="left" w:pos="426"/>
        </w:tabs>
        <w:spacing w:before="120" w:after="120"/>
        <w:ind w:left="0"/>
        <w:jc w:val="both"/>
        <w:rPr>
          <w:b/>
          <w:color w:val="000000" w:themeColor="text1"/>
        </w:rPr>
      </w:pPr>
      <w:r w:rsidRPr="00AD339F">
        <w:rPr>
          <w:b/>
          <w:color w:val="000000" w:themeColor="text1"/>
          <w:spacing w:val="-1"/>
        </w:rPr>
        <w:t>4-</w:t>
      </w:r>
      <w:r w:rsidR="00F21362" w:rsidRPr="00AD339F">
        <w:rPr>
          <w:b/>
          <w:color w:val="000000" w:themeColor="text1"/>
          <w:spacing w:val="-1"/>
        </w:rPr>
        <w:t xml:space="preserve"> </w:t>
      </w:r>
      <w:r w:rsidR="00F21362" w:rsidRPr="00AD339F">
        <w:rPr>
          <w:b/>
          <w:color w:val="000000" w:themeColor="text1"/>
        </w:rPr>
        <w:t>DA</w:t>
      </w:r>
      <w:r w:rsidR="00F21362" w:rsidRPr="00AD339F">
        <w:rPr>
          <w:b/>
          <w:color w:val="000000" w:themeColor="text1"/>
          <w:spacing w:val="-2"/>
        </w:rPr>
        <w:t xml:space="preserve"> </w:t>
      </w:r>
      <w:r w:rsidR="00F21362" w:rsidRPr="00AD339F">
        <w:rPr>
          <w:b/>
          <w:color w:val="000000" w:themeColor="text1"/>
        </w:rPr>
        <w:t>IMPUGNAÇÃO</w:t>
      </w:r>
      <w:r w:rsidR="00F21362" w:rsidRPr="00AD339F">
        <w:rPr>
          <w:b/>
          <w:color w:val="000000" w:themeColor="text1"/>
          <w:spacing w:val="2"/>
        </w:rPr>
        <w:t xml:space="preserve"> </w:t>
      </w:r>
      <w:r w:rsidR="00F21362" w:rsidRPr="00AD339F">
        <w:rPr>
          <w:b/>
          <w:color w:val="000000" w:themeColor="text1"/>
        </w:rPr>
        <w:t>DO</w:t>
      </w:r>
      <w:r w:rsidR="00F21362" w:rsidRPr="00AD339F">
        <w:rPr>
          <w:b/>
          <w:color w:val="000000" w:themeColor="text1"/>
          <w:spacing w:val="-1"/>
        </w:rPr>
        <w:t xml:space="preserve"> </w:t>
      </w:r>
      <w:r w:rsidR="00F21362" w:rsidRPr="00AD339F">
        <w:rPr>
          <w:b/>
          <w:color w:val="000000" w:themeColor="text1"/>
        </w:rPr>
        <w:t>ATO CONVOCATÓRIO</w:t>
      </w:r>
    </w:p>
    <w:p w14:paraId="62BBE534" w14:textId="49C5ACDB" w:rsidR="002003AA" w:rsidRPr="00AD339F" w:rsidRDefault="008E0DA2" w:rsidP="00B74D9D">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AD339F">
        <w:rPr>
          <w:rFonts w:ascii="Times New Roman" w:hAnsi="Times New Roman" w:cs="Times New Roman"/>
          <w:color w:val="000000" w:themeColor="text1"/>
          <w:sz w:val="24"/>
          <w:szCs w:val="24"/>
        </w:rPr>
        <w:t xml:space="preserve">– </w:t>
      </w:r>
      <w:r w:rsidR="002003AA" w:rsidRPr="00AD339F">
        <w:rPr>
          <w:rFonts w:ascii="Times New Roman" w:hAnsi="Times New Roman" w:cs="Times New Roman"/>
          <w:color w:val="000000" w:themeColor="text1"/>
          <w:sz w:val="24"/>
          <w:szCs w:val="24"/>
        </w:rPr>
        <w:t xml:space="preserve">Qualquer pessoa é parte legítima para impugnar este Edital por irregularidade na aplicação da Lei nº 14.133, de 2021, devendo protocolar o pedido até </w:t>
      </w:r>
      <w:r w:rsidRPr="00AD339F">
        <w:rPr>
          <w:rFonts w:ascii="Times New Roman" w:hAnsi="Times New Roman" w:cs="Times New Roman"/>
          <w:color w:val="000000" w:themeColor="text1"/>
          <w:sz w:val="24"/>
          <w:szCs w:val="24"/>
        </w:rPr>
        <w:t>0</w:t>
      </w:r>
      <w:r w:rsidR="002003AA" w:rsidRPr="00AD339F">
        <w:rPr>
          <w:rFonts w:ascii="Times New Roman" w:hAnsi="Times New Roman" w:cs="Times New Roman"/>
          <w:color w:val="000000" w:themeColor="text1"/>
          <w:sz w:val="24"/>
          <w:szCs w:val="24"/>
        </w:rPr>
        <w:t>3 (três) dias úteis antes da data da abertura do certame.</w:t>
      </w:r>
    </w:p>
    <w:p w14:paraId="5D54DE0C" w14:textId="72F29EF9" w:rsidR="002003AA" w:rsidRPr="00AD339F" w:rsidRDefault="008E0DA2" w:rsidP="00B74D9D">
      <w:pPr>
        <w:pStyle w:val="PargrafodaLista"/>
        <w:numPr>
          <w:ilvl w:val="1"/>
          <w:numId w:val="13"/>
        </w:numPr>
        <w:ind w:left="0" w:firstLine="0"/>
        <w:rPr>
          <w:color w:val="000000" w:themeColor="text1"/>
          <w:kern w:val="0"/>
          <w:lang w:eastAsia="pt-BR"/>
        </w:rPr>
      </w:pPr>
      <w:r w:rsidRPr="00AD339F">
        <w:rPr>
          <w:color w:val="000000" w:themeColor="text1"/>
        </w:rPr>
        <w:t>–</w:t>
      </w:r>
      <w:r w:rsidR="002003AA" w:rsidRPr="00AD339F">
        <w:rPr>
          <w:color w:val="000000" w:themeColor="text1"/>
        </w:rPr>
        <w:t xml:space="preserve">A resposta à impugnação ou ao pedido de esclarecimento será </w:t>
      </w:r>
      <w:r w:rsidRPr="00AD339F">
        <w:rPr>
          <w:color w:val="000000" w:themeColor="text1"/>
        </w:rPr>
        <w:t>divulgada</w:t>
      </w:r>
      <w:r w:rsidR="002003AA" w:rsidRPr="00AD339F">
        <w:rPr>
          <w:color w:val="000000" w:themeColor="text1"/>
        </w:rPr>
        <w:t xml:space="preserve"> em sítio eletrônico oficial no prazo de até </w:t>
      </w:r>
      <w:r w:rsidR="000513B6" w:rsidRPr="00AD339F">
        <w:rPr>
          <w:color w:val="000000" w:themeColor="text1"/>
        </w:rPr>
        <w:t>03 (três)</w:t>
      </w:r>
      <w:r w:rsidR="002003AA" w:rsidRPr="00AD339F">
        <w:rPr>
          <w:color w:val="000000" w:themeColor="text1"/>
        </w:rPr>
        <w:t xml:space="preserve"> dias úteis</w:t>
      </w:r>
      <w:r w:rsidR="000513B6" w:rsidRPr="00AD339F">
        <w:rPr>
          <w:color w:val="000000" w:themeColor="text1"/>
        </w:rPr>
        <w:t>.</w:t>
      </w:r>
    </w:p>
    <w:p w14:paraId="30858742" w14:textId="77777777" w:rsidR="009125FF" w:rsidRPr="00AD339F" w:rsidRDefault="009125FF" w:rsidP="00B74D9D">
      <w:pPr>
        <w:widowControl w:val="0"/>
        <w:tabs>
          <w:tab w:val="left" w:pos="426"/>
          <w:tab w:val="left" w:pos="924"/>
        </w:tabs>
        <w:autoSpaceDE w:val="0"/>
        <w:autoSpaceDN w:val="0"/>
        <w:spacing w:before="120" w:after="120"/>
        <w:jc w:val="both"/>
        <w:rPr>
          <w:b/>
          <w:color w:val="000000" w:themeColor="text1"/>
          <w:sz w:val="24"/>
          <w:szCs w:val="24"/>
        </w:rPr>
      </w:pPr>
      <w:r w:rsidRPr="00AD339F">
        <w:rPr>
          <w:color w:val="000000" w:themeColor="text1"/>
          <w:sz w:val="24"/>
          <w:szCs w:val="24"/>
        </w:rPr>
        <w:t xml:space="preserve">4.3 </w:t>
      </w:r>
      <w:r w:rsidR="008E0DA2" w:rsidRPr="00AD339F">
        <w:rPr>
          <w:color w:val="000000" w:themeColor="text1"/>
          <w:sz w:val="24"/>
          <w:szCs w:val="24"/>
        </w:rPr>
        <w:t xml:space="preserve">– </w:t>
      </w:r>
      <w:r w:rsidR="00DB1FD4" w:rsidRPr="00AD339F">
        <w:rPr>
          <w:color w:val="000000" w:themeColor="text1"/>
          <w:sz w:val="24"/>
          <w:szCs w:val="24"/>
        </w:rPr>
        <w:t>Caso seja acolhida a impugnação contra o ato convocatório, será designada nova data</w:t>
      </w:r>
      <w:r w:rsidR="00DB1FD4" w:rsidRPr="00AD339F">
        <w:rPr>
          <w:color w:val="000000" w:themeColor="text1"/>
          <w:spacing w:val="1"/>
          <w:sz w:val="24"/>
          <w:szCs w:val="24"/>
        </w:rPr>
        <w:t xml:space="preserve"> </w:t>
      </w:r>
      <w:r w:rsidR="00DB1FD4" w:rsidRPr="00AD339F">
        <w:rPr>
          <w:color w:val="000000" w:themeColor="text1"/>
          <w:sz w:val="24"/>
          <w:szCs w:val="24"/>
        </w:rPr>
        <w:t>para</w:t>
      </w:r>
      <w:r w:rsidR="00DB1FD4" w:rsidRPr="00AD339F">
        <w:rPr>
          <w:color w:val="000000" w:themeColor="text1"/>
          <w:spacing w:val="12"/>
          <w:sz w:val="24"/>
          <w:szCs w:val="24"/>
        </w:rPr>
        <w:t xml:space="preserve"> </w:t>
      </w:r>
      <w:r w:rsidR="00DB1FD4" w:rsidRPr="00AD339F">
        <w:rPr>
          <w:color w:val="000000" w:themeColor="text1"/>
          <w:sz w:val="24"/>
          <w:szCs w:val="24"/>
        </w:rPr>
        <w:t>a</w:t>
      </w:r>
      <w:r w:rsidR="00DB1FD4" w:rsidRPr="00AD339F">
        <w:rPr>
          <w:color w:val="000000" w:themeColor="text1"/>
          <w:spacing w:val="12"/>
          <w:sz w:val="24"/>
          <w:szCs w:val="24"/>
        </w:rPr>
        <w:t xml:space="preserve"> </w:t>
      </w:r>
      <w:r w:rsidR="00DB1FD4" w:rsidRPr="00AD339F">
        <w:rPr>
          <w:color w:val="000000" w:themeColor="text1"/>
          <w:sz w:val="24"/>
          <w:szCs w:val="24"/>
        </w:rPr>
        <w:t>realização</w:t>
      </w:r>
      <w:r w:rsidR="00DB1FD4" w:rsidRPr="00AD339F">
        <w:rPr>
          <w:color w:val="000000" w:themeColor="text1"/>
          <w:spacing w:val="14"/>
          <w:sz w:val="24"/>
          <w:szCs w:val="24"/>
        </w:rPr>
        <w:t xml:space="preserve"> </w:t>
      </w:r>
      <w:r w:rsidR="00DB1FD4" w:rsidRPr="00AD339F">
        <w:rPr>
          <w:color w:val="000000" w:themeColor="text1"/>
          <w:sz w:val="24"/>
          <w:szCs w:val="24"/>
        </w:rPr>
        <w:t>do</w:t>
      </w:r>
      <w:r w:rsidR="00DB1FD4" w:rsidRPr="00AD339F">
        <w:rPr>
          <w:color w:val="000000" w:themeColor="text1"/>
          <w:spacing w:val="13"/>
          <w:sz w:val="24"/>
          <w:szCs w:val="24"/>
        </w:rPr>
        <w:t xml:space="preserve"> </w:t>
      </w:r>
      <w:r w:rsidR="00DB1FD4" w:rsidRPr="00AD339F">
        <w:rPr>
          <w:color w:val="000000" w:themeColor="text1"/>
          <w:sz w:val="24"/>
          <w:szCs w:val="24"/>
        </w:rPr>
        <w:t>certame,</w:t>
      </w:r>
      <w:r w:rsidR="00DB1FD4" w:rsidRPr="00AD339F">
        <w:rPr>
          <w:color w:val="000000" w:themeColor="text1"/>
          <w:spacing w:val="16"/>
          <w:sz w:val="24"/>
          <w:szCs w:val="24"/>
        </w:rPr>
        <w:t xml:space="preserve"> </w:t>
      </w:r>
      <w:r w:rsidR="00DB1FD4" w:rsidRPr="00AD339F">
        <w:rPr>
          <w:b/>
          <w:color w:val="000000" w:themeColor="text1"/>
          <w:sz w:val="24"/>
          <w:szCs w:val="24"/>
        </w:rPr>
        <w:t>exceto</w:t>
      </w:r>
      <w:r w:rsidR="00DB1FD4" w:rsidRPr="00AD339F">
        <w:rPr>
          <w:b/>
          <w:color w:val="000000" w:themeColor="text1"/>
          <w:spacing w:val="13"/>
          <w:sz w:val="24"/>
          <w:szCs w:val="24"/>
        </w:rPr>
        <w:t xml:space="preserve"> </w:t>
      </w:r>
      <w:r w:rsidR="00DB1FD4" w:rsidRPr="00AD339F">
        <w:rPr>
          <w:b/>
          <w:color w:val="000000" w:themeColor="text1"/>
          <w:sz w:val="24"/>
          <w:szCs w:val="24"/>
        </w:rPr>
        <w:t>quando,</w:t>
      </w:r>
      <w:r w:rsidR="00DB1FD4" w:rsidRPr="00AD339F">
        <w:rPr>
          <w:b/>
          <w:color w:val="000000" w:themeColor="text1"/>
          <w:spacing w:val="15"/>
          <w:sz w:val="24"/>
          <w:szCs w:val="24"/>
        </w:rPr>
        <w:t xml:space="preserve"> </w:t>
      </w:r>
      <w:r w:rsidR="00DB1FD4" w:rsidRPr="00AD339F">
        <w:rPr>
          <w:b/>
          <w:color w:val="000000" w:themeColor="text1"/>
          <w:sz w:val="24"/>
          <w:szCs w:val="24"/>
        </w:rPr>
        <w:t>inquestionavelmente,</w:t>
      </w:r>
      <w:r w:rsidR="00DB1FD4" w:rsidRPr="00AD339F">
        <w:rPr>
          <w:b/>
          <w:color w:val="000000" w:themeColor="text1"/>
          <w:spacing w:val="15"/>
          <w:sz w:val="24"/>
          <w:szCs w:val="24"/>
        </w:rPr>
        <w:t xml:space="preserve"> </w:t>
      </w:r>
      <w:r w:rsidR="00DB1FD4" w:rsidRPr="00AD339F">
        <w:rPr>
          <w:b/>
          <w:color w:val="000000" w:themeColor="text1"/>
          <w:sz w:val="24"/>
          <w:szCs w:val="24"/>
        </w:rPr>
        <w:t>a</w:t>
      </w:r>
      <w:r w:rsidR="00DB1FD4" w:rsidRPr="00AD339F">
        <w:rPr>
          <w:b/>
          <w:color w:val="000000" w:themeColor="text1"/>
          <w:spacing w:val="12"/>
          <w:sz w:val="24"/>
          <w:szCs w:val="24"/>
        </w:rPr>
        <w:t xml:space="preserve"> </w:t>
      </w:r>
      <w:r w:rsidR="00DB1FD4" w:rsidRPr="00AD339F">
        <w:rPr>
          <w:b/>
          <w:color w:val="000000" w:themeColor="text1"/>
          <w:sz w:val="24"/>
          <w:szCs w:val="24"/>
        </w:rPr>
        <w:t>alteração</w:t>
      </w:r>
      <w:r w:rsidR="00DB1FD4" w:rsidRPr="00AD339F">
        <w:rPr>
          <w:b/>
          <w:color w:val="000000" w:themeColor="text1"/>
          <w:spacing w:val="15"/>
          <w:sz w:val="24"/>
          <w:szCs w:val="24"/>
        </w:rPr>
        <w:t xml:space="preserve"> </w:t>
      </w:r>
      <w:r w:rsidR="00DB1FD4" w:rsidRPr="00AD339F">
        <w:rPr>
          <w:b/>
          <w:color w:val="000000" w:themeColor="text1"/>
          <w:sz w:val="24"/>
          <w:szCs w:val="24"/>
        </w:rPr>
        <w:t>não</w:t>
      </w:r>
      <w:r w:rsidR="00DB1FD4" w:rsidRPr="00AD339F">
        <w:rPr>
          <w:b/>
          <w:color w:val="000000" w:themeColor="text1"/>
          <w:spacing w:val="13"/>
          <w:sz w:val="24"/>
          <w:szCs w:val="24"/>
        </w:rPr>
        <w:t xml:space="preserve"> </w:t>
      </w:r>
      <w:r w:rsidR="00DB1FD4" w:rsidRPr="00AD339F">
        <w:rPr>
          <w:b/>
          <w:color w:val="000000" w:themeColor="text1"/>
          <w:sz w:val="24"/>
          <w:szCs w:val="24"/>
        </w:rPr>
        <w:t>afetar</w:t>
      </w:r>
      <w:r w:rsidR="00DB1FD4" w:rsidRPr="00AD339F">
        <w:rPr>
          <w:b/>
          <w:color w:val="000000" w:themeColor="text1"/>
          <w:spacing w:val="-58"/>
          <w:sz w:val="24"/>
          <w:szCs w:val="24"/>
        </w:rPr>
        <w:t xml:space="preserve"> </w:t>
      </w:r>
      <w:r w:rsidR="00DB1FD4" w:rsidRPr="00AD339F">
        <w:rPr>
          <w:b/>
          <w:color w:val="000000" w:themeColor="text1"/>
          <w:sz w:val="24"/>
          <w:szCs w:val="24"/>
        </w:rPr>
        <w:t>a</w:t>
      </w:r>
      <w:r w:rsidR="00DB1FD4" w:rsidRPr="00AD339F">
        <w:rPr>
          <w:b/>
          <w:color w:val="000000" w:themeColor="text1"/>
          <w:spacing w:val="-1"/>
          <w:sz w:val="24"/>
          <w:szCs w:val="24"/>
        </w:rPr>
        <w:t xml:space="preserve"> </w:t>
      </w:r>
      <w:r w:rsidR="00DB1FD4" w:rsidRPr="00AD339F">
        <w:rPr>
          <w:b/>
          <w:color w:val="000000" w:themeColor="text1"/>
          <w:sz w:val="24"/>
          <w:szCs w:val="24"/>
        </w:rPr>
        <w:t>formulação das propostas</w:t>
      </w:r>
      <w:r w:rsidR="00F43E52" w:rsidRPr="00AD339F">
        <w:rPr>
          <w:color w:val="000000" w:themeColor="text1"/>
          <w:sz w:val="24"/>
          <w:szCs w:val="24"/>
        </w:rPr>
        <w:t xml:space="preserve"> (art. 55,§1º, da Lei 14.133/2021)</w:t>
      </w:r>
      <w:r w:rsidR="00DB1FD4" w:rsidRPr="00AD339F">
        <w:rPr>
          <w:b/>
          <w:color w:val="000000" w:themeColor="text1"/>
          <w:sz w:val="24"/>
          <w:szCs w:val="24"/>
        </w:rPr>
        <w:t>.</w:t>
      </w:r>
    </w:p>
    <w:p w14:paraId="23FBE689" w14:textId="77777777" w:rsidR="009125FF" w:rsidRPr="00AD339F" w:rsidRDefault="009125FF" w:rsidP="00613BC0">
      <w:pPr>
        <w:widowControl w:val="0"/>
        <w:tabs>
          <w:tab w:val="left" w:pos="426"/>
          <w:tab w:val="left" w:pos="924"/>
        </w:tabs>
        <w:autoSpaceDE w:val="0"/>
        <w:autoSpaceDN w:val="0"/>
        <w:spacing w:before="120" w:after="120"/>
        <w:jc w:val="both"/>
        <w:rPr>
          <w:color w:val="000000" w:themeColor="text1"/>
          <w:sz w:val="24"/>
          <w:szCs w:val="24"/>
        </w:rPr>
      </w:pPr>
      <w:r w:rsidRPr="00AD339F">
        <w:rPr>
          <w:color w:val="000000" w:themeColor="text1"/>
          <w:sz w:val="24"/>
          <w:szCs w:val="24"/>
        </w:rPr>
        <w:t>4.4 -</w:t>
      </w:r>
      <w:r w:rsidRPr="00AD339F">
        <w:rPr>
          <w:b/>
          <w:color w:val="000000" w:themeColor="text1"/>
          <w:sz w:val="24"/>
          <w:szCs w:val="24"/>
        </w:rPr>
        <w:t xml:space="preserve"> </w:t>
      </w:r>
      <w:r w:rsidR="00DB1FD4" w:rsidRPr="00AD339F">
        <w:rPr>
          <w:color w:val="000000" w:themeColor="text1"/>
          <w:sz w:val="24"/>
          <w:szCs w:val="24"/>
        </w:rPr>
        <w:t>Decairá do direito de impugnar os termos deste edital, por falhas ou irregularidades, o</w:t>
      </w:r>
      <w:r w:rsidR="00DB1FD4" w:rsidRPr="00AD339F">
        <w:rPr>
          <w:color w:val="000000" w:themeColor="text1"/>
          <w:spacing w:val="1"/>
          <w:sz w:val="24"/>
          <w:szCs w:val="24"/>
        </w:rPr>
        <w:t xml:space="preserve"> </w:t>
      </w:r>
      <w:r w:rsidR="00DB1FD4" w:rsidRPr="00AD339F">
        <w:rPr>
          <w:color w:val="000000" w:themeColor="text1"/>
          <w:sz w:val="24"/>
          <w:szCs w:val="24"/>
        </w:rPr>
        <w:t>licitante que não o fizer até o terceiro dia útil que anteceder à data de realização da sessão</w:t>
      </w:r>
      <w:r w:rsidR="00DB1FD4" w:rsidRPr="00AD339F">
        <w:rPr>
          <w:color w:val="000000" w:themeColor="text1"/>
          <w:spacing w:val="1"/>
          <w:sz w:val="24"/>
          <w:szCs w:val="24"/>
        </w:rPr>
        <w:t xml:space="preserve"> </w:t>
      </w:r>
      <w:r w:rsidR="00DB1FD4" w:rsidRPr="00AD339F">
        <w:rPr>
          <w:color w:val="000000" w:themeColor="text1"/>
          <w:sz w:val="24"/>
          <w:szCs w:val="24"/>
        </w:rPr>
        <w:t>pública</w:t>
      </w:r>
      <w:r w:rsidR="00DB1FD4" w:rsidRPr="00AD339F">
        <w:rPr>
          <w:color w:val="000000" w:themeColor="text1"/>
          <w:spacing w:val="-2"/>
          <w:sz w:val="24"/>
          <w:szCs w:val="24"/>
        </w:rPr>
        <w:t xml:space="preserve"> </w:t>
      </w:r>
      <w:r w:rsidR="00DB1FD4" w:rsidRPr="00AD339F">
        <w:rPr>
          <w:color w:val="000000" w:themeColor="text1"/>
          <w:sz w:val="24"/>
          <w:szCs w:val="24"/>
        </w:rPr>
        <w:t>do</w:t>
      </w:r>
      <w:r w:rsidR="00DB1FD4" w:rsidRPr="00AD339F">
        <w:rPr>
          <w:color w:val="000000" w:themeColor="text1"/>
          <w:spacing w:val="-1"/>
          <w:sz w:val="24"/>
          <w:szCs w:val="24"/>
        </w:rPr>
        <w:t xml:space="preserve"> </w:t>
      </w:r>
      <w:r w:rsidR="00DB1FD4" w:rsidRPr="00AD339F">
        <w:rPr>
          <w:color w:val="000000" w:themeColor="text1"/>
          <w:sz w:val="24"/>
          <w:szCs w:val="24"/>
        </w:rPr>
        <w:t>pregão</w:t>
      </w:r>
      <w:r w:rsidR="00DB1FD4" w:rsidRPr="00AD339F">
        <w:rPr>
          <w:color w:val="000000" w:themeColor="text1"/>
          <w:spacing w:val="2"/>
          <w:sz w:val="24"/>
          <w:szCs w:val="24"/>
        </w:rPr>
        <w:t xml:space="preserve"> </w:t>
      </w:r>
      <w:r w:rsidR="00DB1FD4" w:rsidRPr="00AD339F">
        <w:rPr>
          <w:color w:val="000000" w:themeColor="text1"/>
          <w:sz w:val="24"/>
          <w:szCs w:val="24"/>
        </w:rPr>
        <w:t>eletrônico,</w:t>
      </w:r>
      <w:r w:rsidR="00DB1FD4" w:rsidRPr="00AD339F">
        <w:rPr>
          <w:color w:val="000000" w:themeColor="text1"/>
          <w:spacing w:val="-1"/>
          <w:sz w:val="24"/>
          <w:szCs w:val="24"/>
        </w:rPr>
        <w:t xml:space="preserve"> </w:t>
      </w:r>
      <w:r w:rsidR="00DB1FD4" w:rsidRPr="00AD339F">
        <w:rPr>
          <w:color w:val="000000" w:themeColor="text1"/>
          <w:sz w:val="24"/>
          <w:szCs w:val="24"/>
        </w:rPr>
        <w:t>hipótese</w:t>
      </w:r>
      <w:r w:rsidR="00DB1FD4" w:rsidRPr="00AD339F">
        <w:rPr>
          <w:color w:val="000000" w:themeColor="text1"/>
          <w:spacing w:val="-1"/>
          <w:sz w:val="24"/>
          <w:szCs w:val="24"/>
        </w:rPr>
        <w:t xml:space="preserve"> </w:t>
      </w:r>
      <w:r w:rsidR="00DB1FD4" w:rsidRPr="00AD339F">
        <w:rPr>
          <w:color w:val="000000" w:themeColor="text1"/>
          <w:sz w:val="24"/>
          <w:szCs w:val="24"/>
        </w:rPr>
        <w:t>em</w:t>
      </w:r>
      <w:r w:rsidR="00DB1FD4" w:rsidRPr="00AD339F">
        <w:rPr>
          <w:color w:val="000000" w:themeColor="text1"/>
          <w:spacing w:val="-1"/>
          <w:sz w:val="24"/>
          <w:szCs w:val="24"/>
        </w:rPr>
        <w:t xml:space="preserve"> </w:t>
      </w:r>
      <w:r w:rsidR="00DB1FD4" w:rsidRPr="00AD339F">
        <w:rPr>
          <w:color w:val="000000" w:themeColor="text1"/>
          <w:sz w:val="24"/>
          <w:szCs w:val="24"/>
        </w:rPr>
        <w:t>que tal</w:t>
      </w:r>
      <w:r w:rsidR="00DB1FD4" w:rsidRPr="00AD339F">
        <w:rPr>
          <w:color w:val="000000" w:themeColor="text1"/>
          <w:spacing w:val="-1"/>
          <w:sz w:val="24"/>
          <w:szCs w:val="24"/>
        </w:rPr>
        <w:t xml:space="preserve"> </w:t>
      </w:r>
      <w:r w:rsidR="00DB1FD4" w:rsidRPr="00AD339F">
        <w:rPr>
          <w:color w:val="000000" w:themeColor="text1"/>
          <w:sz w:val="24"/>
          <w:szCs w:val="24"/>
        </w:rPr>
        <w:t>comunicação</w:t>
      </w:r>
      <w:r w:rsidR="00DB1FD4" w:rsidRPr="00AD339F">
        <w:rPr>
          <w:color w:val="000000" w:themeColor="text1"/>
          <w:spacing w:val="-1"/>
          <w:sz w:val="24"/>
          <w:szCs w:val="24"/>
        </w:rPr>
        <w:t xml:space="preserve"> </w:t>
      </w:r>
      <w:r w:rsidR="00DB1FD4" w:rsidRPr="00AD339F">
        <w:rPr>
          <w:color w:val="000000" w:themeColor="text1"/>
          <w:sz w:val="24"/>
          <w:szCs w:val="24"/>
        </w:rPr>
        <w:t>não terá</w:t>
      </w:r>
      <w:r w:rsidR="00DB1FD4" w:rsidRPr="00AD339F">
        <w:rPr>
          <w:color w:val="000000" w:themeColor="text1"/>
          <w:spacing w:val="-1"/>
          <w:sz w:val="24"/>
          <w:szCs w:val="24"/>
        </w:rPr>
        <w:t xml:space="preserve"> </w:t>
      </w:r>
      <w:r w:rsidR="00DB1FD4" w:rsidRPr="00AD339F">
        <w:rPr>
          <w:color w:val="000000" w:themeColor="text1"/>
          <w:sz w:val="24"/>
          <w:szCs w:val="24"/>
        </w:rPr>
        <w:t>efeito de</w:t>
      </w:r>
      <w:r w:rsidR="00DB1FD4" w:rsidRPr="00AD339F">
        <w:rPr>
          <w:color w:val="000000" w:themeColor="text1"/>
          <w:spacing w:val="-1"/>
          <w:sz w:val="24"/>
          <w:szCs w:val="24"/>
        </w:rPr>
        <w:t xml:space="preserve"> </w:t>
      </w:r>
      <w:r w:rsidR="00DB1FD4" w:rsidRPr="00AD339F">
        <w:rPr>
          <w:color w:val="000000" w:themeColor="text1"/>
          <w:sz w:val="24"/>
          <w:szCs w:val="24"/>
        </w:rPr>
        <w:t>recurso.</w:t>
      </w:r>
    </w:p>
    <w:p w14:paraId="71326B52" w14:textId="3B1569D0" w:rsidR="00DB1FD4" w:rsidRPr="00AD339F" w:rsidRDefault="009125FF" w:rsidP="00613BC0">
      <w:pPr>
        <w:widowControl w:val="0"/>
        <w:tabs>
          <w:tab w:val="left" w:pos="426"/>
          <w:tab w:val="left" w:pos="924"/>
        </w:tabs>
        <w:autoSpaceDE w:val="0"/>
        <w:autoSpaceDN w:val="0"/>
        <w:spacing w:before="120" w:after="120"/>
        <w:jc w:val="both"/>
        <w:rPr>
          <w:b/>
          <w:color w:val="000000" w:themeColor="text1"/>
          <w:sz w:val="24"/>
          <w:szCs w:val="24"/>
        </w:rPr>
      </w:pPr>
      <w:r w:rsidRPr="00AD339F">
        <w:rPr>
          <w:color w:val="000000" w:themeColor="text1"/>
          <w:sz w:val="24"/>
          <w:szCs w:val="24"/>
        </w:rPr>
        <w:t xml:space="preserve">4.5 - </w:t>
      </w:r>
      <w:r w:rsidR="00DB1FD4" w:rsidRPr="00AD339F">
        <w:rPr>
          <w:color w:val="000000" w:themeColor="text1"/>
          <w:sz w:val="24"/>
          <w:szCs w:val="24"/>
        </w:rPr>
        <w:t>A impugnação</w:t>
      </w:r>
      <w:r w:rsidR="00DB1FD4" w:rsidRPr="00AD339F">
        <w:rPr>
          <w:color w:val="000000" w:themeColor="text1"/>
          <w:spacing w:val="1"/>
          <w:sz w:val="24"/>
          <w:szCs w:val="24"/>
        </w:rPr>
        <w:t xml:space="preserve"> </w:t>
      </w:r>
      <w:r w:rsidR="00DB1FD4" w:rsidRPr="00AD339F">
        <w:rPr>
          <w:color w:val="000000" w:themeColor="text1"/>
          <w:sz w:val="24"/>
          <w:szCs w:val="24"/>
        </w:rPr>
        <w:t>feita tempestivamente</w:t>
      </w:r>
      <w:r w:rsidR="00DB1FD4" w:rsidRPr="00AD339F">
        <w:rPr>
          <w:color w:val="000000" w:themeColor="text1"/>
          <w:spacing w:val="1"/>
          <w:sz w:val="24"/>
          <w:szCs w:val="24"/>
        </w:rPr>
        <w:t xml:space="preserve"> </w:t>
      </w:r>
      <w:r w:rsidR="00DB1FD4" w:rsidRPr="00AD339F">
        <w:rPr>
          <w:color w:val="000000" w:themeColor="text1"/>
          <w:sz w:val="24"/>
          <w:szCs w:val="24"/>
        </w:rPr>
        <w:t>pelo</w:t>
      </w:r>
      <w:r w:rsidR="00DB1FD4" w:rsidRPr="00AD339F">
        <w:rPr>
          <w:color w:val="000000" w:themeColor="text1"/>
          <w:spacing w:val="1"/>
          <w:sz w:val="24"/>
          <w:szCs w:val="24"/>
        </w:rPr>
        <w:t xml:space="preserve"> </w:t>
      </w:r>
      <w:r w:rsidR="00DB1FD4" w:rsidRPr="00AD339F">
        <w:rPr>
          <w:color w:val="000000" w:themeColor="text1"/>
          <w:sz w:val="24"/>
          <w:szCs w:val="24"/>
        </w:rPr>
        <w:t>licitante não</w:t>
      </w:r>
      <w:r w:rsidR="00DB1FD4" w:rsidRPr="00AD339F">
        <w:rPr>
          <w:color w:val="000000" w:themeColor="text1"/>
          <w:spacing w:val="1"/>
          <w:sz w:val="24"/>
          <w:szCs w:val="24"/>
        </w:rPr>
        <w:t xml:space="preserve"> </w:t>
      </w:r>
      <w:r w:rsidR="00DB1FD4" w:rsidRPr="00AD339F">
        <w:rPr>
          <w:color w:val="000000" w:themeColor="text1"/>
          <w:sz w:val="24"/>
          <w:szCs w:val="24"/>
        </w:rPr>
        <w:t>o</w:t>
      </w:r>
      <w:r w:rsidR="00DB1FD4" w:rsidRPr="00AD339F">
        <w:rPr>
          <w:color w:val="000000" w:themeColor="text1"/>
          <w:spacing w:val="1"/>
          <w:sz w:val="24"/>
          <w:szCs w:val="24"/>
        </w:rPr>
        <w:t xml:space="preserve"> </w:t>
      </w:r>
      <w:r w:rsidR="00DB1FD4" w:rsidRPr="00AD339F">
        <w:rPr>
          <w:color w:val="000000" w:themeColor="text1"/>
          <w:sz w:val="24"/>
          <w:szCs w:val="24"/>
        </w:rPr>
        <w:t>impedirá de</w:t>
      </w:r>
      <w:r w:rsidR="00DB1FD4" w:rsidRPr="00AD339F">
        <w:rPr>
          <w:color w:val="000000" w:themeColor="text1"/>
          <w:spacing w:val="1"/>
          <w:sz w:val="24"/>
          <w:szCs w:val="24"/>
        </w:rPr>
        <w:t xml:space="preserve"> </w:t>
      </w:r>
      <w:r w:rsidR="00DB1FD4" w:rsidRPr="00AD339F">
        <w:rPr>
          <w:color w:val="000000" w:themeColor="text1"/>
          <w:sz w:val="24"/>
          <w:szCs w:val="24"/>
        </w:rPr>
        <w:t>participar do</w:t>
      </w:r>
      <w:r w:rsidR="00DB1FD4" w:rsidRPr="00AD339F">
        <w:rPr>
          <w:color w:val="000000" w:themeColor="text1"/>
          <w:spacing w:val="1"/>
          <w:sz w:val="24"/>
          <w:szCs w:val="24"/>
        </w:rPr>
        <w:t xml:space="preserve"> </w:t>
      </w:r>
      <w:r w:rsidR="00DB1FD4" w:rsidRPr="00AD339F">
        <w:rPr>
          <w:color w:val="000000" w:themeColor="text1"/>
          <w:sz w:val="24"/>
          <w:szCs w:val="24"/>
        </w:rPr>
        <w:t>processo</w:t>
      </w:r>
      <w:r w:rsidR="00DB1FD4" w:rsidRPr="00AD339F">
        <w:rPr>
          <w:color w:val="000000" w:themeColor="text1"/>
          <w:spacing w:val="-1"/>
          <w:sz w:val="24"/>
          <w:szCs w:val="24"/>
        </w:rPr>
        <w:t xml:space="preserve"> </w:t>
      </w:r>
      <w:r w:rsidR="00DB1FD4" w:rsidRPr="00AD339F">
        <w:rPr>
          <w:color w:val="000000" w:themeColor="text1"/>
          <w:sz w:val="24"/>
          <w:szCs w:val="24"/>
        </w:rPr>
        <w:t>licitatório.</w:t>
      </w:r>
    </w:p>
    <w:p w14:paraId="364C29BE" w14:textId="49481373" w:rsidR="00DB1FD4" w:rsidRPr="005C0829" w:rsidRDefault="009125FF" w:rsidP="00613BC0">
      <w:pPr>
        <w:widowControl w:val="0"/>
        <w:tabs>
          <w:tab w:val="left" w:pos="426"/>
          <w:tab w:val="left" w:pos="734"/>
        </w:tabs>
        <w:autoSpaceDE w:val="0"/>
        <w:autoSpaceDN w:val="0"/>
        <w:spacing w:before="120" w:after="120"/>
        <w:jc w:val="both"/>
        <w:rPr>
          <w:color w:val="000000" w:themeColor="text1"/>
          <w:sz w:val="24"/>
          <w:szCs w:val="24"/>
        </w:rPr>
      </w:pPr>
      <w:r w:rsidRPr="005C0829">
        <w:rPr>
          <w:color w:val="000000" w:themeColor="text1"/>
          <w:sz w:val="24"/>
          <w:szCs w:val="24"/>
        </w:rPr>
        <w:t xml:space="preserve">4.6 - </w:t>
      </w:r>
      <w:r w:rsidR="00DB1FD4" w:rsidRPr="005C0829">
        <w:rPr>
          <w:color w:val="000000" w:themeColor="text1"/>
          <w:sz w:val="24"/>
          <w:szCs w:val="24"/>
        </w:rPr>
        <w:t>Não será aceita em hipótese alguma petição contra o ato convocatório sem assinatura do</w:t>
      </w:r>
      <w:r w:rsidR="00DB1FD4" w:rsidRPr="005C0829">
        <w:rPr>
          <w:color w:val="000000" w:themeColor="text1"/>
          <w:spacing w:val="1"/>
          <w:sz w:val="24"/>
          <w:szCs w:val="24"/>
        </w:rPr>
        <w:t xml:space="preserve"> </w:t>
      </w:r>
      <w:r w:rsidR="00DB1FD4" w:rsidRPr="005C0829">
        <w:rPr>
          <w:color w:val="000000" w:themeColor="text1"/>
          <w:sz w:val="24"/>
          <w:szCs w:val="24"/>
        </w:rPr>
        <w:t>responsável</w:t>
      </w:r>
      <w:r w:rsidR="00DB1FD4" w:rsidRPr="005C0829">
        <w:rPr>
          <w:color w:val="000000" w:themeColor="text1"/>
          <w:spacing w:val="-1"/>
          <w:sz w:val="24"/>
          <w:szCs w:val="24"/>
        </w:rPr>
        <w:t xml:space="preserve"> </w:t>
      </w:r>
      <w:r w:rsidR="00DB1FD4" w:rsidRPr="005C0829">
        <w:rPr>
          <w:color w:val="000000" w:themeColor="text1"/>
          <w:sz w:val="24"/>
          <w:szCs w:val="24"/>
        </w:rPr>
        <w:t>legal ou preposto da empresa.</w:t>
      </w:r>
    </w:p>
    <w:p w14:paraId="22EA28BB" w14:textId="5A8DF42C" w:rsidR="00DB1FD4" w:rsidRPr="00424C08" w:rsidRDefault="009125FF" w:rsidP="00613BC0">
      <w:pPr>
        <w:widowControl w:val="0"/>
        <w:tabs>
          <w:tab w:val="left" w:pos="426"/>
          <w:tab w:val="left" w:pos="729"/>
        </w:tabs>
        <w:autoSpaceDE w:val="0"/>
        <w:autoSpaceDN w:val="0"/>
        <w:spacing w:before="120" w:after="120"/>
        <w:jc w:val="both"/>
        <w:rPr>
          <w:color w:val="000000" w:themeColor="text1"/>
          <w:sz w:val="24"/>
          <w:szCs w:val="24"/>
        </w:rPr>
      </w:pPr>
      <w:r w:rsidRPr="005C0829">
        <w:rPr>
          <w:color w:val="000000" w:themeColor="text1"/>
          <w:sz w:val="24"/>
          <w:szCs w:val="24"/>
        </w:rPr>
        <w:t xml:space="preserve">4.7 - </w:t>
      </w:r>
      <w:r w:rsidR="00ED146C" w:rsidRPr="005C0829">
        <w:rPr>
          <w:color w:val="000000" w:themeColor="text1"/>
          <w:sz w:val="24"/>
          <w:szCs w:val="24"/>
        </w:rPr>
        <w:t>O</w:t>
      </w:r>
      <w:r w:rsidR="00ED146C" w:rsidRPr="005C0829">
        <w:rPr>
          <w:color w:val="000000" w:themeColor="text1"/>
          <w:spacing w:val="5"/>
          <w:sz w:val="24"/>
          <w:szCs w:val="24"/>
        </w:rPr>
        <w:t>s pedidos de impugnação, bem como a sua decisão, deverão</w:t>
      </w:r>
      <w:r w:rsidR="00DB1FD4" w:rsidRPr="005C0829">
        <w:rPr>
          <w:color w:val="000000" w:themeColor="text1"/>
          <w:spacing w:val="8"/>
          <w:sz w:val="24"/>
          <w:szCs w:val="24"/>
        </w:rPr>
        <w:t xml:space="preserve"> </w:t>
      </w:r>
      <w:r w:rsidR="00DB1FD4" w:rsidRPr="005C0829">
        <w:rPr>
          <w:color w:val="000000" w:themeColor="text1"/>
          <w:sz w:val="24"/>
          <w:szCs w:val="24"/>
        </w:rPr>
        <w:t>ser</w:t>
      </w:r>
      <w:r w:rsidR="00DB1FD4" w:rsidRPr="005C0829">
        <w:rPr>
          <w:color w:val="000000" w:themeColor="text1"/>
          <w:spacing w:val="7"/>
          <w:sz w:val="24"/>
          <w:szCs w:val="24"/>
        </w:rPr>
        <w:t xml:space="preserve"> </w:t>
      </w:r>
      <w:r w:rsidR="00DB1FD4" w:rsidRPr="005C0829">
        <w:rPr>
          <w:color w:val="000000" w:themeColor="text1"/>
          <w:sz w:val="24"/>
          <w:szCs w:val="24"/>
        </w:rPr>
        <w:t>no</w:t>
      </w:r>
      <w:r w:rsidR="00DB1FD4" w:rsidRPr="005C0829">
        <w:rPr>
          <w:color w:val="000000" w:themeColor="text1"/>
          <w:spacing w:val="9"/>
          <w:sz w:val="24"/>
          <w:szCs w:val="24"/>
        </w:rPr>
        <w:t xml:space="preserve"> </w:t>
      </w:r>
      <w:r w:rsidR="00DB1FD4" w:rsidRPr="005C0829">
        <w:rPr>
          <w:color w:val="000000" w:themeColor="text1"/>
          <w:sz w:val="24"/>
          <w:szCs w:val="24"/>
        </w:rPr>
        <w:t>sistema,</w:t>
      </w:r>
      <w:r w:rsidR="00DB1FD4" w:rsidRPr="005C0829">
        <w:rPr>
          <w:color w:val="000000" w:themeColor="text1"/>
          <w:spacing w:val="5"/>
          <w:sz w:val="24"/>
          <w:szCs w:val="24"/>
        </w:rPr>
        <w:t xml:space="preserve"> </w:t>
      </w:r>
      <w:r w:rsidR="00DB1FD4" w:rsidRPr="005C0829">
        <w:rPr>
          <w:color w:val="000000" w:themeColor="text1"/>
          <w:sz w:val="24"/>
          <w:szCs w:val="24"/>
        </w:rPr>
        <w:t>antes</w:t>
      </w:r>
      <w:r w:rsidR="00DB1FD4" w:rsidRPr="005C0829">
        <w:rPr>
          <w:color w:val="000000" w:themeColor="text1"/>
          <w:spacing w:val="7"/>
          <w:sz w:val="24"/>
          <w:szCs w:val="24"/>
        </w:rPr>
        <w:t xml:space="preserve"> </w:t>
      </w:r>
      <w:r w:rsidR="00DB1FD4" w:rsidRPr="005C0829">
        <w:rPr>
          <w:color w:val="000000" w:themeColor="text1"/>
          <w:sz w:val="24"/>
          <w:szCs w:val="24"/>
        </w:rPr>
        <w:t>da</w:t>
      </w:r>
      <w:r w:rsidR="00DB1FD4" w:rsidRPr="005C0829">
        <w:rPr>
          <w:color w:val="000000" w:themeColor="text1"/>
          <w:spacing w:val="7"/>
          <w:sz w:val="24"/>
          <w:szCs w:val="24"/>
        </w:rPr>
        <w:t xml:space="preserve"> </w:t>
      </w:r>
      <w:r w:rsidR="00DB1FD4" w:rsidRPr="005C0829">
        <w:rPr>
          <w:color w:val="000000" w:themeColor="text1"/>
          <w:sz w:val="24"/>
          <w:szCs w:val="24"/>
        </w:rPr>
        <w:t>data</w:t>
      </w:r>
      <w:proofErr w:type="gramStart"/>
      <w:r w:rsidR="008E0DA2" w:rsidRPr="005C0829">
        <w:rPr>
          <w:color w:val="000000" w:themeColor="text1"/>
          <w:sz w:val="24"/>
          <w:szCs w:val="24"/>
        </w:rPr>
        <w:t xml:space="preserve"> </w:t>
      </w:r>
      <w:r w:rsidR="00DB1FD4" w:rsidRPr="005C0829">
        <w:rPr>
          <w:color w:val="000000" w:themeColor="text1"/>
          <w:spacing w:val="-57"/>
          <w:sz w:val="24"/>
          <w:szCs w:val="24"/>
        </w:rPr>
        <w:t xml:space="preserve"> </w:t>
      </w:r>
      <w:proofErr w:type="gramEnd"/>
      <w:r w:rsidR="00DB1FD4" w:rsidRPr="005C0829">
        <w:rPr>
          <w:color w:val="000000" w:themeColor="text1"/>
          <w:sz w:val="24"/>
          <w:szCs w:val="24"/>
        </w:rPr>
        <w:t>e</w:t>
      </w:r>
      <w:r w:rsidR="00DB1FD4" w:rsidRPr="005C0829">
        <w:rPr>
          <w:color w:val="000000" w:themeColor="text1"/>
          <w:spacing w:val="1"/>
          <w:sz w:val="24"/>
          <w:szCs w:val="24"/>
        </w:rPr>
        <w:t xml:space="preserve"> </w:t>
      </w:r>
      <w:r w:rsidR="00DB1FD4" w:rsidRPr="005C0829">
        <w:rPr>
          <w:color w:val="000000" w:themeColor="text1"/>
          <w:sz w:val="24"/>
          <w:szCs w:val="24"/>
        </w:rPr>
        <w:t>horários</w:t>
      </w:r>
      <w:r w:rsidR="00DB1FD4" w:rsidRPr="005C0829">
        <w:rPr>
          <w:color w:val="000000" w:themeColor="text1"/>
          <w:spacing w:val="1"/>
          <w:sz w:val="24"/>
          <w:szCs w:val="24"/>
        </w:rPr>
        <w:t xml:space="preserve"> </w:t>
      </w:r>
      <w:r w:rsidR="00DB1FD4" w:rsidRPr="005C0829">
        <w:rPr>
          <w:color w:val="000000" w:themeColor="text1"/>
          <w:sz w:val="24"/>
          <w:szCs w:val="24"/>
        </w:rPr>
        <w:t>previstos</w:t>
      </w:r>
      <w:r w:rsidR="00DB1FD4" w:rsidRPr="005C0829">
        <w:rPr>
          <w:color w:val="000000" w:themeColor="text1"/>
          <w:spacing w:val="1"/>
          <w:sz w:val="24"/>
          <w:szCs w:val="24"/>
        </w:rPr>
        <w:t xml:space="preserve"> </w:t>
      </w:r>
      <w:r w:rsidR="00DB1FD4" w:rsidRPr="00424C08">
        <w:rPr>
          <w:color w:val="000000" w:themeColor="text1"/>
          <w:sz w:val="24"/>
          <w:szCs w:val="24"/>
        </w:rPr>
        <w:t>para</w:t>
      </w:r>
      <w:r w:rsidR="00DB1FD4" w:rsidRPr="00424C08">
        <w:rPr>
          <w:color w:val="000000" w:themeColor="text1"/>
          <w:spacing w:val="1"/>
          <w:sz w:val="24"/>
          <w:szCs w:val="24"/>
        </w:rPr>
        <w:t xml:space="preserve"> </w:t>
      </w:r>
      <w:r w:rsidR="00DB1FD4" w:rsidRPr="00424C08">
        <w:rPr>
          <w:color w:val="000000" w:themeColor="text1"/>
          <w:sz w:val="24"/>
          <w:szCs w:val="24"/>
        </w:rPr>
        <w:t>abertura</w:t>
      </w:r>
      <w:r w:rsidR="00DB1FD4" w:rsidRPr="00424C08">
        <w:rPr>
          <w:color w:val="000000" w:themeColor="text1"/>
          <w:spacing w:val="1"/>
          <w:sz w:val="24"/>
          <w:szCs w:val="24"/>
        </w:rPr>
        <w:t xml:space="preserve"> </w:t>
      </w:r>
      <w:r w:rsidR="00DB1FD4" w:rsidRPr="00424C08">
        <w:rPr>
          <w:color w:val="000000" w:themeColor="text1"/>
          <w:sz w:val="24"/>
          <w:szCs w:val="24"/>
        </w:rPr>
        <w:t>da</w:t>
      </w:r>
      <w:r w:rsidR="00DB1FD4" w:rsidRPr="00424C08">
        <w:rPr>
          <w:color w:val="000000" w:themeColor="text1"/>
          <w:spacing w:val="1"/>
          <w:sz w:val="24"/>
          <w:szCs w:val="24"/>
        </w:rPr>
        <w:t xml:space="preserve"> </w:t>
      </w:r>
      <w:r w:rsidR="00DB1FD4" w:rsidRPr="00424C08">
        <w:rPr>
          <w:color w:val="000000" w:themeColor="text1"/>
          <w:sz w:val="24"/>
          <w:szCs w:val="24"/>
        </w:rPr>
        <w:t>sessão</w:t>
      </w:r>
      <w:r w:rsidR="00DB1FD4" w:rsidRPr="00424C08">
        <w:rPr>
          <w:color w:val="000000" w:themeColor="text1"/>
          <w:spacing w:val="1"/>
          <w:sz w:val="24"/>
          <w:szCs w:val="24"/>
        </w:rPr>
        <w:t xml:space="preserve"> </w:t>
      </w:r>
      <w:r w:rsidR="00DB1FD4" w:rsidRPr="00424C08">
        <w:rPr>
          <w:color w:val="000000" w:themeColor="text1"/>
          <w:sz w:val="24"/>
          <w:szCs w:val="24"/>
        </w:rPr>
        <w:t>pública</w:t>
      </w:r>
      <w:r w:rsidR="00DB1FD4" w:rsidRPr="00424C08">
        <w:rPr>
          <w:color w:val="000000" w:themeColor="text1"/>
          <w:spacing w:val="1"/>
          <w:sz w:val="24"/>
          <w:szCs w:val="24"/>
        </w:rPr>
        <w:t xml:space="preserve"> </w:t>
      </w:r>
      <w:r w:rsidR="00DB1FD4" w:rsidRPr="00424C08">
        <w:rPr>
          <w:color w:val="000000" w:themeColor="text1"/>
          <w:sz w:val="24"/>
          <w:szCs w:val="24"/>
        </w:rPr>
        <w:t>e</w:t>
      </w:r>
      <w:r w:rsidR="00DB1FD4" w:rsidRPr="00424C08">
        <w:rPr>
          <w:color w:val="000000" w:themeColor="text1"/>
          <w:spacing w:val="1"/>
          <w:sz w:val="24"/>
          <w:szCs w:val="24"/>
        </w:rPr>
        <w:t xml:space="preserve"> </w:t>
      </w:r>
      <w:r w:rsidR="00DB1FD4" w:rsidRPr="00424C08">
        <w:rPr>
          <w:color w:val="000000" w:themeColor="text1"/>
          <w:sz w:val="24"/>
          <w:szCs w:val="24"/>
        </w:rPr>
        <w:t>estarão</w:t>
      </w:r>
      <w:r w:rsidR="00DB1FD4" w:rsidRPr="00424C08">
        <w:rPr>
          <w:color w:val="000000" w:themeColor="text1"/>
          <w:spacing w:val="1"/>
          <w:sz w:val="24"/>
          <w:szCs w:val="24"/>
        </w:rPr>
        <w:t xml:space="preserve"> </w:t>
      </w:r>
      <w:r w:rsidR="00DB1FD4" w:rsidRPr="00424C08">
        <w:rPr>
          <w:color w:val="000000" w:themeColor="text1"/>
          <w:sz w:val="24"/>
          <w:szCs w:val="24"/>
        </w:rPr>
        <w:t>disponíveis</w:t>
      </w:r>
      <w:r w:rsidR="00DB1FD4" w:rsidRPr="00424C08">
        <w:rPr>
          <w:color w:val="000000" w:themeColor="text1"/>
          <w:spacing w:val="1"/>
          <w:sz w:val="24"/>
          <w:szCs w:val="24"/>
        </w:rPr>
        <w:t xml:space="preserve"> </w:t>
      </w:r>
      <w:r w:rsidR="00DB1FD4" w:rsidRPr="00424C08">
        <w:rPr>
          <w:color w:val="000000" w:themeColor="text1"/>
          <w:sz w:val="24"/>
          <w:szCs w:val="24"/>
        </w:rPr>
        <w:t>no</w:t>
      </w:r>
      <w:r w:rsidR="00DB1FD4" w:rsidRPr="00424C08">
        <w:rPr>
          <w:color w:val="000000" w:themeColor="text1"/>
          <w:spacing w:val="1"/>
          <w:sz w:val="24"/>
          <w:szCs w:val="24"/>
        </w:rPr>
        <w:t xml:space="preserve"> </w:t>
      </w:r>
      <w:r w:rsidR="00DB1FD4" w:rsidRPr="00424C08">
        <w:rPr>
          <w:color w:val="000000" w:themeColor="text1"/>
          <w:sz w:val="24"/>
          <w:szCs w:val="24"/>
        </w:rPr>
        <w:t>site</w:t>
      </w:r>
      <w:r w:rsidR="00DB1FD4" w:rsidRPr="00424C08">
        <w:rPr>
          <w:color w:val="000000" w:themeColor="text1"/>
          <w:spacing w:val="1"/>
          <w:sz w:val="24"/>
          <w:szCs w:val="24"/>
        </w:rPr>
        <w:t xml:space="preserve"> </w:t>
      </w:r>
      <w:r w:rsidR="00DB1FD4" w:rsidRPr="00424C08">
        <w:rPr>
          <w:color w:val="000000" w:themeColor="text1"/>
          <w:sz w:val="24"/>
          <w:szCs w:val="24"/>
          <w:u w:val="single" w:color="0000FF"/>
        </w:rPr>
        <w:t>https://www.licitanet.com.br/</w:t>
      </w:r>
      <w:r w:rsidR="00DB1FD4" w:rsidRPr="00424C08">
        <w:rPr>
          <w:color w:val="000000" w:themeColor="text1"/>
          <w:sz w:val="24"/>
          <w:szCs w:val="24"/>
        </w:rPr>
        <w:t>,</w:t>
      </w:r>
      <w:r w:rsidR="00DB1FD4" w:rsidRPr="00424C08">
        <w:rPr>
          <w:color w:val="000000" w:themeColor="text1"/>
          <w:spacing w:val="-1"/>
          <w:sz w:val="24"/>
          <w:szCs w:val="24"/>
        </w:rPr>
        <w:t xml:space="preserve"> </w:t>
      </w:r>
      <w:r w:rsidR="00DB1FD4" w:rsidRPr="00424C08">
        <w:rPr>
          <w:color w:val="000000" w:themeColor="text1"/>
          <w:sz w:val="24"/>
          <w:szCs w:val="24"/>
        </w:rPr>
        <w:t>para</w:t>
      </w:r>
      <w:r w:rsidR="00DB1FD4" w:rsidRPr="00424C08">
        <w:rPr>
          <w:color w:val="000000" w:themeColor="text1"/>
          <w:spacing w:val="-2"/>
          <w:sz w:val="24"/>
          <w:szCs w:val="24"/>
        </w:rPr>
        <w:t xml:space="preserve"> </w:t>
      </w:r>
      <w:r w:rsidR="00DB1FD4" w:rsidRPr="00424C08">
        <w:rPr>
          <w:color w:val="000000" w:themeColor="text1"/>
          <w:sz w:val="24"/>
          <w:szCs w:val="24"/>
        </w:rPr>
        <w:t>consulta dos fornecedores</w:t>
      </w:r>
      <w:r w:rsidR="00DB1FD4" w:rsidRPr="00424C08">
        <w:rPr>
          <w:color w:val="000000" w:themeColor="text1"/>
          <w:spacing w:val="-1"/>
          <w:sz w:val="24"/>
          <w:szCs w:val="24"/>
        </w:rPr>
        <w:t xml:space="preserve"> </w:t>
      </w:r>
      <w:r w:rsidR="00DB1FD4" w:rsidRPr="00424C08">
        <w:rPr>
          <w:color w:val="000000" w:themeColor="text1"/>
          <w:sz w:val="24"/>
          <w:szCs w:val="24"/>
        </w:rPr>
        <w:t>e da</w:t>
      </w:r>
      <w:r w:rsidR="00DB1FD4" w:rsidRPr="00424C08">
        <w:rPr>
          <w:color w:val="000000" w:themeColor="text1"/>
          <w:spacing w:val="-1"/>
          <w:sz w:val="24"/>
          <w:szCs w:val="24"/>
        </w:rPr>
        <w:t xml:space="preserve"> </w:t>
      </w:r>
      <w:r w:rsidR="00DB1FD4" w:rsidRPr="00424C08">
        <w:rPr>
          <w:color w:val="000000" w:themeColor="text1"/>
          <w:sz w:val="24"/>
          <w:szCs w:val="24"/>
        </w:rPr>
        <w:t>sociedade.</w:t>
      </w:r>
      <w:r w:rsidR="00A2529B" w:rsidRPr="00424C08">
        <w:rPr>
          <w:color w:val="000000" w:themeColor="text1"/>
          <w:sz w:val="24"/>
          <w:szCs w:val="24"/>
        </w:rPr>
        <w:t xml:space="preserve"> </w:t>
      </w:r>
    </w:p>
    <w:p w14:paraId="264C047B" w14:textId="672D6B53" w:rsidR="002003AA" w:rsidRPr="00424C08" w:rsidRDefault="009125FF" w:rsidP="005E72E8">
      <w:pPr>
        <w:pStyle w:val="Nivel2"/>
        <w:numPr>
          <w:ilvl w:val="1"/>
          <w:numId w:val="33"/>
        </w:numPr>
        <w:tabs>
          <w:tab w:val="left" w:pos="426"/>
        </w:tabs>
        <w:spacing w:line="240" w:lineRule="auto"/>
        <w:ind w:left="0" w:firstLine="0"/>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 xml:space="preserve">- </w:t>
      </w:r>
      <w:r w:rsidR="002003AA" w:rsidRPr="00424C08">
        <w:rPr>
          <w:rFonts w:ascii="Times New Roman" w:hAnsi="Times New Roman" w:cs="Times New Roman"/>
          <w:color w:val="000000" w:themeColor="text1"/>
          <w:sz w:val="24"/>
          <w:szCs w:val="24"/>
        </w:rPr>
        <w:t>As impugnações e pedidos de esclarecimentos não suspendem os prazos previstos no certame.</w:t>
      </w:r>
    </w:p>
    <w:p w14:paraId="1DF29B0A" w14:textId="60C9BD54" w:rsidR="006260AE" w:rsidRPr="00424C08" w:rsidRDefault="006F7566" w:rsidP="00613BC0">
      <w:pPr>
        <w:pStyle w:val="NormalWeb"/>
        <w:shd w:val="clear" w:color="auto" w:fill="FFFFFF"/>
        <w:tabs>
          <w:tab w:val="left" w:pos="426"/>
        </w:tabs>
        <w:spacing w:before="120" w:beforeAutospacing="0" w:after="120"/>
        <w:jc w:val="both"/>
        <w:textAlignment w:val="baseline"/>
        <w:rPr>
          <w:color w:val="000000" w:themeColor="text1"/>
        </w:rPr>
      </w:pPr>
      <w:r w:rsidRPr="00424C08">
        <w:rPr>
          <w:color w:val="000000" w:themeColor="text1"/>
        </w:rPr>
        <w:t>4</w:t>
      </w:r>
      <w:r w:rsidR="00AF6A20" w:rsidRPr="00424C08">
        <w:rPr>
          <w:color w:val="000000" w:themeColor="text1"/>
        </w:rPr>
        <w:t>.</w:t>
      </w:r>
      <w:r w:rsidR="009125FF" w:rsidRPr="00424C08">
        <w:rPr>
          <w:color w:val="000000" w:themeColor="text1"/>
        </w:rPr>
        <w:t>8</w:t>
      </w:r>
      <w:r w:rsidRPr="00424C08">
        <w:rPr>
          <w:color w:val="000000" w:themeColor="text1"/>
        </w:rPr>
        <w:t>.2</w:t>
      </w:r>
      <w:r w:rsidR="006E1898" w:rsidRPr="00424C08">
        <w:rPr>
          <w:color w:val="000000" w:themeColor="text1"/>
        </w:rPr>
        <w:t xml:space="preserve"> </w:t>
      </w:r>
      <w:r w:rsidRPr="00424C08">
        <w:rPr>
          <w:color w:val="000000" w:themeColor="text1"/>
        </w:rPr>
        <w:t>-</w:t>
      </w:r>
      <w:r w:rsidR="006E1898" w:rsidRPr="00424C08">
        <w:rPr>
          <w:color w:val="000000" w:themeColor="text1"/>
        </w:rPr>
        <w:t xml:space="preserve"> </w:t>
      </w:r>
      <w:r w:rsidRPr="00424C08">
        <w:rPr>
          <w:color w:val="000000" w:themeColor="text1"/>
        </w:rPr>
        <w:t xml:space="preserve">A </w:t>
      </w:r>
      <w:r w:rsidR="0087139D" w:rsidRPr="00424C08">
        <w:rPr>
          <w:color w:val="000000" w:themeColor="text1"/>
        </w:rPr>
        <w:t>impugnação não possui efeito suspensivo, sendo a sua concessão medida excepcional que deverá ser motivada pelo agente de contratação ou pela comissão de contratação, quando o substituir, nos autos do processo de licitação</w:t>
      </w:r>
      <w:r w:rsidR="00225D5D" w:rsidRPr="00424C08">
        <w:rPr>
          <w:strike/>
          <w:color w:val="000000" w:themeColor="text1"/>
        </w:rPr>
        <w:t>.</w:t>
      </w:r>
    </w:p>
    <w:p w14:paraId="78020B40" w14:textId="5D32E020" w:rsidR="00A97DB3" w:rsidRPr="00424C08" w:rsidRDefault="008E0DA2" w:rsidP="00613BC0">
      <w:pPr>
        <w:pStyle w:val="PargrafodaLista"/>
        <w:tabs>
          <w:tab w:val="left" w:pos="284"/>
          <w:tab w:val="left" w:pos="567"/>
        </w:tabs>
        <w:spacing w:before="120" w:after="120"/>
        <w:ind w:left="0"/>
        <w:jc w:val="both"/>
        <w:rPr>
          <w:b/>
          <w:color w:val="000000" w:themeColor="text1"/>
        </w:rPr>
      </w:pPr>
      <w:r w:rsidRPr="00424C08">
        <w:rPr>
          <w:b/>
          <w:color w:val="000000" w:themeColor="text1"/>
        </w:rPr>
        <w:t xml:space="preserve">5 - </w:t>
      </w:r>
      <w:r w:rsidR="00A97DB3" w:rsidRPr="00424C08">
        <w:rPr>
          <w:b/>
          <w:color w:val="000000" w:themeColor="text1"/>
        </w:rPr>
        <w:t>DO</w:t>
      </w:r>
      <w:r w:rsidR="00A97DB3" w:rsidRPr="00424C08">
        <w:rPr>
          <w:b/>
          <w:color w:val="000000" w:themeColor="text1"/>
          <w:spacing w:val="-1"/>
        </w:rPr>
        <w:t xml:space="preserve"> </w:t>
      </w:r>
      <w:r w:rsidR="00A97DB3" w:rsidRPr="00424C08">
        <w:rPr>
          <w:b/>
          <w:color w:val="000000" w:themeColor="text1"/>
        </w:rPr>
        <w:t>REGULAMENTO</w:t>
      </w:r>
      <w:r w:rsidR="00A97DB3" w:rsidRPr="00424C08">
        <w:rPr>
          <w:b/>
          <w:color w:val="000000" w:themeColor="text1"/>
          <w:spacing w:val="-2"/>
        </w:rPr>
        <w:t xml:space="preserve"> </w:t>
      </w:r>
      <w:r w:rsidR="00A97DB3" w:rsidRPr="00424C08">
        <w:rPr>
          <w:b/>
          <w:color w:val="000000" w:themeColor="text1"/>
        </w:rPr>
        <w:t>OPERACIONAL</w:t>
      </w:r>
      <w:r w:rsidR="00A97DB3" w:rsidRPr="00424C08">
        <w:rPr>
          <w:b/>
          <w:color w:val="000000" w:themeColor="text1"/>
          <w:spacing w:val="-1"/>
        </w:rPr>
        <w:t xml:space="preserve"> </w:t>
      </w:r>
      <w:r w:rsidR="00A97DB3" w:rsidRPr="00424C08">
        <w:rPr>
          <w:b/>
          <w:color w:val="000000" w:themeColor="text1"/>
        </w:rPr>
        <w:t>DO</w:t>
      </w:r>
      <w:r w:rsidR="00A97DB3" w:rsidRPr="00424C08">
        <w:rPr>
          <w:b/>
          <w:color w:val="000000" w:themeColor="text1"/>
          <w:spacing w:val="-1"/>
        </w:rPr>
        <w:t xml:space="preserve"> </w:t>
      </w:r>
      <w:r w:rsidR="00A97DB3" w:rsidRPr="00424C08">
        <w:rPr>
          <w:b/>
          <w:color w:val="000000" w:themeColor="text1"/>
        </w:rPr>
        <w:t>CERTAME</w:t>
      </w:r>
    </w:p>
    <w:p w14:paraId="01767B8F" w14:textId="66D3AFB7" w:rsidR="00DB1FD4" w:rsidRPr="00424C08"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color w:val="000000" w:themeColor="text1"/>
          <w:sz w:val="24"/>
          <w:szCs w:val="24"/>
        </w:rPr>
      </w:pPr>
      <w:r w:rsidRPr="00424C08">
        <w:rPr>
          <w:color w:val="000000" w:themeColor="text1"/>
          <w:sz w:val="24"/>
          <w:szCs w:val="24"/>
        </w:rPr>
        <w:t>O</w:t>
      </w:r>
      <w:r w:rsidRPr="00424C08">
        <w:rPr>
          <w:color w:val="000000" w:themeColor="text1"/>
          <w:spacing w:val="-1"/>
          <w:sz w:val="24"/>
          <w:szCs w:val="24"/>
        </w:rPr>
        <w:t xml:space="preserve"> </w:t>
      </w:r>
      <w:r w:rsidRPr="00424C08">
        <w:rPr>
          <w:color w:val="000000" w:themeColor="text1"/>
          <w:sz w:val="24"/>
          <w:szCs w:val="24"/>
        </w:rPr>
        <w:t>certame</w:t>
      </w:r>
      <w:r w:rsidRPr="00424C08">
        <w:rPr>
          <w:color w:val="000000" w:themeColor="text1"/>
          <w:spacing w:val="-2"/>
          <w:sz w:val="24"/>
          <w:szCs w:val="24"/>
        </w:rPr>
        <w:t xml:space="preserve"> </w:t>
      </w:r>
      <w:r w:rsidRPr="00424C08">
        <w:rPr>
          <w:color w:val="000000" w:themeColor="text1"/>
          <w:sz w:val="24"/>
          <w:szCs w:val="24"/>
        </w:rPr>
        <w:t>será</w:t>
      </w:r>
      <w:r w:rsidRPr="00424C08">
        <w:rPr>
          <w:color w:val="000000" w:themeColor="text1"/>
          <w:spacing w:val="-2"/>
          <w:sz w:val="24"/>
          <w:szCs w:val="24"/>
        </w:rPr>
        <w:t xml:space="preserve"> </w:t>
      </w:r>
      <w:r w:rsidRPr="00424C08">
        <w:rPr>
          <w:color w:val="000000" w:themeColor="text1"/>
          <w:sz w:val="24"/>
          <w:szCs w:val="24"/>
        </w:rPr>
        <w:t>conduzido</w:t>
      </w:r>
      <w:r w:rsidRPr="00424C08">
        <w:rPr>
          <w:color w:val="000000" w:themeColor="text1"/>
          <w:spacing w:val="-1"/>
          <w:sz w:val="24"/>
          <w:szCs w:val="24"/>
        </w:rPr>
        <w:t xml:space="preserve"> </w:t>
      </w:r>
      <w:r w:rsidR="004B6A5C" w:rsidRPr="00424C08">
        <w:rPr>
          <w:color w:val="000000" w:themeColor="text1"/>
          <w:sz w:val="24"/>
          <w:szCs w:val="24"/>
        </w:rPr>
        <w:t>pelo (</w:t>
      </w:r>
      <w:r w:rsidR="005F6867" w:rsidRPr="00424C08">
        <w:rPr>
          <w:color w:val="000000" w:themeColor="text1"/>
          <w:sz w:val="24"/>
          <w:szCs w:val="24"/>
        </w:rPr>
        <w:t>a</w:t>
      </w:r>
      <w:r w:rsidR="00655564" w:rsidRPr="00424C08">
        <w:rPr>
          <w:color w:val="000000" w:themeColor="text1"/>
          <w:sz w:val="24"/>
          <w:szCs w:val="24"/>
        </w:rPr>
        <w:t>)</w:t>
      </w:r>
      <w:r w:rsidRPr="00424C08">
        <w:rPr>
          <w:color w:val="000000" w:themeColor="text1"/>
          <w:spacing w:val="-1"/>
          <w:sz w:val="24"/>
          <w:szCs w:val="24"/>
        </w:rPr>
        <w:t xml:space="preserve"> </w:t>
      </w:r>
      <w:r w:rsidR="00C46619" w:rsidRPr="00424C08">
        <w:rPr>
          <w:color w:val="000000" w:themeColor="text1"/>
          <w:sz w:val="24"/>
          <w:szCs w:val="24"/>
        </w:rPr>
        <w:t>P</w:t>
      </w:r>
      <w:r w:rsidRPr="00424C08">
        <w:rPr>
          <w:color w:val="000000" w:themeColor="text1"/>
          <w:sz w:val="24"/>
          <w:szCs w:val="24"/>
        </w:rPr>
        <w:t>regoeir</w:t>
      </w:r>
      <w:r w:rsidR="00655564" w:rsidRPr="00424C08">
        <w:rPr>
          <w:color w:val="000000" w:themeColor="text1"/>
          <w:sz w:val="24"/>
          <w:szCs w:val="24"/>
        </w:rPr>
        <w:t>o</w:t>
      </w:r>
      <w:r w:rsidR="004B6A5C" w:rsidRPr="00424C08">
        <w:rPr>
          <w:color w:val="000000" w:themeColor="text1"/>
          <w:sz w:val="24"/>
          <w:szCs w:val="24"/>
        </w:rPr>
        <w:t xml:space="preserve"> </w:t>
      </w:r>
      <w:r w:rsidR="00655564" w:rsidRPr="00424C08">
        <w:rPr>
          <w:color w:val="000000" w:themeColor="text1"/>
          <w:sz w:val="24"/>
          <w:szCs w:val="24"/>
        </w:rPr>
        <w:t>(a)</w:t>
      </w:r>
      <w:r w:rsidRPr="00424C08">
        <w:rPr>
          <w:color w:val="000000" w:themeColor="text1"/>
          <w:sz w:val="24"/>
          <w:szCs w:val="24"/>
        </w:rPr>
        <w:t>,</w:t>
      </w:r>
      <w:r w:rsidRPr="00424C08">
        <w:rPr>
          <w:color w:val="000000" w:themeColor="text1"/>
          <w:spacing w:val="-1"/>
          <w:sz w:val="24"/>
          <w:szCs w:val="24"/>
        </w:rPr>
        <w:t xml:space="preserve"> </w:t>
      </w:r>
      <w:r w:rsidRPr="00424C08">
        <w:rPr>
          <w:color w:val="000000" w:themeColor="text1"/>
          <w:sz w:val="24"/>
          <w:szCs w:val="24"/>
        </w:rPr>
        <w:t>que terá,</w:t>
      </w:r>
      <w:r w:rsidRPr="00424C08">
        <w:rPr>
          <w:color w:val="000000" w:themeColor="text1"/>
          <w:spacing w:val="-1"/>
          <w:sz w:val="24"/>
          <w:szCs w:val="24"/>
        </w:rPr>
        <w:t xml:space="preserve"> </w:t>
      </w:r>
      <w:r w:rsidRPr="00424C08">
        <w:rPr>
          <w:color w:val="000000" w:themeColor="text1"/>
          <w:sz w:val="24"/>
          <w:szCs w:val="24"/>
        </w:rPr>
        <w:t>em</w:t>
      </w:r>
      <w:r w:rsidRPr="00424C08">
        <w:rPr>
          <w:color w:val="000000" w:themeColor="text1"/>
          <w:spacing w:val="-1"/>
          <w:sz w:val="24"/>
          <w:szCs w:val="24"/>
        </w:rPr>
        <w:t xml:space="preserve"> </w:t>
      </w:r>
      <w:r w:rsidRPr="00424C08">
        <w:rPr>
          <w:color w:val="000000" w:themeColor="text1"/>
          <w:sz w:val="24"/>
          <w:szCs w:val="24"/>
        </w:rPr>
        <w:t>especial,</w:t>
      </w:r>
      <w:r w:rsidRPr="00424C08">
        <w:rPr>
          <w:color w:val="000000" w:themeColor="text1"/>
          <w:spacing w:val="-1"/>
          <w:sz w:val="24"/>
          <w:szCs w:val="24"/>
        </w:rPr>
        <w:t xml:space="preserve"> </w:t>
      </w:r>
      <w:r w:rsidRPr="00424C08">
        <w:rPr>
          <w:color w:val="000000" w:themeColor="text1"/>
          <w:sz w:val="24"/>
          <w:szCs w:val="24"/>
        </w:rPr>
        <w:t>as</w:t>
      </w:r>
      <w:r w:rsidRPr="00424C08">
        <w:rPr>
          <w:color w:val="000000" w:themeColor="text1"/>
          <w:spacing w:val="-1"/>
          <w:sz w:val="24"/>
          <w:szCs w:val="24"/>
        </w:rPr>
        <w:t xml:space="preserve"> </w:t>
      </w:r>
      <w:r w:rsidRPr="00424C08">
        <w:rPr>
          <w:color w:val="000000" w:themeColor="text1"/>
          <w:sz w:val="24"/>
          <w:szCs w:val="24"/>
        </w:rPr>
        <w:t>seguintes</w:t>
      </w:r>
      <w:r w:rsidRPr="00424C08">
        <w:rPr>
          <w:color w:val="000000" w:themeColor="text1"/>
          <w:spacing w:val="-1"/>
          <w:sz w:val="24"/>
          <w:szCs w:val="24"/>
        </w:rPr>
        <w:t xml:space="preserve"> </w:t>
      </w:r>
      <w:r w:rsidRPr="00424C08">
        <w:rPr>
          <w:color w:val="000000" w:themeColor="text1"/>
          <w:sz w:val="24"/>
          <w:szCs w:val="24"/>
        </w:rPr>
        <w:t>atribuições:</w:t>
      </w:r>
    </w:p>
    <w:p w14:paraId="396EC03E" w14:textId="77777777" w:rsidR="00DB1FD4" w:rsidRPr="00424C08"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424C08">
        <w:rPr>
          <w:color w:val="000000" w:themeColor="text1"/>
          <w:sz w:val="24"/>
          <w:szCs w:val="24"/>
        </w:rPr>
        <w:t>Verificar</w:t>
      </w:r>
      <w:r w:rsidRPr="00424C08">
        <w:rPr>
          <w:color w:val="000000" w:themeColor="text1"/>
          <w:spacing w:val="-3"/>
          <w:sz w:val="24"/>
          <w:szCs w:val="24"/>
        </w:rPr>
        <w:t xml:space="preserve"> </w:t>
      </w:r>
      <w:r w:rsidRPr="00424C08">
        <w:rPr>
          <w:color w:val="000000" w:themeColor="text1"/>
          <w:sz w:val="24"/>
          <w:szCs w:val="24"/>
        </w:rPr>
        <w:t>a conformidade</w:t>
      </w:r>
      <w:r w:rsidRPr="00424C08">
        <w:rPr>
          <w:color w:val="000000" w:themeColor="text1"/>
          <w:spacing w:val="-2"/>
          <w:sz w:val="24"/>
          <w:szCs w:val="24"/>
        </w:rPr>
        <w:t xml:space="preserve"> </w:t>
      </w:r>
      <w:r w:rsidRPr="00424C08">
        <w:rPr>
          <w:color w:val="000000" w:themeColor="text1"/>
          <w:sz w:val="24"/>
          <w:szCs w:val="24"/>
        </w:rPr>
        <w:t>da</w:t>
      </w:r>
      <w:r w:rsidRPr="00424C08">
        <w:rPr>
          <w:color w:val="000000" w:themeColor="text1"/>
          <w:spacing w:val="-2"/>
          <w:sz w:val="24"/>
          <w:szCs w:val="24"/>
        </w:rPr>
        <w:t xml:space="preserve"> </w:t>
      </w:r>
      <w:r w:rsidRPr="00424C08">
        <w:rPr>
          <w:color w:val="000000" w:themeColor="text1"/>
          <w:sz w:val="24"/>
          <w:szCs w:val="24"/>
        </w:rPr>
        <w:t>proposta</w:t>
      </w:r>
      <w:r w:rsidRPr="00424C08">
        <w:rPr>
          <w:color w:val="000000" w:themeColor="text1"/>
          <w:spacing w:val="-1"/>
          <w:sz w:val="24"/>
          <w:szCs w:val="24"/>
        </w:rPr>
        <w:t xml:space="preserve"> </w:t>
      </w:r>
      <w:r w:rsidRPr="00424C08">
        <w:rPr>
          <w:color w:val="000000" w:themeColor="text1"/>
          <w:sz w:val="24"/>
          <w:szCs w:val="24"/>
        </w:rPr>
        <w:t>em</w:t>
      </w:r>
      <w:r w:rsidRPr="00424C08">
        <w:rPr>
          <w:color w:val="000000" w:themeColor="text1"/>
          <w:spacing w:val="-1"/>
          <w:sz w:val="24"/>
          <w:szCs w:val="24"/>
        </w:rPr>
        <w:t xml:space="preserve"> </w:t>
      </w:r>
      <w:r w:rsidRPr="00424C08">
        <w:rPr>
          <w:color w:val="000000" w:themeColor="text1"/>
          <w:sz w:val="24"/>
          <w:szCs w:val="24"/>
        </w:rPr>
        <w:t>relação</w:t>
      </w:r>
      <w:r w:rsidRPr="00424C08">
        <w:rPr>
          <w:color w:val="000000" w:themeColor="text1"/>
          <w:spacing w:val="1"/>
          <w:sz w:val="24"/>
          <w:szCs w:val="24"/>
        </w:rPr>
        <w:t xml:space="preserve"> </w:t>
      </w:r>
      <w:r w:rsidRPr="00424C08">
        <w:rPr>
          <w:color w:val="000000" w:themeColor="text1"/>
          <w:sz w:val="24"/>
          <w:szCs w:val="24"/>
        </w:rPr>
        <w:t>aos</w:t>
      </w:r>
      <w:r w:rsidRPr="00424C08">
        <w:rPr>
          <w:color w:val="000000" w:themeColor="text1"/>
          <w:spacing w:val="-1"/>
          <w:sz w:val="24"/>
          <w:szCs w:val="24"/>
        </w:rPr>
        <w:t xml:space="preserve"> </w:t>
      </w:r>
      <w:r w:rsidRPr="00424C08">
        <w:rPr>
          <w:color w:val="000000" w:themeColor="text1"/>
          <w:sz w:val="24"/>
          <w:szCs w:val="24"/>
        </w:rPr>
        <w:t>requisitos</w:t>
      </w:r>
      <w:r w:rsidRPr="00424C08">
        <w:rPr>
          <w:color w:val="000000" w:themeColor="text1"/>
          <w:spacing w:val="-2"/>
          <w:sz w:val="24"/>
          <w:szCs w:val="24"/>
        </w:rPr>
        <w:t xml:space="preserve"> </w:t>
      </w:r>
      <w:r w:rsidRPr="00424C08">
        <w:rPr>
          <w:color w:val="000000" w:themeColor="text1"/>
          <w:sz w:val="24"/>
          <w:szCs w:val="24"/>
        </w:rPr>
        <w:t>estabelecidos</w:t>
      </w:r>
      <w:r w:rsidRPr="00424C08">
        <w:rPr>
          <w:color w:val="000000" w:themeColor="text1"/>
          <w:spacing w:val="-1"/>
          <w:sz w:val="24"/>
          <w:szCs w:val="24"/>
        </w:rPr>
        <w:t xml:space="preserve"> </w:t>
      </w:r>
      <w:r w:rsidRPr="00424C08">
        <w:rPr>
          <w:color w:val="000000" w:themeColor="text1"/>
          <w:sz w:val="24"/>
          <w:szCs w:val="24"/>
        </w:rPr>
        <w:t>no</w:t>
      </w:r>
      <w:r w:rsidRPr="00424C08">
        <w:rPr>
          <w:color w:val="000000" w:themeColor="text1"/>
          <w:spacing w:val="-1"/>
          <w:sz w:val="24"/>
          <w:szCs w:val="24"/>
        </w:rPr>
        <w:t xml:space="preserve"> </w:t>
      </w:r>
      <w:r w:rsidRPr="00424C08">
        <w:rPr>
          <w:color w:val="000000" w:themeColor="text1"/>
          <w:sz w:val="24"/>
          <w:szCs w:val="24"/>
        </w:rPr>
        <w:t>edital;</w:t>
      </w:r>
    </w:p>
    <w:p w14:paraId="68D1D334" w14:textId="77777777" w:rsidR="00DB1FD4" w:rsidRPr="00424C08"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424C08">
        <w:rPr>
          <w:color w:val="000000" w:themeColor="text1"/>
          <w:sz w:val="24"/>
          <w:szCs w:val="24"/>
        </w:rPr>
        <w:t>Coordenar</w:t>
      </w:r>
      <w:r w:rsidRPr="00424C08">
        <w:rPr>
          <w:color w:val="000000" w:themeColor="text1"/>
          <w:spacing w:val="1"/>
          <w:sz w:val="24"/>
          <w:szCs w:val="24"/>
        </w:rPr>
        <w:t xml:space="preserve"> </w:t>
      </w:r>
      <w:r w:rsidRPr="00424C08">
        <w:rPr>
          <w:color w:val="000000" w:themeColor="text1"/>
          <w:sz w:val="24"/>
          <w:szCs w:val="24"/>
        </w:rPr>
        <w:t>a</w:t>
      </w:r>
      <w:r w:rsidRPr="00424C08">
        <w:rPr>
          <w:color w:val="000000" w:themeColor="text1"/>
          <w:spacing w:val="-2"/>
          <w:sz w:val="24"/>
          <w:szCs w:val="24"/>
        </w:rPr>
        <w:t xml:space="preserve"> </w:t>
      </w:r>
      <w:r w:rsidRPr="00424C08">
        <w:rPr>
          <w:color w:val="000000" w:themeColor="text1"/>
          <w:sz w:val="24"/>
          <w:szCs w:val="24"/>
        </w:rPr>
        <w:t>sessão</w:t>
      </w:r>
      <w:r w:rsidRPr="00424C08">
        <w:rPr>
          <w:color w:val="000000" w:themeColor="text1"/>
          <w:spacing w:val="2"/>
          <w:sz w:val="24"/>
          <w:szCs w:val="24"/>
        </w:rPr>
        <w:t xml:space="preserve"> </w:t>
      </w:r>
      <w:r w:rsidRPr="00424C08">
        <w:rPr>
          <w:color w:val="000000" w:themeColor="text1"/>
          <w:sz w:val="24"/>
          <w:szCs w:val="24"/>
        </w:rPr>
        <w:t>pública</w:t>
      </w:r>
      <w:r w:rsidRPr="00424C08">
        <w:rPr>
          <w:color w:val="000000" w:themeColor="text1"/>
          <w:spacing w:val="-2"/>
          <w:sz w:val="24"/>
          <w:szCs w:val="24"/>
        </w:rPr>
        <w:t xml:space="preserve"> </w:t>
      </w:r>
      <w:r w:rsidRPr="00424C08">
        <w:rPr>
          <w:color w:val="000000" w:themeColor="text1"/>
          <w:sz w:val="24"/>
          <w:szCs w:val="24"/>
        </w:rPr>
        <w:t>e</w:t>
      </w:r>
      <w:r w:rsidRPr="00424C08">
        <w:rPr>
          <w:color w:val="000000" w:themeColor="text1"/>
          <w:spacing w:val="-2"/>
          <w:sz w:val="24"/>
          <w:szCs w:val="24"/>
        </w:rPr>
        <w:t xml:space="preserve"> </w:t>
      </w:r>
      <w:r w:rsidRPr="00424C08">
        <w:rPr>
          <w:color w:val="000000" w:themeColor="text1"/>
          <w:sz w:val="24"/>
          <w:szCs w:val="24"/>
        </w:rPr>
        <w:t>o envio</w:t>
      </w:r>
      <w:r w:rsidRPr="00424C08">
        <w:rPr>
          <w:color w:val="000000" w:themeColor="text1"/>
          <w:spacing w:val="-1"/>
          <w:sz w:val="24"/>
          <w:szCs w:val="24"/>
        </w:rPr>
        <w:t xml:space="preserve"> </w:t>
      </w:r>
      <w:r w:rsidRPr="00424C08">
        <w:rPr>
          <w:color w:val="000000" w:themeColor="text1"/>
          <w:sz w:val="24"/>
          <w:szCs w:val="24"/>
        </w:rPr>
        <w:t>de</w:t>
      </w:r>
      <w:r w:rsidRPr="00424C08">
        <w:rPr>
          <w:color w:val="000000" w:themeColor="text1"/>
          <w:spacing w:val="-1"/>
          <w:sz w:val="24"/>
          <w:szCs w:val="24"/>
        </w:rPr>
        <w:t xml:space="preserve"> </w:t>
      </w:r>
      <w:r w:rsidRPr="00424C08">
        <w:rPr>
          <w:color w:val="000000" w:themeColor="text1"/>
          <w:sz w:val="24"/>
          <w:szCs w:val="24"/>
        </w:rPr>
        <w:t>lances;</w:t>
      </w:r>
    </w:p>
    <w:p w14:paraId="54A05E89" w14:textId="77777777" w:rsidR="00DB1FD4" w:rsidRPr="00424C08"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424C08">
        <w:rPr>
          <w:color w:val="000000" w:themeColor="text1"/>
          <w:sz w:val="24"/>
          <w:szCs w:val="24"/>
        </w:rPr>
        <w:t>Verificar</w:t>
      </w:r>
      <w:r w:rsidRPr="00424C08">
        <w:rPr>
          <w:color w:val="000000" w:themeColor="text1"/>
          <w:spacing w:val="-2"/>
          <w:sz w:val="24"/>
          <w:szCs w:val="24"/>
        </w:rPr>
        <w:t xml:space="preserve"> </w:t>
      </w:r>
      <w:r w:rsidRPr="00424C08">
        <w:rPr>
          <w:color w:val="000000" w:themeColor="text1"/>
          <w:sz w:val="24"/>
          <w:szCs w:val="24"/>
        </w:rPr>
        <w:t>e</w:t>
      </w:r>
      <w:r w:rsidRPr="00424C08">
        <w:rPr>
          <w:color w:val="000000" w:themeColor="text1"/>
          <w:spacing w:val="-2"/>
          <w:sz w:val="24"/>
          <w:szCs w:val="24"/>
        </w:rPr>
        <w:t xml:space="preserve"> </w:t>
      </w:r>
      <w:r w:rsidRPr="00424C08">
        <w:rPr>
          <w:color w:val="000000" w:themeColor="text1"/>
          <w:sz w:val="24"/>
          <w:szCs w:val="24"/>
        </w:rPr>
        <w:t>julgar</w:t>
      </w:r>
      <w:r w:rsidRPr="00424C08">
        <w:rPr>
          <w:color w:val="000000" w:themeColor="text1"/>
          <w:spacing w:val="-1"/>
          <w:sz w:val="24"/>
          <w:szCs w:val="24"/>
        </w:rPr>
        <w:t xml:space="preserve"> </w:t>
      </w:r>
      <w:r w:rsidRPr="00424C08">
        <w:rPr>
          <w:color w:val="000000" w:themeColor="text1"/>
          <w:sz w:val="24"/>
          <w:szCs w:val="24"/>
        </w:rPr>
        <w:t>as</w:t>
      </w:r>
      <w:r w:rsidRPr="00424C08">
        <w:rPr>
          <w:color w:val="000000" w:themeColor="text1"/>
          <w:spacing w:val="-1"/>
          <w:sz w:val="24"/>
          <w:szCs w:val="24"/>
        </w:rPr>
        <w:t xml:space="preserve"> </w:t>
      </w:r>
      <w:r w:rsidRPr="00424C08">
        <w:rPr>
          <w:color w:val="000000" w:themeColor="text1"/>
          <w:sz w:val="24"/>
          <w:szCs w:val="24"/>
        </w:rPr>
        <w:t>condições</w:t>
      </w:r>
      <w:r w:rsidRPr="00424C08">
        <w:rPr>
          <w:color w:val="000000" w:themeColor="text1"/>
          <w:spacing w:val="-1"/>
          <w:sz w:val="24"/>
          <w:szCs w:val="24"/>
        </w:rPr>
        <w:t xml:space="preserve"> </w:t>
      </w:r>
      <w:r w:rsidRPr="00424C08">
        <w:rPr>
          <w:color w:val="000000" w:themeColor="text1"/>
          <w:sz w:val="24"/>
          <w:szCs w:val="24"/>
        </w:rPr>
        <w:t>de</w:t>
      </w:r>
      <w:r w:rsidRPr="00424C08">
        <w:rPr>
          <w:color w:val="000000" w:themeColor="text1"/>
          <w:spacing w:val="-1"/>
          <w:sz w:val="24"/>
          <w:szCs w:val="24"/>
        </w:rPr>
        <w:t xml:space="preserve"> </w:t>
      </w:r>
      <w:r w:rsidRPr="00424C08">
        <w:rPr>
          <w:color w:val="000000" w:themeColor="text1"/>
          <w:sz w:val="24"/>
          <w:szCs w:val="24"/>
        </w:rPr>
        <w:t>habilitação;</w:t>
      </w:r>
    </w:p>
    <w:p w14:paraId="27579625" w14:textId="77777777" w:rsidR="00DB1FD4" w:rsidRPr="00424C08"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color w:val="000000" w:themeColor="text1"/>
          <w:sz w:val="24"/>
          <w:szCs w:val="24"/>
        </w:rPr>
      </w:pPr>
      <w:r w:rsidRPr="00424C08">
        <w:rPr>
          <w:color w:val="000000" w:themeColor="text1"/>
          <w:sz w:val="24"/>
          <w:szCs w:val="24"/>
        </w:rPr>
        <w:t>Sanear</w:t>
      </w:r>
      <w:r w:rsidRPr="00424C08">
        <w:rPr>
          <w:color w:val="000000" w:themeColor="text1"/>
          <w:spacing w:val="15"/>
          <w:sz w:val="24"/>
          <w:szCs w:val="24"/>
        </w:rPr>
        <w:t xml:space="preserve"> </w:t>
      </w:r>
      <w:r w:rsidRPr="00424C08">
        <w:rPr>
          <w:color w:val="000000" w:themeColor="text1"/>
          <w:sz w:val="24"/>
          <w:szCs w:val="24"/>
        </w:rPr>
        <w:t>erros</w:t>
      </w:r>
      <w:r w:rsidRPr="00424C08">
        <w:rPr>
          <w:color w:val="000000" w:themeColor="text1"/>
          <w:spacing w:val="15"/>
          <w:sz w:val="24"/>
          <w:szCs w:val="24"/>
        </w:rPr>
        <w:t xml:space="preserve"> </w:t>
      </w:r>
      <w:r w:rsidRPr="00424C08">
        <w:rPr>
          <w:color w:val="000000" w:themeColor="text1"/>
          <w:sz w:val="24"/>
          <w:szCs w:val="24"/>
        </w:rPr>
        <w:t>ou</w:t>
      </w:r>
      <w:r w:rsidRPr="00424C08">
        <w:rPr>
          <w:color w:val="000000" w:themeColor="text1"/>
          <w:spacing w:val="13"/>
          <w:sz w:val="24"/>
          <w:szCs w:val="24"/>
        </w:rPr>
        <w:t xml:space="preserve"> </w:t>
      </w:r>
      <w:r w:rsidRPr="00424C08">
        <w:rPr>
          <w:color w:val="000000" w:themeColor="text1"/>
          <w:sz w:val="24"/>
          <w:szCs w:val="24"/>
        </w:rPr>
        <w:t>falhas</w:t>
      </w:r>
      <w:r w:rsidRPr="00424C08">
        <w:rPr>
          <w:color w:val="000000" w:themeColor="text1"/>
          <w:spacing w:val="12"/>
          <w:sz w:val="24"/>
          <w:szCs w:val="24"/>
        </w:rPr>
        <w:t xml:space="preserve"> </w:t>
      </w:r>
      <w:r w:rsidRPr="00424C08">
        <w:rPr>
          <w:color w:val="000000" w:themeColor="text1"/>
          <w:sz w:val="24"/>
          <w:szCs w:val="24"/>
        </w:rPr>
        <w:t>que</w:t>
      </w:r>
      <w:r w:rsidRPr="00424C08">
        <w:rPr>
          <w:color w:val="000000" w:themeColor="text1"/>
          <w:spacing w:val="12"/>
          <w:sz w:val="24"/>
          <w:szCs w:val="24"/>
        </w:rPr>
        <w:t xml:space="preserve"> </w:t>
      </w:r>
      <w:r w:rsidRPr="00424C08">
        <w:rPr>
          <w:color w:val="000000" w:themeColor="text1"/>
          <w:sz w:val="24"/>
          <w:szCs w:val="24"/>
        </w:rPr>
        <w:t>não</w:t>
      </w:r>
      <w:r w:rsidRPr="00424C08">
        <w:rPr>
          <w:color w:val="000000" w:themeColor="text1"/>
          <w:spacing w:val="15"/>
          <w:sz w:val="24"/>
          <w:szCs w:val="24"/>
        </w:rPr>
        <w:t xml:space="preserve"> </w:t>
      </w:r>
      <w:r w:rsidRPr="00424C08">
        <w:rPr>
          <w:color w:val="000000" w:themeColor="text1"/>
          <w:sz w:val="24"/>
          <w:szCs w:val="24"/>
        </w:rPr>
        <w:t>alterem</w:t>
      </w:r>
      <w:r w:rsidRPr="00424C08">
        <w:rPr>
          <w:color w:val="000000" w:themeColor="text1"/>
          <w:spacing w:val="16"/>
          <w:sz w:val="24"/>
          <w:szCs w:val="24"/>
        </w:rPr>
        <w:t xml:space="preserve"> </w:t>
      </w:r>
      <w:r w:rsidRPr="00424C08">
        <w:rPr>
          <w:color w:val="000000" w:themeColor="text1"/>
          <w:sz w:val="24"/>
          <w:szCs w:val="24"/>
        </w:rPr>
        <w:t>a</w:t>
      </w:r>
      <w:r w:rsidRPr="00424C08">
        <w:rPr>
          <w:color w:val="000000" w:themeColor="text1"/>
          <w:spacing w:val="12"/>
          <w:sz w:val="24"/>
          <w:szCs w:val="24"/>
        </w:rPr>
        <w:t xml:space="preserve"> </w:t>
      </w:r>
      <w:r w:rsidRPr="00424C08">
        <w:rPr>
          <w:color w:val="000000" w:themeColor="text1"/>
          <w:sz w:val="24"/>
          <w:szCs w:val="24"/>
        </w:rPr>
        <w:t>substância</w:t>
      </w:r>
      <w:r w:rsidRPr="00424C08">
        <w:rPr>
          <w:color w:val="000000" w:themeColor="text1"/>
          <w:spacing w:val="12"/>
          <w:sz w:val="24"/>
          <w:szCs w:val="24"/>
        </w:rPr>
        <w:t xml:space="preserve"> </w:t>
      </w:r>
      <w:r w:rsidRPr="00424C08">
        <w:rPr>
          <w:color w:val="000000" w:themeColor="text1"/>
          <w:sz w:val="24"/>
          <w:szCs w:val="24"/>
        </w:rPr>
        <w:t>das</w:t>
      </w:r>
      <w:r w:rsidRPr="00424C08">
        <w:rPr>
          <w:color w:val="000000" w:themeColor="text1"/>
          <w:spacing w:val="13"/>
          <w:sz w:val="24"/>
          <w:szCs w:val="24"/>
        </w:rPr>
        <w:t xml:space="preserve"> </w:t>
      </w:r>
      <w:r w:rsidRPr="00424C08">
        <w:rPr>
          <w:color w:val="000000" w:themeColor="text1"/>
          <w:sz w:val="24"/>
          <w:szCs w:val="24"/>
        </w:rPr>
        <w:t>propostas,</w:t>
      </w:r>
      <w:r w:rsidRPr="00424C08">
        <w:rPr>
          <w:color w:val="000000" w:themeColor="text1"/>
          <w:spacing w:val="15"/>
          <w:sz w:val="24"/>
          <w:szCs w:val="24"/>
        </w:rPr>
        <w:t xml:space="preserve"> </w:t>
      </w:r>
      <w:r w:rsidRPr="00424C08">
        <w:rPr>
          <w:color w:val="000000" w:themeColor="text1"/>
          <w:sz w:val="24"/>
          <w:szCs w:val="24"/>
        </w:rPr>
        <w:t>dos</w:t>
      </w:r>
      <w:r w:rsidRPr="00424C08">
        <w:rPr>
          <w:color w:val="000000" w:themeColor="text1"/>
          <w:spacing w:val="13"/>
          <w:sz w:val="24"/>
          <w:szCs w:val="24"/>
        </w:rPr>
        <w:t xml:space="preserve"> </w:t>
      </w:r>
      <w:r w:rsidRPr="00424C08">
        <w:rPr>
          <w:color w:val="000000" w:themeColor="text1"/>
          <w:sz w:val="24"/>
          <w:szCs w:val="24"/>
        </w:rPr>
        <w:t>documentos</w:t>
      </w:r>
      <w:r w:rsidRPr="00424C08">
        <w:rPr>
          <w:color w:val="000000" w:themeColor="text1"/>
          <w:spacing w:val="13"/>
          <w:sz w:val="24"/>
          <w:szCs w:val="24"/>
        </w:rPr>
        <w:t xml:space="preserve"> </w:t>
      </w:r>
      <w:r w:rsidRPr="00424C08">
        <w:rPr>
          <w:color w:val="000000" w:themeColor="text1"/>
          <w:sz w:val="24"/>
          <w:szCs w:val="24"/>
        </w:rPr>
        <w:t>de</w:t>
      </w:r>
      <w:r w:rsidRPr="00424C08">
        <w:rPr>
          <w:color w:val="000000" w:themeColor="text1"/>
          <w:spacing w:val="-57"/>
          <w:sz w:val="24"/>
          <w:szCs w:val="24"/>
        </w:rPr>
        <w:t xml:space="preserve"> </w:t>
      </w:r>
      <w:r w:rsidRPr="00424C08">
        <w:rPr>
          <w:color w:val="000000" w:themeColor="text1"/>
          <w:sz w:val="24"/>
          <w:szCs w:val="24"/>
        </w:rPr>
        <w:t>habilitação</w:t>
      </w:r>
      <w:r w:rsidRPr="00424C08">
        <w:rPr>
          <w:color w:val="000000" w:themeColor="text1"/>
          <w:spacing w:val="-1"/>
          <w:sz w:val="24"/>
          <w:szCs w:val="24"/>
        </w:rPr>
        <w:t xml:space="preserve"> </w:t>
      </w:r>
      <w:r w:rsidRPr="00424C08">
        <w:rPr>
          <w:color w:val="000000" w:themeColor="text1"/>
          <w:sz w:val="24"/>
          <w:szCs w:val="24"/>
        </w:rPr>
        <w:t>e</w:t>
      </w:r>
      <w:r w:rsidRPr="00424C08">
        <w:rPr>
          <w:color w:val="000000" w:themeColor="text1"/>
          <w:spacing w:val="-1"/>
          <w:sz w:val="24"/>
          <w:szCs w:val="24"/>
        </w:rPr>
        <w:t xml:space="preserve"> </w:t>
      </w:r>
      <w:r w:rsidRPr="00424C08">
        <w:rPr>
          <w:color w:val="000000" w:themeColor="text1"/>
          <w:sz w:val="24"/>
          <w:szCs w:val="24"/>
        </w:rPr>
        <w:t>sua validade</w:t>
      </w:r>
      <w:r w:rsidRPr="00424C08">
        <w:rPr>
          <w:color w:val="000000" w:themeColor="text1"/>
          <w:spacing w:val="-1"/>
          <w:sz w:val="24"/>
          <w:szCs w:val="24"/>
        </w:rPr>
        <w:t xml:space="preserve"> </w:t>
      </w:r>
      <w:r w:rsidRPr="00424C08">
        <w:rPr>
          <w:color w:val="000000" w:themeColor="text1"/>
          <w:sz w:val="24"/>
          <w:szCs w:val="24"/>
        </w:rPr>
        <w:t>jurídica;</w:t>
      </w:r>
    </w:p>
    <w:p w14:paraId="6627E441" w14:textId="03CD0338" w:rsidR="00DB1FD4" w:rsidRPr="005C0829"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color w:val="000000" w:themeColor="text1"/>
          <w:sz w:val="24"/>
          <w:szCs w:val="24"/>
        </w:rPr>
      </w:pPr>
      <w:r w:rsidRPr="00424C08">
        <w:rPr>
          <w:color w:val="000000" w:themeColor="text1"/>
          <w:sz w:val="24"/>
          <w:szCs w:val="24"/>
        </w:rPr>
        <w:t>Receber,</w:t>
      </w:r>
      <w:r w:rsidRPr="00424C08">
        <w:rPr>
          <w:color w:val="000000" w:themeColor="text1"/>
          <w:spacing w:val="56"/>
          <w:sz w:val="24"/>
          <w:szCs w:val="24"/>
        </w:rPr>
        <w:t xml:space="preserve"> </w:t>
      </w:r>
      <w:r w:rsidRPr="00424C08">
        <w:rPr>
          <w:color w:val="000000" w:themeColor="text1"/>
          <w:sz w:val="24"/>
          <w:szCs w:val="24"/>
        </w:rPr>
        <w:t>examinar</w:t>
      </w:r>
      <w:r w:rsidRPr="00424C08">
        <w:rPr>
          <w:color w:val="000000" w:themeColor="text1"/>
          <w:spacing w:val="54"/>
          <w:sz w:val="24"/>
          <w:szCs w:val="24"/>
        </w:rPr>
        <w:t xml:space="preserve"> </w:t>
      </w:r>
      <w:r w:rsidRPr="00424C08">
        <w:rPr>
          <w:color w:val="000000" w:themeColor="text1"/>
          <w:sz w:val="24"/>
          <w:szCs w:val="24"/>
        </w:rPr>
        <w:t>e</w:t>
      </w:r>
      <w:r w:rsidRPr="00424C08">
        <w:rPr>
          <w:color w:val="000000" w:themeColor="text1"/>
          <w:spacing w:val="53"/>
          <w:sz w:val="24"/>
          <w:szCs w:val="24"/>
        </w:rPr>
        <w:t xml:space="preserve"> </w:t>
      </w:r>
      <w:r w:rsidRPr="00424C08">
        <w:rPr>
          <w:color w:val="000000" w:themeColor="text1"/>
          <w:sz w:val="24"/>
          <w:szCs w:val="24"/>
        </w:rPr>
        <w:t>decidir</w:t>
      </w:r>
      <w:r w:rsidRPr="00424C08">
        <w:rPr>
          <w:color w:val="000000" w:themeColor="text1"/>
          <w:spacing w:val="54"/>
          <w:sz w:val="24"/>
          <w:szCs w:val="24"/>
        </w:rPr>
        <w:t xml:space="preserve"> </w:t>
      </w:r>
      <w:r w:rsidRPr="00424C08">
        <w:rPr>
          <w:color w:val="000000" w:themeColor="text1"/>
          <w:sz w:val="24"/>
          <w:szCs w:val="24"/>
        </w:rPr>
        <w:t>os</w:t>
      </w:r>
      <w:r w:rsidRPr="00424C08">
        <w:rPr>
          <w:color w:val="000000" w:themeColor="text1"/>
          <w:spacing w:val="56"/>
          <w:sz w:val="24"/>
          <w:szCs w:val="24"/>
        </w:rPr>
        <w:t xml:space="preserve"> </w:t>
      </w:r>
      <w:r w:rsidRPr="00424C08">
        <w:rPr>
          <w:color w:val="000000" w:themeColor="text1"/>
          <w:sz w:val="24"/>
          <w:szCs w:val="24"/>
        </w:rPr>
        <w:t>recursos</w:t>
      </w:r>
      <w:r w:rsidRPr="00424C08">
        <w:rPr>
          <w:color w:val="000000" w:themeColor="text1"/>
          <w:spacing w:val="57"/>
          <w:sz w:val="24"/>
          <w:szCs w:val="24"/>
        </w:rPr>
        <w:t xml:space="preserve"> </w:t>
      </w:r>
      <w:r w:rsidRPr="005C0829">
        <w:rPr>
          <w:color w:val="000000" w:themeColor="text1"/>
          <w:sz w:val="24"/>
          <w:szCs w:val="24"/>
        </w:rPr>
        <w:t>e</w:t>
      </w:r>
      <w:r w:rsidRPr="005C0829">
        <w:rPr>
          <w:color w:val="000000" w:themeColor="text1"/>
          <w:spacing w:val="54"/>
          <w:sz w:val="24"/>
          <w:szCs w:val="24"/>
        </w:rPr>
        <w:t xml:space="preserve"> </w:t>
      </w:r>
      <w:r w:rsidRPr="005C0829">
        <w:rPr>
          <w:color w:val="000000" w:themeColor="text1"/>
          <w:sz w:val="24"/>
          <w:szCs w:val="24"/>
        </w:rPr>
        <w:t>encaminhá-los</w:t>
      </w:r>
      <w:r w:rsidRPr="005C0829">
        <w:rPr>
          <w:color w:val="000000" w:themeColor="text1"/>
          <w:spacing w:val="54"/>
          <w:sz w:val="24"/>
          <w:szCs w:val="24"/>
        </w:rPr>
        <w:t xml:space="preserve"> </w:t>
      </w:r>
      <w:r w:rsidRPr="005C0829">
        <w:rPr>
          <w:color w:val="000000" w:themeColor="text1"/>
          <w:sz w:val="24"/>
          <w:szCs w:val="24"/>
        </w:rPr>
        <w:t>à</w:t>
      </w:r>
      <w:r w:rsidRPr="005C0829">
        <w:rPr>
          <w:color w:val="000000" w:themeColor="text1"/>
          <w:spacing w:val="56"/>
          <w:sz w:val="24"/>
          <w:szCs w:val="24"/>
        </w:rPr>
        <w:t xml:space="preserve"> </w:t>
      </w:r>
      <w:r w:rsidRPr="005C0829">
        <w:rPr>
          <w:color w:val="000000" w:themeColor="text1"/>
          <w:sz w:val="24"/>
          <w:szCs w:val="24"/>
        </w:rPr>
        <w:t>autoridade</w:t>
      </w:r>
      <w:r w:rsidRPr="005C0829">
        <w:rPr>
          <w:color w:val="000000" w:themeColor="text1"/>
          <w:spacing w:val="52"/>
          <w:sz w:val="24"/>
          <w:szCs w:val="24"/>
        </w:rPr>
        <w:t xml:space="preserve"> </w:t>
      </w:r>
      <w:r w:rsidRPr="005C0829">
        <w:rPr>
          <w:color w:val="000000" w:themeColor="text1"/>
          <w:sz w:val="24"/>
          <w:szCs w:val="24"/>
        </w:rPr>
        <w:t>competente</w:t>
      </w:r>
      <w:proofErr w:type="gramStart"/>
      <w:r w:rsidR="008E0DA2" w:rsidRPr="005C0829">
        <w:rPr>
          <w:color w:val="000000" w:themeColor="text1"/>
          <w:sz w:val="24"/>
          <w:szCs w:val="24"/>
        </w:rPr>
        <w:t xml:space="preserve"> </w:t>
      </w:r>
      <w:r w:rsidRPr="005C0829">
        <w:rPr>
          <w:color w:val="000000" w:themeColor="text1"/>
          <w:spacing w:val="-57"/>
          <w:sz w:val="24"/>
          <w:szCs w:val="24"/>
        </w:rPr>
        <w:t xml:space="preserve"> </w:t>
      </w:r>
      <w:proofErr w:type="gramEnd"/>
      <w:r w:rsidRPr="005C0829">
        <w:rPr>
          <w:color w:val="000000" w:themeColor="text1"/>
          <w:sz w:val="24"/>
          <w:szCs w:val="24"/>
        </w:rPr>
        <w:t>quando mantiver</w:t>
      </w:r>
      <w:r w:rsidRPr="005C0829">
        <w:rPr>
          <w:color w:val="000000" w:themeColor="text1"/>
          <w:spacing w:val="-2"/>
          <w:sz w:val="24"/>
          <w:szCs w:val="24"/>
        </w:rPr>
        <w:t xml:space="preserve"> </w:t>
      </w:r>
      <w:r w:rsidRPr="005C0829">
        <w:rPr>
          <w:color w:val="000000" w:themeColor="text1"/>
          <w:sz w:val="24"/>
          <w:szCs w:val="24"/>
        </w:rPr>
        <w:t>sua decisão;</w:t>
      </w:r>
    </w:p>
    <w:p w14:paraId="236C7126" w14:textId="77777777" w:rsidR="00DB1FD4" w:rsidRPr="005C0829"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color w:val="000000" w:themeColor="text1"/>
          <w:sz w:val="24"/>
          <w:szCs w:val="24"/>
        </w:rPr>
      </w:pPr>
      <w:r w:rsidRPr="005C0829">
        <w:rPr>
          <w:color w:val="000000" w:themeColor="text1"/>
          <w:sz w:val="24"/>
          <w:szCs w:val="24"/>
        </w:rPr>
        <w:t>Indicar</w:t>
      </w:r>
      <w:r w:rsidRPr="005C0829">
        <w:rPr>
          <w:color w:val="000000" w:themeColor="text1"/>
          <w:spacing w:val="-3"/>
          <w:sz w:val="24"/>
          <w:szCs w:val="24"/>
        </w:rPr>
        <w:t xml:space="preserve"> </w:t>
      </w:r>
      <w:r w:rsidRPr="005C0829">
        <w:rPr>
          <w:color w:val="000000" w:themeColor="text1"/>
          <w:sz w:val="24"/>
          <w:szCs w:val="24"/>
        </w:rPr>
        <w:t>o</w:t>
      </w:r>
      <w:r w:rsidRPr="005C0829">
        <w:rPr>
          <w:color w:val="000000" w:themeColor="text1"/>
          <w:spacing w:val="-2"/>
          <w:sz w:val="24"/>
          <w:szCs w:val="24"/>
        </w:rPr>
        <w:t xml:space="preserve"> </w:t>
      </w:r>
      <w:r w:rsidRPr="005C0829">
        <w:rPr>
          <w:color w:val="000000" w:themeColor="text1"/>
          <w:sz w:val="24"/>
          <w:szCs w:val="24"/>
        </w:rPr>
        <w:t>vencedor</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certame;</w:t>
      </w:r>
    </w:p>
    <w:p w14:paraId="5DBCFEA4" w14:textId="77777777" w:rsidR="00DB1FD4" w:rsidRPr="005C0829"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C0829">
        <w:rPr>
          <w:color w:val="000000" w:themeColor="text1"/>
          <w:sz w:val="24"/>
          <w:szCs w:val="24"/>
        </w:rPr>
        <w:t>Conduzir</w:t>
      </w:r>
      <w:r w:rsidRPr="005C0829">
        <w:rPr>
          <w:color w:val="000000" w:themeColor="text1"/>
          <w:spacing w:val="-1"/>
          <w:sz w:val="24"/>
          <w:szCs w:val="24"/>
        </w:rPr>
        <w:t xml:space="preserve"> </w:t>
      </w:r>
      <w:r w:rsidRPr="005C0829">
        <w:rPr>
          <w:color w:val="000000" w:themeColor="text1"/>
          <w:sz w:val="24"/>
          <w:szCs w:val="24"/>
        </w:rPr>
        <w:t>os trabalhos</w:t>
      </w:r>
      <w:r w:rsidRPr="005C0829">
        <w:rPr>
          <w:color w:val="000000" w:themeColor="text1"/>
          <w:spacing w:val="-1"/>
          <w:sz w:val="24"/>
          <w:szCs w:val="24"/>
        </w:rPr>
        <w:t xml:space="preserve"> </w:t>
      </w:r>
      <w:r w:rsidRPr="005C0829">
        <w:rPr>
          <w:color w:val="000000" w:themeColor="text1"/>
          <w:sz w:val="24"/>
          <w:szCs w:val="24"/>
        </w:rPr>
        <w:t>da equipe</w:t>
      </w:r>
      <w:r w:rsidRPr="005C0829">
        <w:rPr>
          <w:color w:val="000000" w:themeColor="text1"/>
          <w:spacing w:val="-1"/>
          <w:sz w:val="24"/>
          <w:szCs w:val="24"/>
        </w:rPr>
        <w:t xml:space="preserve"> </w:t>
      </w:r>
      <w:r w:rsidRPr="005C0829">
        <w:rPr>
          <w:color w:val="000000" w:themeColor="text1"/>
          <w:sz w:val="24"/>
          <w:szCs w:val="24"/>
        </w:rPr>
        <w:t>de apoio;</w:t>
      </w:r>
      <w:r w:rsidRPr="005C0829">
        <w:rPr>
          <w:color w:val="000000" w:themeColor="text1"/>
          <w:spacing w:val="-1"/>
          <w:sz w:val="24"/>
          <w:szCs w:val="24"/>
        </w:rPr>
        <w:t xml:space="preserve"> </w:t>
      </w:r>
      <w:proofErr w:type="gramStart"/>
      <w:r w:rsidRPr="005C0829">
        <w:rPr>
          <w:color w:val="000000" w:themeColor="text1"/>
          <w:sz w:val="24"/>
          <w:szCs w:val="24"/>
        </w:rPr>
        <w:t>e</w:t>
      </w:r>
      <w:proofErr w:type="gramEnd"/>
    </w:p>
    <w:p w14:paraId="3681C447" w14:textId="77777777" w:rsidR="00DB1FD4" w:rsidRPr="005C0829"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color w:val="000000" w:themeColor="text1"/>
          <w:sz w:val="24"/>
          <w:szCs w:val="24"/>
        </w:rPr>
      </w:pPr>
      <w:r w:rsidRPr="005C0829">
        <w:rPr>
          <w:color w:val="000000" w:themeColor="text1"/>
          <w:sz w:val="24"/>
          <w:szCs w:val="24"/>
        </w:rPr>
        <w:t>Encaminhar</w:t>
      </w:r>
      <w:r w:rsidRPr="005C0829">
        <w:rPr>
          <w:color w:val="000000" w:themeColor="text1"/>
          <w:spacing w:val="15"/>
          <w:sz w:val="24"/>
          <w:szCs w:val="24"/>
        </w:rPr>
        <w:t xml:space="preserve"> </w:t>
      </w:r>
      <w:r w:rsidRPr="005C0829">
        <w:rPr>
          <w:color w:val="000000" w:themeColor="text1"/>
          <w:sz w:val="24"/>
          <w:szCs w:val="24"/>
        </w:rPr>
        <w:t>o</w:t>
      </w:r>
      <w:r w:rsidRPr="005C0829">
        <w:rPr>
          <w:color w:val="000000" w:themeColor="text1"/>
          <w:spacing w:val="16"/>
          <w:sz w:val="24"/>
          <w:szCs w:val="24"/>
        </w:rPr>
        <w:t xml:space="preserve"> </w:t>
      </w:r>
      <w:r w:rsidRPr="005C0829">
        <w:rPr>
          <w:color w:val="000000" w:themeColor="text1"/>
          <w:sz w:val="24"/>
          <w:szCs w:val="24"/>
        </w:rPr>
        <w:t>processo</w:t>
      </w:r>
      <w:r w:rsidRPr="005C0829">
        <w:rPr>
          <w:color w:val="000000" w:themeColor="text1"/>
          <w:spacing w:val="17"/>
          <w:sz w:val="24"/>
          <w:szCs w:val="24"/>
        </w:rPr>
        <w:t xml:space="preserve"> </w:t>
      </w:r>
      <w:r w:rsidRPr="005C0829">
        <w:rPr>
          <w:color w:val="000000" w:themeColor="text1"/>
          <w:sz w:val="24"/>
          <w:szCs w:val="24"/>
        </w:rPr>
        <w:t>devidamente</w:t>
      </w:r>
      <w:r w:rsidRPr="005C0829">
        <w:rPr>
          <w:color w:val="000000" w:themeColor="text1"/>
          <w:spacing w:val="15"/>
          <w:sz w:val="24"/>
          <w:szCs w:val="24"/>
        </w:rPr>
        <w:t xml:space="preserve"> </w:t>
      </w:r>
      <w:r w:rsidRPr="005C0829">
        <w:rPr>
          <w:color w:val="000000" w:themeColor="text1"/>
          <w:sz w:val="24"/>
          <w:szCs w:val="24"/>
        </w:rPr>
        <w:t>instruído</w:t>
      </w:r>
      <w:r w:rsidRPr="005C0829">
        <w:rPr>
          <w:color w:val="000000" w:themeColor="text1"/>
          <w:spacing w:val="17"/>
          <w:sz w:val="24"/>
          <w:szCs w:val="24"/>
        </w:rPr>
        <w:t xml:space="preserve"> </w:t>
      </w:r>
      <w:r w:rsidRPr="005C0829">
        <w:rPr>
          <w:color w:val="000000" w:themeColor="text1"/>
          <w:sz w:val="24"/>
          <w:szCs w:val="24"/>
        </w:rPr>
        <w:t>à</w:t>
      </w:r>
      <w:r w:rsidRPr="005C0829">
        <w:rPr>
          <w:color w:val="000000" w:themeColor="text1"/>
          <w:spacing w:val="14"/>
          <w:sz w:val="24"/>
          <w:szCs w:val="24"/>
        </w:rPr>
        <w:t xml:space="preserve"> </w:t>
      </w:r>
      <w:r w:rsidRPr="005C0829">
        <w:rPr>
          <w:color w:val="000000" w:themeColor="text1"/>
          <w:sz w:val="24"/>
          <w:szCs w:val="24"/>
        </w:rPr>
        <w:t>autoridade</w:t>
      </w:r>
      <w:r w:rsidRPr="005C0829">
        <w:rPr>
          <w:color w:val="000000" w:themeColor="text1"/>
          <w:spacing w:val="17"/>
          <w:sz w:val="24"/>
          <w:szCs w:val="24"/>
        </w:rPr>
        <w:t xml:space="preserve"> </w:t>
      </w:r>
      <w:r w:rsidRPr="005C0829">
        <w:rPr>
          <w:color w:val="000000" w:themeColor="text1"/>
          <w:sz w:val="24"/>
          <w:szCs w:val="24"/>
        </w:rPr>
        <w:t>competente</w:t>
      </w:r>
      <w:r w:rsidRPr="005C0829">
        <w:rPr>
          <w:color w:val="000000" w:themeColor="text1"/>
          <w:spacing w:val="16"/>
          <w:sz w:val="24"/>
          <w:szCs w:val="24"/>
        </w:rPr>
        <w:t xml:space="preserve"> </w:t>
      </w:r>
      <w:r w:rsidRPr="005C0829">
        <w:rPr>
          <w:color w:val="000000" w:themeColor="text1"/>
          <w:sz w:val="24"/>
          <w:szCs w:val="24"/>
        </w:rPr>
        <w:t>e</w:t>
      </w:r>
      <w:r w:rsidRPr="005C0829">
        <w:rPr>
          <w:color w:val="000000" w:themeColor="text1"/>
          <w:spacing w:val="17"/>
          <w:sz w:val="24"/>
          <w:szCs w:val="24"/>
        </w:rPr>
        <w:t xml:space="preserve"> </w:t>
      </w:r>
      <w:r w:rsidRPr="005C0829">
        <w:rPr>
          <w:color w:val="000000" w:themeColor="text1"/>
          <w:sz w:val="24"/>
          <w:szCs w:val="24"/>
        </w:rPr>
        <w:t>propor</w:t>
      </w:r>
      <w:r w:rsidRPr="005C0829">
        <w:rPr>
          <w:color w:val="000000" w:themeColor="text1"/>
          <w:spacing w:val="18"/>
          <w:sz w:val="24"/>
          <w:szCs w:val="24"/>
        </w:rPr>
        <w:t xml:space="preserve"> </w:t>
      </w:r>
      <w:r w:rsidRPr="005C0829">
        <w:rPr>
          <w:color w:val="000000" w:themeColor="text1"/>
          <w:sz w:val="24"/>
          <w:szCs w:val="24"/>
        </w:rPr>
        <w:t>a</w:t>
      </w:r>
      <w:r w:rsidRPr="005C0829">
        <w:rPr>
          <w:color w:val="000000" w:themeColor="text1"/>
          <w:spacing w:val="16"/>
          <w:sz w:val="24"/>
          <w:szCs w:val="24"/>
        </w:rPr>
        <w:t xml:space="preserve"> </w:t>
      </w:r>
      <w:r w:rsidRPr="005C0829">
        <w:rPr>
          <w:color w:val="000000" w:themeColor="text1"/>
          <w:sz w:val="24"/>
          <w:szCs w:val="24"/>
        </w:rPr>
        <w:t>sua</w:t>
      </w:r>
      <w:r w:rsidRPr="005C0829">
        <w:rPr>
          <w:color w:val="000000" w:themeColor="text1"/>
          <w:spacing w:val="-57"/>
          <w:sz w:val="24"/>
          <w:szCs w:val="24"/>
        </w:rPr>
        <w:t xml:space="preserve"> </w:t>
      </w:r>
      <w:r w:rsidRPr="005C0829">
        <w:rPr>
          <w:color w:val="000000" w:themeColor="text1"/>
          <w:sz w:val="24"/>
          <w:szCs w:val="24"/>
        </w:rPr>
        <w:t>homologação.</w:t>
      </w:r>
    </w:p>
    <w:p w14:paraId="2B53A472" w14:textId="77777777" w:rsidR="00A97DB3" w:rsidRPr="005C0829" w:rsidRDefault="00A97DB3" w:rsidP="00613BC0">
      <w:pPr>
        <w:tabs>
          <w:tab w:val="left" w:pos="426"/>
          <w:tab w:val="left" w:pos="709"/>
        </w:tabs>
        <w:spacing w:before="120" w:after="120"/>
        <w:jc w:val="both"/>
        <w:rPr>
          <w:b/>
          <w:color w:val="000000" w:themeColor="text1"/>
          <w:sz w:val="24"/>
          <w:szCs w:val="24"/>
        </w:rPr>
      </w:pPr>
      <w:r w:rsidRPr="005C0829">
        <w:rPr>
          <w:b/>
          <w:color w:val="000000" w:themeColor="text1"/>
          <w:sz w:val="24"/>
          <w:szCs w:val="24"/>
        </w:rPr>
        <w:t>6.</w:t>
      </w:r>
      <w:r w:rsidRPr="005C0829">
        <w:rPr>
          <w:b/>
          <w:color w:val="000000" w:themeColor="text1"/>
          <w:spacing w:val="-2"/>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CREDENCIAMENTO</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LICITANTE</w:t>
      </w:r>
      <w:r w:rsidRPr="005C0829">
        <w:rPr>
          <w:b/>
          <w:color w:val="000000" w:themeColor="text1"/>
          <w:spacing w:val="-1"/>
          <w:sz w:val="24"/>
          <w:szCs w:val="24"/>
        </w:rPr>
        <w:t xml:space="preserve"> </w:t>
      </w:r>
      <w:r w:rsidRPr="005C0829">
        <w:rPr>
          <w:b/>
          <w:color w:val="000000" w:themeColor="text1"/>
          <w:sz w:val="24"/>
          <w:szCs w:val="24"/>
        </w:rPr>
        <w:t>NO</w:t>
      </w:r>
      <w:r w:rsidRPr="005C0829">
        <w:rPr>
          <w:b/>
          <w:color w:val="000000" w:themeColor="text1"/>
          <w:spacing w:val="-2"/>
          <w:sz w:val="24"/>
          <w:szCs w:val="24"/>
        </w:rPr>
        <w:t xml:space="preserve"> </w:t>
      </w:r>
      <w:r w:rsidRPr="005C0829">
        <w:rPr>
          <w:b/>
          <w:color w:val="000000" w:themeColor="text1"/>
          <w:sz w:val="24"/>
          <w:szCs w:val="24"/>
        </w:rPr>
        <w:t>PORTAL</w:t>
      </w:r>
      <w:r w:rsidRPr="005C0829">
        <w:rPr>
          <w:b/>
          <w:color w:val="000000" w:themeColor="text1"/>
          <w:spacing w:val="-1"/>
          <w:sz w:val="24"/>
          <w:szCs w:val="24"/>
        </w:rPr>
        <w:t xml:space="preserve"> </w:t>
      </w:r>
      <w:r w:rsidRPr="005C0829">
        <w:rPr>
          <w:b/>
          <w:color w:val="000000" w:themeColor="text1"/>
          <w:sz w:val="24"/>
          <w:szCs w:val="24"/>
        </w:rPr>
        <w:t>LICITANET</w:t>
      </w:r>
    </w:p>
    <w:p w14:paraId="0624D251" w14:textId="5A845DC1" w:rsidR="00DB1FD4" w:rsidRPr="005C0829"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color w:val="000000" w:themeColor="text1"/>
          <w:sz w:val="24"/>
          <w:szCs w:val="24"/>
        </w:rPr>
      </w:pPr>
      <w:r w:rsidRPr="005C0829">
        <w:rPr>
          <w:color w:val="000000" w:themeColor="text1"/>
          <w:sz w:val="24"/>
          <w:szCs w:val="24"/>
        </w:rPr>
        <w:t>Os procedimentos para credenciamento e obtenção da chave e senha de acesso poderão</w:t>
      </w:r>
      <w:r w:rsidRPr="005C0829">
        <w:rPr>
          <w:color w:val="000000" w:themeColor="text1"/>
          <w:spacing w:val="1"/>
          <w:sz w:val="24"/>
          <w:szCs w:val="24"/>
        </w:rPr>
        <w:t xml:space="preserve"> </w:t>
      </w:r>
      <w:r w:rsidRPr="005C0829">
        <w:rPr>
          <w:color w:val="000000" w:themeColor="text1"/>
          <w:sz w:val="24"/>
          <w:szCs w:val="24"/>
        </w:rPr>
        <w:t>ser</w:t>
      </w:r>
      <w:r w:rsidRPr="005C0829">
        <w:rPr>
          <w:color w:val="000000" w:themeColor="text1"/>
          <w:spacing w:val="1"/>
          <w:sz w:val="24"/>
          <w:szCs w:val="24"/>
        </w:rPr>
        <w:t xml:space="preserve"> </w:t>
      </w:r>
      <w:r w:rsidRPr="005C0829">
        <w:rPr>
          <w:color w:val="000000" w:themeColor="text1"/>
          <w:sz w:val="24"/>
          <w:szCs w:val="24"/>
        </w:rPr>
        <w:t>iniciados</w:t>
      </w:r>
      <w:r w:rsidRPr="005C0829">
        <w:rPr>
          <w:color w:val="000000" w:themeColor="text1"/>
          <w:spacing w:val="1"/>
          <w:sz w:val="24"/>
          <w:szCs w:val="24"/>
        </w:rPr>
        <w:t xml:space="preserve"> </w:t>
      </w:r>
      <w:r w:rsidRPr="005C0829">
        <w:rPr>
          <w:color w:val="000000" w:themeColor="text1"/>
          <w:sz w:val="24"/>
          <w:szCs w:val="24"/>
        </w:rPr>
        <w:t>diretamente</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site</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licitações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endereço</w:t>
      </w:r>
      <w:r w:rsidRPr="005C0829">
        <w:rPr>
          <w:color w:val="000000" w:themeColor="text1"/>
          <w:spacing w:val="1"/>
          <w:sz w:val="24"/>
          <w:szCs w:val="24"/>
        </w:rPr>
        <w:t xml:space="preserve"> </w:t>
      </w:r>
      <w:r w:rsidRPr="005C0829">
        <w:rPr>
          <w:color w:val="000000" w:themeColor="text1"/>
          <w:sz w:val="24"/>
          <w:szCs w:val="24"/>
        </w:rPr>
        <w:t>eletrônico</w:t>
      </w:r>
      <w:r w:rsidRPr="005C0829">
        <w:rPr>
          <w:color w:val="000000" w:themeColor="text1"/>
          <w:spacing w:val="1"/>
          <w:sz w:val="24"/>
          <w:szCs w:val="24"/>
        </w:rPr>
        <w:t xml:space="preserve"> </w:t>
      </w:r>
      <w:proofErr w:type="gramStart"/>
      <w:r w:rsidRPr="005C0829">
        <w:rPr>
          <w:color w:val="000000" w:themeColor="text1"/>
          <w:sz w:val="24"/>
          <w:szCs w:val="24"/>
          <w:u w:val="single" w:color="0000FF"/>
        </w:rPr>
        <w:t>https</w:t>
      </w:r>
      <w:proofErr w:type="gramEnd"/>
      <w:r w:rsidRPr="005C0829">
        <w:rPr>
          <w:color w:val="000000" w:themeColor="text1"/>
          <w:sz w:val="24"/>
          <w:szCs w:val="24"/>
          <w:u w:val="single" w:color="0000FF"/>
        </w:rPr>
        <w:t>://www.licitanet.com.br/</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lastRenderedPageBreak/>
        <w:t>acesso</w:t>
      </w:r>
      <w:r w:rsidRPr="005C0829">
        <w:rPr>
          <w:color w:val="000000" w:themeColor="text1"/>
          <w:spacing w:val="-2"/>
          <w:sz w:val="24"/>
          <w:szCs w:val="24"/>
        </w:rPr>
        <w:t xml:space="preserve"> </w:t>
      </w:r>
      <w:r w:rsidRPr="005C0829">
        <w:rPr>
          <w:color w:val="000000" w:themeColor="text1"/>
          <w:sz w:val="24"/>
          <w:szCs w:val="24"/>
        </w:rPr>
        <w:t>“credenciamento – licitantes</w:t>
      </w:r>
      <w:r w:rsidRPr="005C0829">
        <w:rPr>
          <w:color w:val="000000" w:themeColor="text1"/>
          <w:spacing w:val="-1"/>
          <w:sz w:val="24"/>
          <w:szCs w:val="24"/>
        </w:rPr>
        <w:t xml:space="preserve"> </w:t>
      </w:r>
      <w:r w:rsidRPr="005C0829">
        <w:rPr>
          <w:color w:val="000000" w:themeColor="text1"/>
          <w:sz w:val="24"/>
          <w:szCs w:val="24"/>
        </w:rPr>
        <w:t>(fornecedores)”.</w:t>
      </w:r>
    </w:p>
    <w:p w14:paraId="4DA52014" w14:textId="21D7EE41" w:rsidR="00DB1FD4" w:rsidRPr="005C0829"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color w:val="000000" w:themeColor="text1"/>
          <w:sz w:val="24"/>
          <w:szCs w:val="24"/>
        </w:rPr>
      </w:pPr>
      <w:r w:rsidRPr="005C0829">
        <w:rPr>
          <w:color w:val="000000" w:themeColor="text1"/>
          <w:sz w:val="24"/>
          <w:szCs w:val="24"/>
        </w:rPr>
        <w:t>As dúvidas e esclarecimentos sobre credenciamento no sistema eletrônico poderão ser</w:t>
      </w:r>
      <w:r w:rsidRPr="005C0829">
        <w:rPr>
          <w:color w:val="000000" w:themeColor="text1"/>
          <w:spacing w:val="1"/>
          <w:sz w:val="24"/>
          <w:szCs w:val="24"/>
        </w:rPr>
        <w:t xml:space="preserve"> </w:t>
      </w:r>
      <w:r w:rsidRPr="005C0829">
        <w:rPr>
          <w:color w:val="000000" w:themeColor="text1"/>
          <w:sz w:val="24"/>
          <w:szCs w:val="24"/>
        </w:rPr>
        <w:t xml:space="preserve">dirimidas através da central de atendimento aos licitantes, por telefone, </w:t>
      </w:r>
      <w:proofErr w:type="spellStart"/>
      <w:proofErr w:type="gramStart"/>
      <w:r w:rsidRPr="005C0829">
        <w:rPr>
          <w:color w:val="000000" w:themeColor="text1"/>
          <w:sz w:val="24"/>
          <w:szCs w:val="24"/>
        </w:rPr>
        <w:t>WhatsApp</w:t>
      </w:r>
      <w:proofErr w:type="spellEnd"/>
      <w:proofErr w:type="gramEnd"/>
      <w:r w:rsidRPr="005C0829">
        <w:rPr>
          <w:color w:val="000000" w:themeColor="text1"/>
          <w:sz w:val="24"/>
          <w:szCs w:val="24"/>
        </w:rPr>
        <w:t>, Chat ou e-</w:t>
      </w:r>
      <w:r w:rsidRPr="005C0829">
        <w:rPr>
          <w:color w:val="000000" w:themeColor="text1"/>
          <w:spacing w:val="-57"/>
          <w:sz w:val="24"/>
          <w:szCs w:val="24"/>
        </w:rPr>
        <w:t xml:space="preserve"> </w:t>
      </w:r>
      <w:r w:rsidRPr="005C0829">
        <w:rPr>
          <w:color w:val="000000" w:themeColor="text1"/>
          <w:sz w:val="24"/>
          <w:szCs w:val="24"/>
        </w:rPr>
        <w:t>mail,</w:t>
      </w:r>
      <w:r w:rsidRPr="005C0829">
        <w:rPr>
          <w:color w:val="000000" w:themeColor="text1"/>
          <w:spacing w:val="-1"/>
          <w:sz w:val="24"/>
          <w:szCs w:val="24"/>
        </w:rPr>
        <w:t xml:space="preserve"> </w:t>
      </w:r>
      <w:r w:rsidRPr="005C0829">
        <w:rPr>
          <w:color w:val="000000" w:themeColor="text1"/>
          <w:sz w:val="24"/>
          <w:szCs w:val="24"/>
        </w:rPr>
        <w:t>disponíveis no endereço</w:t>
      </w:r>
      <w:r w:rsidRPr="005C0829">
        <w:rPr>
          <w:color w:val="000000" w:themeColor="text1"/>
          <w:spacing w:val="-1"/>
          <w:sz w:val="24"/>
          <w:szCs w:val="24"/>
        </w:rPr>
        <w:t xml:space="preserve"> </w:t>
      </w:r>
      <w:r w:rsidRPr="005C0829">
        <w:rPr>
          <w:color w:val="000000" w:themeColor="text1"/>
          <w:sz w:val="24"/>
          <w:szCs w:val="24"/>
        </w:rPr>
        <w:t>eletrônico</w:t>
      </w:r>
      <w:r w:rsidRPr="005C0829">
        <w:rPr>
          <w:color w:val="000000" w:themeColor="text1"/>
          <w:spacing w:val="1"/>
          <w:sz w:val="24"/>
          <w:szCs w:val="24"/>
        </w:rPr>
        <w:t xml:space="preserve"> </w:t>
      </w:r>
      <w:r w:rsidRPr="005C0829">
        <w:rPr>
          <w:color w:val="000000" w:themeColor="text1"/>
          <w:sz w:val="24"/>
          <w:szCs w:val="24"/>
          <w:u w:val="single"/>
        </w:rPr>
        <w:t>https://www.licitanet.com.br/</w:t>
      </w:r>
      <w:r w:rsidRPr="005C0829">
        <w:rPr>
          <w:color w:val="000000" w:themeColor="text1"/>
          <w:sz w:val="24"/>
          <w:szCs w:val="24"/>
        </w:rPr>
        <w:t>.</w:t>
      </w:r>
    </w:p>
    <w:p w14:paraId="52CC7103" w14:textId="7C63C4FF" w:rsidR="00DB1FD4" w:rsidRPr="005C0829"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color w:val="000000" w:themeColor="text1"/>
          <w:sz w:val="24"/>
          <w:szCs w:val="24"/>
        </w:rPr>
      </w:pPr>
      <w:r w:rsidRPr="005C0829">
        <w:rPr>
          <w:color w:val="000000" w:themeColor="text1"/>
          <w:sz w:val="24"/>
          <w:szCs w:val="24"/>
        </w:rPr>
        <w:t>Qualquer dúvida dos interessados em relação ao acesso no sistema</w:t>
      </w:r>
      <w:r w:rsidRPr="005C0829">
        <w:rPr>
          <w:color w:val="000000" w:themeColor="text1"/>
          <w:spacing w:val="1"/>
          <w:sz w:val="24"/>
          <w:szCs w:val="24"/>
        </w:rPr>
        <w:t xml:space="preserve"> </w:t>
      </w:r>
      <w:r w:rsidRPr="005C0829">
        <w:rPr>
          <w:color w:val="000000" w:themeColor="text1"/>
          <w:sz w:val="24"/>
          <w:szCs w:val="24"/>
        </w:rPr>
        <w:t>LICITANET -</w:t>
      </w:r>
      <w:r w:rsidRPr="005C0829">
        <w:rPr>
          <w:color w:val="000000" w:themeColor="text1"/>
          <w:spacing w:val="1"/>
          <w:sz w:val="24"/>
          <w:szCs w:val="24"/>
        </w:rPr>
        <w:t xml:space="preserve"> </w:t>
      </w:r>
      <w:r w:rsidRPr="005C0829">
        <w:rPr>
          <w:color w:val="000000" w:themeColor="text1"/>
          <w:sz w:val="24"/>
          <w:szCs w:val="24"/>
        </w:rPr>
        <w:t xml:space="preserve">Licitações online poderá ser esclarecida, de segunda a sexta-feira, das </w:t>
      </w:r>
      <w:proofErr w:type="gramStart"/>
      <w:r w:rsidRPr="005C0829">
        <w:rPr>
          <w:color w:val="000000" w:themeColor="text1"/>
          <w:sz w:val="24"/>
          <w:szCs w:val="24"/>
        </w:rPr>
        <w:t>8:00</w:t>
      </w:r>
      <w:proofErr w:type="gramEnd"/>
      <w:r w:rsidRPr="005C0829">
        <w:rPr>
          <w:color w:val="000000" w:themeColor="text1"/>
          <w:sz w:val="24"/>
          <w:szCs w:val="24"/>
        </w:rPr>
        <w:t xml:space="preserve"> às 18:00 horas (horário de Brasília) através</w:t>
      </w:r>
      <w:r w:rsidRPr="005C0829">
        <w:rPr>
          <w:color w:val="000000" w:themeColor="text1"/>
          <w:spacing w:val="-57"/>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canais informados no</w:t>
      </w:r>
      <w:r w:rsidRPr="005C0829">
        <w:rPr>
          <w:color w:val="000000" w:themeColor="text1"/>
          <w:spacing w:val="1"/>
          <w:sz w:val="24"/>
          <w:szCs w:val="24"/>
        </w:rPr>
        <w:t xml:space="preserve"> </w:t>
      </w:r>
      <w:r w:rsidRPr="005C0829">
        <w:rPr>
          <w:color w:val="000000" w:themeColor="text1"/>
          <w:sz w:val="24"/>
          <w:szCs w:val="24"/>
        </w:rPr>
        <w:t xml:space="preserve">site </w:t>
      </w:r>
      <w:r w:rsidRPr="005C0829">
        <w:rPr>
          <w:color w:val="000000" w:themeColor="text1"/>
          <w:sz w:val="24"/>
          <w:szCs w:val="24"/>
          <w:u w:val="single"/>
        </w:rPr>
        <w:t>https://www.licitanet.com.br/</w:t>
      </w:r>
      <w:r w:rsidRPr="005C0829">
        <w:rPr>
          <w:color w:val="000000" w:themeColor="text1"/>
          <w:sz w:val="24"/>
          <w:szCs w:val="24"/>
        </w:rPr>
        <w:t>.</w:t>
      </w:r>
    </w:p>
    <w:p w14:paraId="08186074" w14:textId="1F1CB469" w:rsidR="00DB1FD4"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color w:val="000000" w:themeColor="text1"/>
          <w:sz w:val="24"/>
          <w:szCs w:val="24"/>
        </w:rPr>
      </w:pP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informações</w:t>
      </w:r>
      <w:r w:rsidRPr="005C0829">
        <w:rPr>
          <w:color w:val="000000" w:themeColor="text1"/>
          <w:spacing w:val="1"/>
          <w:sz w:val="24"/>
          <w:szCs w:val="24"/>
        </w:rPr>
        <w:t xml:space="preserve"> </w:t>
      </w:r>
      <w:r w:rsidRPr="005C0829">
        <w:rPr>
          <w:color w:val="000000" w:themeColor="text1"/>
          <w:sz w:val="24"/>
          <w:szCs w:val="24"/>
        </w:rPr>
        <w:t>complementares</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credenciamento</w:t>
      </w:r>
      <w:r w:rsidRPr="005C0829">
        <w:rPr>
          <w:color w:val="000000" w:themeColor="text1"/>
          <w:spacing w:val="1"/>
          <w:sz w:val="24"/>
          <w:szCs w:val="24"/>
        </w:rPr>
        <w:t xml:space="preserve"> </w:t>
      </w:r>
      <w:r w:rsidRPr="005C0829">
        <w:rPr>
          <w:color w:val="000000" w:themeColor="text1"/>
          <w:sz w:val="24"/>
          <w:szCs w:val="24"/>
        </w:rPr>
        <w:t>poderão</w:t>
      </w:r>
      <w:r w:rsidRPr="005C0829">
        <w:rPr>
          <w:color w:val="000000" w:themeColor="text1"/>
          <w:spacing w:val="1"/>
          <w:sz w:val="24"/>
          <w:szCs w:val="24"/>
        </w:rPr>
        <w:t xml:space="preserve"> </w:t>
      </w:r>
      <w:r w:rsidRPr="005C0829">
        <w:rPr>
          <w:color w:val="000000" w:themeColor="text1"/>
          <w:sz w:val="24"/>
          <w:szCs w:val="24"/>
        </w:rPr>
        <w:t>ser</w:t>
      </w:r>
      <w:r w:rsidRPr="005C0829">
        <w:rPr>
          <w:color w:val="000000" w:themeColor="text1"/>
          <w:spacing w:val="1"/>
          <w:sz w:val="24"/>
          <w:szCs w:val="24"/>
        </w:rPr>
        <w:t xml:space="preserve"> </w:t>
      </w:r>
      <w:r w:rsidRPr="005C0829">
        <w:rPr>
          <w:color w:val="000000" w:themeColor="text1"/>
          <w:sz w:val="24"/>
          <w:szCs w:val="24"/>
        </w:rPr>
        <w:t>obtidas</w:t>
      </w:r>
      <w:r w:rsidRPr="005C0829">
        <w:rPr>
          <w:color w:val="000000" w:themeColor="text1"/>
          <w:spacing w:val="1"/>
          <w:sz w:val="24"/>
          <w:szCs w:val="24"/>
        </w:rPr>
        <w:t xml:space="preserve"> </w:t>
      </w:r>
      <w:r w:rsidRPr="005C0829">
        <w:rPr>
          <w:color w:val="000000" w:themeColor="text1"/>
          <w:sz w:val="24"/>
          <w:szCs w:val="24"/>
        </w:rPr>
        <w:t>pelos</w:t>
      </w:r>
      <w:r w:rsidRPr="005C0829">
        <w:rPr>
          <w:color w:val="000000" w:themeColor="text1"/>
          <w:spacing w:val="1"/>
          <w:sz w:val="24"/>
          <w:szCs w:val="24"/>
        </w:rPr>
        <w:t xml:space="preserve"> </w:t>
      </w:r>
      <w:r w:rsidRPr="005C0829">
        <w:rPr>
          <w:color w:val="000000" w:themeColor="text1"/>
          <w:sz w:val="24"/>
          <w:szCs w:val="24"/>
        </w:rPr>
        <w:t>telefones:</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proofErr w:type="gramStart"/>
      <w:r w:rsidRPr="005C0829">
        <w:rPr>
          <w:color w:val="000000" w:themeColor="text1"/>
          <w:sz w:val="24"/>
          <w:szCs w:val="24"/>
        </w:rPr>
        <w:t>3014-6633,</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99678-7950</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99807-6633</w:t>
      </w:r>
      <w:proofErr w:type="gramEnd"/>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pelo</w:t>
      </w:r>
      <w:r w:rsidRPr="005C0829">
        <w:rPr>
          <w:color w:val="000000" w:themeColor="text1"/>
          <w:spacing w:val="1"/>
          <w:sz w:val="24"/>
          <w:szCs w:val="24"/>
        </w:rPr>
        <w:t xml:space="preserve"> </w:t>
      </w:r>
      <w:r w:rsidRPr="005C0829">
        <w:rPr>
          <w:color w:val="000000" w:themeColor="text1"/>
          <w:sz w:val="24"/>
          <w:szCs w:val="24"/>
        </w:rPr>
        <w:t>e</w:t>
      </w:r>
      <w:r w:rsidR="00FD7B82" w:rsidRPr="005C0829">
        <w:rPr>
          <w:color w:val="000000" w:themeColor="text1"/>
          <w:sz w:val="24"/>
          <w:szCs w:val="24"/>
        </w:rPr>
        <w:t>-</w:t>
      </w:r>
      <w:r w:rsidRPr="005C0829">
        <w:rPr>
          <w:color w:val="000000" w:themeColor="text1"/>
          <w:sz w:val="24"/>
          <w:szCs w:val="24"/>
        </w:rPr>
        <w:t>mail</w:t>
      </w:r>
      <w:r w:rsidRPr="005C0829">
        <w:rPr>
          <w:color w:val="000000" w:themeColor="text1"/>
          <w:spacing w:val="1"/>
          <w:sz w:val="24"/>
          <w:szCs w:val="24"/>
        </w:rPr>
        <w:t xml:space="preserve"> </w:t>
      </w:r>
      <w:hyperlink r:id="rId9" w:history="1">
        <w:r w:rsidR="007B0C29" w:rsidRPr="007C2202">
          <w:rPr>
            <w:rStyle w:val="Hyperlink"/>
            <w:sz w:val="24"/>
            <w:szCs w:val="24"/>
          </w:rPr>
          <w:t>contato@licitanet.com.br</w:t>
        </w:r>
      </w:hyperlink>
      <w:r w:rsidRPr="005C0829">
        <w:rPr>
          <w:color w:val="000000" w:themeColor="text1"/>
          <w:sz w:val="24"/>
          <w:szCs w:val="24"/>
        </w:rPr>
        <w:t>.</w:t>
      </w:r>
    </w:p>
    <w:p w14:paraId="1235A7C6" w14:textId="74A0D6F6" w:rsidR="00296789" w:rsidRPr="005C0829" w:rsidRDefault="00A97DB3" w:rsidP="00613BC0">
      <w:pPr>
        <w:spacing w:before="120" w:after="120"/>
        <w:jc w:val="both"/>
        <w:rPr>
          <w:b/>
          <w:strike/>
          <w:color w:val="000000" w:themeColor="text1"/>
          <w:sz w:val="24"/>
          <w:szCs w:val="24"/>
        </w:rPr>
      </w:pPr>
      <w:r w:rsidRPr="005C0829">
        <w:rPr>
          <w:b/>
          <w:color w:val="000000" w:themeColor="text1"/>
          <w:sz w:val="24"/>
          <w:szCs w:val="24"/>
        </w:rPr>
        <w:t>7.</w:t>
      </w:r>
      <w:r w:rsidRPr="005C0829">
        <w:rPr>
          <w:b/>
          <w:color w:val="000000" w:themeColor="text1"/>
          <w:spacing w:val="-3"/>
          <w:sz w:val="24"/>
          <w:szCs w:val="24"/>
        </w:rPr>
        <w:t xml:space="preserve"> </w:t>
      </w:r>
      <w:r w:rsidRPr="005C0829">
        <w:rPr>
          <w:b/>
          <w:color w:val="000000" w:themeColor="text1"/>
          <w:sz w:val="24"/>
          <w:szCs w:val="24"/>
        </w:rPr>
        <w:t>DA</w:t>
      </w:r>
      <w:r w:rsidRPr="005C0829">
        <w:rPr>
          <w:b/>
          <w:color w:val="000000" w:themeColor="text1"/>
          <w:spacing w:val="-1"/>
          <w:sz w:val="24"/>
          <w:szCs w:val="24"/>
        </w:rPr>
        <w:t xml:space="preserve"> </w:t>
      </w:r>
      <w:r w:rsidRPr="005C0829">
        <w:rPr>
          <w:b/>
          <w:color w:val="000000" w:themeColor="text1"/>
          <w:sz w:val="24"/>
          <w:szCs w:val="24"/>
        </w:rPr>
        <w:t>PARTICIPAÇÃO</w:t>
      </w:r>
    </w:p>
    <w:p w14:paraId="54A2234E" w14:textId="5EA1FB64" w:rsidR="00296789" w:rsidRPr="005C0829" w:rsidRDefault="00296789" w:rsidP="00613BC0">
      <w:pPr>
        <w:spacing w:before="120" w:after="120"/>
        <w:jc w:val="both"/>
        <w:rPr>
          <w:b/>
          <w:strike/>
          <w:color w:val="000000" w:themeColor="text1"/>
          <w:sz w:val="24"/>
          <w:szCs w:val="24"/>
        </w:rPr>
      </w:pPr>
      <w:r w:rsidRPr="005C0829">
        <w:rPr>
          <w:color w:val="000000" w:themeColor="text1"/>
          <w:sz w:val="24"/>
          <w:szCs w:val="24"/>
        </w:rPr>
        <w:t xml:space="preserve">7.1 </w:t>
      </w:r>
      <w:r w:rsidR="005F6867" w:rsidRPr="005C0829">
        <w:rPr>
          <w:color w:val="000000" w:themeColor="text1"/>
          <w:spacing w:val="1"/>
          <w:sz w:val="24"/>
          <w:szCs w:val="24"/>
        </w:rPr>
        <w:t>A</w:t>
      </w:r>
      <w:r w:rsidR="00DB1FD4" w:rsidRPr="005C0829">
        <w:rPr>
          <w:color w:val="000000" w:themeColor="text1"/>
          <w:spacing w:val="1"/>
          <w:sz w:val="24"/>
          <w:szCs w:val="24"/>
        </w:rPr>
        <w:t xml:space="preserve"> </w:t>
      </w:r>
      <w:r w:rsidR="00DB1FD4" w:rsidRPr="005C0829">
        <w:rPr>
          <w:color w:val="000000" w:themeColor="text1"/>
          <w:sz w:val="24"/>
          <w:szCs w:val="24"/>
        </w:rPr>
        <w:t>participação</w:t>
      </w:r>
      <w:r w:rsidR="00DB1FD4" w:rsidRPr="005C0829">
        <w:rPr>
          <w:color w:val="000000" w:themeColor="text1"/>
          <w:spacing w:val="1"/>
          <w:sz w:val="24"/>
          <w:szCs w:val="24"/>
        </w:rPr>
        <w:t xml:space="preserve"> </w:t>
      </w:r>
      <w:r w:rsidR="00DB1FD4" w:rsidRPr="005C0829">
        <w:rPr>
          <w:color w:val="000000" w:themeColor="text1"/>
          <w:sz w:val="24"/>
          <w:szCs w:val="24"/>
        </w:rPr>
        <w:t>no</w:t>
      </w:r>
      <w:r w:rsidR="00DB1FD4" w:rsidRPr="005C0829">
        <w:rPr>
          <w:color w:val="000000" w:themeColor="text1"/>
          <w:spacing w:val="1"/>
          <w:sz w:val="24"/>
          <w:szCs w:val="24"/>
        </w:rPr>
        <w:t xml:space="preserve"> </w:t>
      </w:r>
      <w:r w:rsidR="00DB1FD4" w:rsidRPr="005C0829">
        <w:rPr>
          <w:color w:val="000000" w:themeColor="text1"/>
          <w:sz w:val="24"/>
          <w:szCs w:val="24"/>
        </w:rPr>
        <w:t>certame</w:t>
      </w:r>
      <w:r w:rsidR="00DB1FD4" w:rsidRPr="005C0829">
        <w:rPr>
          <w:color w:val="000000" w:themeColor="text1"/>
          <w:spacing w:val="1"/>
          <w:sz w:val="24"/>
          <w:szCs w:val="24"/>
        </w:rPr>
        <w:t xml:space="preserve"> </w:t>
      </w:r>
      <w:r w:rsidR="00DB1FD4" w:rsidRPr="005C0829">
        <w:rPr>
          <w:color w:val="000000" w:themeColor="text1"/>
          <w:sz w:val="24"/>
          <w:szCs w:val="24"/>
        </w:rPr>
        <w:t>dar-se-á</w:t>
      </w:r>
      <w:r w:rsidR="00DB1FD4" w:rsidRPr="005C0829">
        <w:rPr>
          <w:color w:val="000000" w:themeColor="text1"/>
          <w:spacing w:val="1"/>
          <w:sz w:val="24"/>
          <w:szCs w:val="24"/>
        </w:rPr>
        <w:t xml:space="preserve"> </w:t>
      </w:r>
      <w:r w:rsidR="00DB1FD4" w:rsidRPr="005C0829">
        <w:rPr>
          <w:color w:val="000000" w:themeColor="text1"/>
          <w:sz w:val="24"/>
          <w:szCs w:val="24"/>
        </w:rPr>
        <w:t>por</w:t>
      </w:r>
      <w:r w:rsidR="00DB1FD4" w:rsidRPr="005C0829">
        <w:rPr>
          <w:color w:val="000000" w:themeColor="text1"/>
          <w:spacing w:val="1"/>
          <w:sz w:val="24"/>
          <w:szCs w:val="24"/>
        </w:rPr>
        <w:t xml:space="preserve"> </w:t>
      </w:r>
      <w:r w:rsidR="00DB1FD4" w:rsidRPr="005C0829">
        <w:rPr>
          <w:color w:val="000000" w:themeColor="text1"/>
          <w:sz w:val="24"/>
          <w:szCs w:val="24"/>
        </w:rPr>
        <w:t>meio</w:t>
      </w:r>
      <w:r w:rsidR="00DB1FD4" w:rsidRPr="005C0829">
        <w:rPr>
          <w:color w:val="000000" w:themeColor="text1"/>
          <w:spacing w:val="1"/>
          <w:sz w:val="24"/>
          <w:szCs w:val="24"/>
        </w:rPr>
        <w:t xml:space="preserve"> </w:t>
      </w:r>
      <w:r w:rsidR="00DB1FD4" w:rsidRPr="005C0829">
        <w:rPr>
          <w:color w:val="000000" w:themeColor="text1"/>
          <w:sz w:val="24"/>
          <w:szCs w:val="24"/>
        </w:rPr>
        <w:t>da</w:t>
      </w:r>
      <w:r w:rsidR="00DB1FD4" w:rsidRPr="005C0829">
        <w:rPr>
          <w:color w:val="000000" w:themeColor="text1"/>
          <w:spacing w:val="1"/>
          <w:sz w:val="24"/>
          <w:szCs w:val="24"/>
        </w:rPr>
        <w:t xml:space="preserve"> </w:t>
      </w:r>
      <w:r w:rsidR="00DB1FD4" w:rsidRPr="005C0829">
        <w:rPr>
          <w:color w:val="000000" w:themeColor="text1"/>
          <w:sz w:val="24"/>
          <w:szCs w:val="24"/>
        </w:rPr>
        <w:t>digitação</w:t>
      </w:r>
      <w:r w:rsidR="00DB1FD4" w:rsidRPr="005C0829">
        <w:rPr>
          <w:color w:val="000000" w:themeColor="text1"/>
          <w:spacing w:val="1"/>
          <w:sz w:val="24"/>
          <w:szCs w:val="24"/>
        </w:rPr>
        <w:t xml:space="preserve"> </w:t>
      </w:r>
      <w:r w:rsidR="00DB1FD4" w:rsidRPr="005C0829">
        <w:rPr>
          <w:color w:val="000000" w:themeColor="text1"/>
          <w:sz w:val="24"/>
          <w:szCs w:val="24"/>
        </w:rPr>
        <w:t>da</w:t>
      </w:r>
      <w:r w:rsidR="00DB1FD4" w:rsidRPr="005C0829">
        <w:rPr>
          <w:color w:val="000000" w:themeColor="text1"/>
          <w:spacing w:val="1"/>
          <w:sz w:val="24"/>
          <w:szCs w:val="24"/>
        </w:rPr>
        <w:t xml:space="preserve"> </w:t>
      </w:r>
      <w:r w:rsidR="00DB1FD4" w:rsidRPr="005C0829">
        <w:rPr>
          <w:color w:val="000000" w:themeColor="text1"/>
          <w:sz w:val="24"/>
          <w:szCs w:val="24"/>
        </w:rPr>
        <w:t>senha</w:t>
      </w:r>
      <w:r w:rsidR="00DB1FD4" w:rsidRPr="005C0829">
        <w:rPr>
          <w:color w:val="000000" w:themeColor="text1"/>
          <w:spacing w:val="1"/>
          <w:sz w:val="24"/>
          <w:szCs w:val="24"/>
        </w:rPr>
        <w:t xml:space="preserve"> </w:t>
      </w:r>
      <w:r w:rsidR="00DB1FD4" w:rsidRPr="005C0829">
        <w:rPr>
          <w:color w:val="000000" w:themeColor="text1"/>
          <w:sz w:val="24"/>
          <w:szCs w:val="24"/>
        </w:rPr>
        <w:t>pessoal</w:t>
      </w:r>
      <w:r w:rsidR="00DB1FD4" w:rsidRPr="005C0829">
        <w:rPr>
          <w:color w:val="000000" w:themeColor="text1"/>
          <w:spacing w:val="1"/>
          <w:sz w:val="24"/>
          <w:szCs w:val="24"/>
        </w:rPr>
        <w:t xml:space="preserve"> </w:t>
      </w:r>
      <w:r w:rsidR="00DB1FD4" w:rsidRPr="005C0829">
        <w:rPr>
          <w:color w:val="000000" w:themeColor="text1"/>
          <w:sz w:val="24"/>
          <w:szCs w:val="24"/>
        </w:rPr>
        <w:t>e</w:t>
      </w:r>
      <w:r w:rsidR="00DB1FD4" w:rsidRPr="005C0829">
        <w:rPr>
          <w:color w:val="000000" w:themeColor="text1"/>
          <w:spacing w:val="1"/>
          <w:sz w:val="24"/>
          <w:szCs w:val="24"/>
        </w:rPr>
        <w:t xml:space="preserve"> </w:t>
      </w:r>
      <w:r w:rsidR="00DB1FD4" w:rsidRPr="005C0829">
        <w:rPr>
          <w:color w:val="000000" w:themeColor="text1"/>
          <w:sz w:val="24"/>
          <w:szCs w:val="24"/>
        </w:rPr>
        <w:t>intransferível do representante credenciado e subsequente encaminhamento da proposta de</w:t>
      </w:r>
      <w:r w:rsidR="00DB1FD4" w:rsidRPr="005C0829">
        <w:rPr>
          <w:color w:val="000000" w:themeColor="text1"/>
          <w:spacing w:val="1"/>
          <w:sz w:val="24"/>
          <w:szCs w:val="24"/>
        </w:rPr>
        <w:t xml:space="preserve"> </w:t>
      </w:r>
      <w:r w:rsidR="00DB1FD4" w:rsidRPr="005C0829">
        <w:rPr>
          <w:color w:val="000000" w:themeColor="text1"/>
          <w:sz w:val="24"/>
          <w:szCs w:val="24"/>
        </w:rPr>
        <w:t>preços (sem qualquer informação que identifique o licitante)</w:t>
      </w:r>
      <w:r w:rsidR="00DB1FD4" w:rsidRPr="005C0829">
        <w:rPr>
          <w:color w:val="000000" w:themeColor="text1"/>
          <w:spacing w:val="60"/>
          <w:sz w:val="24"/>
          <w:szCs w:val="24"/>
        </w:rPr>
        <w:t xml:space="preserve"> </w:t>
      </w:r>
      <w:r w:rsidR="00DB1FD4" w:rsidRPr="005C0829">
        <w:rPr>
          <w:color w:val="000000" w:themeColor="text1"/>
          <w:sz w:val="24"/>
          <w:szCs w:val="24"/>
        </w:rPr>
        <w:t>por meio do sistema eletrônico</w:t>
      </w:r>
      <w:r w:rsidR="00DB1FD4" w:rsidRPr="005C0829">
        <w:rPr>
          <w:color w:val="000000" w:themeColor="text1"/>
          <w:spacing w:val="1"/>
          <w:sz w:val="24"/>
          <w:szCs w:val="24"/>
        </w:rPr>
        <w:t xml:space="preserve"> </w:t>
      </w:r>
      <w:r w:rsidR="00DB1FD4" w:rsidRPr="005C0829">
        <w:rPr>
          <w:color w:val="000000" w:themeColor="text1"/>
          <w:sz w:val="24"/>
          <w:szCs w:val="24"/>
        </w:rPr>
        <w:t xml:space="preserve">no sítio </w:t>
      </w:r>
      <w:proofErr w:type="gramStart"/>
      <w:r w:rsidR="00DB1FD4" w:rsidRPr="005C0829">
        <w:rPr>
          <w:color w:val="000000" w:themeColor="text1"/>
          <w:sz w:val="24"/>
          <w:szCs w:val="24"/>
          <w:u w:val="single"/>
        </w:rPr>
        <w:t>https</w:t>
      </w:r>
      <w:proofErr w:type="gramEnd"/>
      <w:r w:rsidR="00DB1FD4" w:rsidRPr="005C0829">
        <w:rPr>
          <w:color w:val="000000" w:themeColor="text1"/>
          <w:sz w:val="24"/>
          <w:szCs w:val="24"/>
          <w:u w:val="single"/>
        </w:rPr>
        <w:t>://www.licitanet.com.br/</w:t>
      </w:r>
      <w:r w:rsidR="00DB1FD4" w:rsidRPr="005C0829">
        <w:rPr>
          <w:color w:val="000000" w:themeColor="text1"/>
          <w:sz w:val="24"/>
          <w:szCs w:val="24"/>
        </w:rPr>
        <w:t xml:space="preserve">, </w:t>
      </w:r>
      <w:r w:rsidR="00DB1FD4" w:rsidRPr="005C0829">
        <w:rPr>
          <w:b/>
          <w:color w:val="000000" w:themeColor="text1"/>
          <w:sz w:val="24"/>
          <w:szCs w:val="24"/>
        </w:rPr>
        <w:t>opção "</w:t>
      </w:r>
      <w:proofErr w:type="spellStart"/>
      <w:r w:rsidR="00DB1FD4" w:rsidRPr="005C0829">
        <w:rPr>
          <w:b/>
          <w:color w:val="000000" w:themeColor="text1"/>
          <w:sz w:val="24"/>
          <w:szCs w:val="24"/>
        </w:rPr>
        <w:t>Login</w:t>
      </w:r>
      <w:proofErr w:type="spellEnd"/>
      <w:r w:rsidR="00DB1FD4" w:rsidRPr="005C0829">
        <w:rPr>
          <w:b/>
          <w:color w:val="000000" w:themeColor="text1"/>
          <w:sz w:val="24"/>
          <w:szCs w:val="24"/>
        </w:rPr>
        <w:t>" opção “Licitação Pública” “Sala de</w:t>
      </w:r>
      <w:r w:rsidR="00DB1FD4" w:rsidRPr="005C0829">
        <w:rPr>
          <w:b/>
          <w:color w:val="000000" w:themeColor="text1"/>
          <w:spacing w:val="1"/>
          <w:sz w:val="24"/>
          <w:szCs w:val="24"/>
        </w:rPr>
        <w:t xml:space="preserve"> </w:t>
      </w:r>
      <w:r w:rsidR="00DB1FD4" w:rsidRPr="005C0829">
        <w:rPr>
          <w:b/>
          <w:color w:val="000000" w:themeColor="text1"/>
          <w:sz w:val="24"/>
          <w:szCs w:val="24"/>
        </w:rPr>
        <w:t>Negociação”.</w:t>
      </w:r>
    </w:p>
    <w:p w14:paraId="07C7DDBB" w14:textId="3F36FB87" w:rsidR="00296789" w:rsidRPr="005C0829" w:rsidRDefault="00296789" w:rsidP="00613BC0">
      <w:pPr>
        <w:widowControl w:val="0"/>
        <w:tabs>
          <w:tab w:val="left" w:pos="965"/>
        </w:tabs>
        <w:autoSpaceDE w:val="0"/>
        <w:autoSpaceDN w:val="0"/>
        <w:spacing w:before="120" w:after="120"/>
        <w:jc w:val="both"/>
        <w:rPr>
          <w:color w:val="000000" w:themeColor="text1"/>
          <w:sz w:val="24"/>
          <w:szCs w:val="24"/>
        </w:rPr>
      </w:pPr>
      <w:r w:rsidRPr="005C0829">
        <w:rPr>
          <w:color w:val="000000" w:themeColor="text1"/>
          <w:sz w:val="24"/>
          <w:szCs w:val="24"/>
        </w:rPr>
        <w:t>7.2 O andamento do procedimento de licitação entre a data de abertura das propostas e a adjudicação do objeto deve ser acompanhado pelos participantes por meio do portal “</w:t>
      </w:r>
      <w:proofErr w:type="gramStart"/>
      <w:r w:rsidRPr="005C0829">
        <w:rPr>
          <w:color w:val="000000" w:themeColor="text1"/>
          <w:sz w:val="24"/>
          <w:szCs w:val="24"/>
        </w:rPr>
        <w:t>https</w:t>
      </w:r>
      <w:proofErr w:type="gramEnd"/>
      <w:r w:rsidRPr="005C0829">
        <w:rPr>
          <w:color w:val="000000" w:themeColor="text1"/>
          <w:sz w:val="24"/>
          <w:szCs w:val="24"/>
        </w:rPr>
        <w:t>://www.licitanet.com.br/”, que veiculará avisos, convocações, desclassificações de licitantes, justificativas e outras decisões referentes ao procedimento</w:t>
      </w:r>
      <w:r w:rsidR="006E1898" w:rsidRPr="005C0829">
        <w:rPr>
          <w:color w:val="000000" w:themeColor="text1"/>
          <w:sz w:val="24"/>
          <w:szCs w:val="24"/>
        </w:rPr>
        <w:t>.</w:t>
      </w:r>
    </w:p>
    <w:p w14:paraId="6104E3DE" w14:textId="782C6B94" w:rsidR="00A97DB3" w:rsidRPr="005C0829" w:rsidRDefault="00A97DB3" w:rsidP="00613BC0">
      <w:pPr>
        <w:tabs>
          <w:tab w:val="left" w:pos="567"/>
        </w:tabs>
        <w:spacing w:before="120" w:after="120"/>
        <w:jc w:val="both"/>
        <w:rPr>
          <w:b/>
          <w:color w:val="000000" w:themeColor="text1"/>
          <w:sz w:val="24"/>
          <w:szCs w:val="24"/>
        </w:rPr>
      </w:pPr>
      <w:r w:rsidRPr="005C0829">
        <w:rPr>
          <w:b/>
          <w:color w:val="000000" w:themeColor="text1"/>
          <w:sz w:val="24"/>
          <w:szCs w:val="24"/>
        </w:rPr>
        <w:t>8.</w:t>
      </w:r>
      <w:r w:rsidRPr="005C0829">
        <w:rPr>
          <w:b/>
          <w:color w:val="000000" w:themeColor="text1"/>
          <w:spacing w:val="-2"/>
          <w:sz w:val="24"/>
          <w:szCs w:val="24"/>
        </w:rPr>
        <w:t xml:space="preserve"> </w:t>
      </w:r>
      <w:r w:rsidRPr="005C0829">
        <w:rPr>
          <w:b/>
          <w:color w:val="000000" w:themeColor="text1"/>
          <w:sz w:val="24"/>
          <w:szCs w:val="24"/>
        </w:rPr>
        <w:t>D</w:t>
      </w:r>
      <w:r w:rsidR="0071696F" w:rsidRPr="005C0829">
        <w:rPr>
          <w:b/>
          <w:color w:val="000000" w:themeColor="text1"/>
          <w:sz w:val="24"/>
          <w:szCs w:val="24"/>
        </w:rPr>
        <w:t>O ENVIO D</w:t>
      </w:r>
      <w:r w:rsidRPr="005C0829">
        <w:rPr>
          <w:b/>
          <w:color w:val="000000" w:themeColor="text1"/>
          <w:sz w:val="24"/>
          <w:szCs w:val="24"/>
        </w:rPr>
        <w:t>A PROPOSTA</w:t>
      </w:r>
      <w:r w:rsidRPr="005C0829">
        <w:rPr>
          <w:b/>
          <w:color w:val="000000" w:themeColor="text1"/>
          <w:spacing w:val="-2"/>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PREÇOS</w:t>
      </w:r>
      <w:r w:rsidR="0071696F" w:rsidRPr="005C0829">
        <w:rPr>
          <w:b/>
          <w:color w:val="000000" w:themeColor="text1"/>
          <w:sz w:val="24"/>
          <w:szCs w:val="24"/>
        </w:rPr>
        <w:t xml:space="preserve"> E DOS DOCUMENTOS DE HABILITAÇÃO</w:t>
      </w:r>
    </w:p>
    <w:p w14:paraId="73452666" w14:textId="77777777" w:rsidR="00746C32" w:rsidRPr="00D4780A" w:rsidRDefault="00746C32" w:rsidP="00746C32">
      <w:pPr>
        <w:pStyle w:val="PargrafodaLista"/>
        <w:numPr>
          <w:ilvl w:val="1"/>
          <w:numId w:val="10"/>
        </w:numPr>
        <w:tabs>
          <w:tab w:val="left" w:pos="426"/>
          <w:tab w:val="left" w:pos="709"/>
        </w:tabs>
        <w:spacing w:before="120" w:after="120"/>
        <w:ind w:left="0" w:firstLine="0"/>
        <w:jc w:val="both"/>
        <w:rPr>
          <w:color w:val="000000" w:themeColor="text1"/>
          <w:kern w:val="0"/>
          <w:lang w:eastAsia="pt-BR"/>
        </w:rPr>
      </w:pPr>
      <w:r w:rsidRPr="00D4780A">
        <w:rPr>
          <w:color w:val="000000" w:themeColor="text1"/>
          <w:kern w:val="0"/>
          <w:lang w:eastAsia="pt-BR"/>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14:paraId="3EDF0247" w14:textId="77777777" w:rsidR="00746C32" w:rsidRPr="00D4780A" w:rsidRDefault="00746C32" w:rsidP="00746C32">
      <w:pPr>
        <w:widowControl w:val="0"/>
        <w:numPr>
          <w:ilvl w:val="1"/>
          <w:numId w:val="10"/>
        </w:numPr>
        <w:tabs>
          <w:tab w:val="left" w:pos="426"/>
          <w:tab w:val="left" w:pos="709"/>
        </w:tabs>
        <w:autoSpaceDE w:val="0"/>
        <w:autoSpaceDN w:val="0"/>
        <w:spacing w:before="120" w:after="120"/>
        <w:ind w:left="0" w:firstLine="0"/>
        <w:jc w:val="both"/>
        <w:rPr>
          <w:color w:val="000000" w:themeColor="text1"/>
          <w:sz w:val="24"/>
          <w:szCs w:val="24"/>
        </w:rPr>
      </w:pPr>
      <w:r w:rsidRPr="00D4780A">
        <w:rPr>
          <w:color w:val="000000" w:themeColor="text1"/>
          <w:sz w:val="24"/>
          <w:szCs w:val="24"/>
        </w:rPr>
        <w:t>O encaminhamento de proposta pressupõe também pleno conhecimento e atendimento de todas as exigências contidas no edital e seus anexos. O fornecedor será responsável por todas</w:t>
      </w:r>
      <w:r w:rsidRPr="00D4780A">
        <w:rPr>
          <w:color w:val="000000" w:themeColor="text1"/>
          <w:spacing w:val="1"/>
          <w:sz w:val="24"/>
          <w:szCs w:val="24"/>
        </w:rPr>
        <w:t xml:space="preserve"> </w:t>
      </w:r>
      <w:r w:rsidRPr="00D4780A">
        <w:rPr>
          <w:color w:val="000000" w:themeColor="text1"/>
          <w:sz w:val="24"/>
          <w:szCs w:val="24"/>
        </w:rPr>
        <w:t>as</w:t>
      </w:r>
      <w:r w:rsidRPr="00D4780A">
        <w:rPr>
          <w:color w:val="000000" w:themeColor="text1"/>
          <w:spacing w:val="1"/>
          <w:sz w:val="24"/>
          <w:szCs w:val="24"/>
        </w:rPr>
        <w:t xml:space="preserve"> </w:t>
      </w:r>
      <w:r w:rsidRPr="00D4780A">
        <w:rPr>
          <w:color w:val="000000" w:themeColor="text1"/>
          <w:sz w:val="24"/>
          <w:szCs w:val="24"/>
        </w:rPr>
        <w:t>transações</w:t>
      </w:r>
      <w:r w:rsidRPr="00D4780A">
        <w:rPr>
          <w:color w:val="000000" w:themeColor="text1"/>
          <w:spacing w:val="1"/>
          <w:sz w:val="24"/>
          <w:szCs w:val="24"/>
        </w:rPr>
        <w:t xml:space="preserve"> </w:t>
      </w:r>
      <w:r w:rsidRPr="00D4780A">
        <w:rPr>
          <w:color w:val="000000" w:themeColor="text1"/>
          <w:sz w:val="24"/>
          <w:szCs w:val="24"/>
        </w:rPr>
        <w:t>que forem</w:t>
      </w:r>
      <w:r w:rsidRPr="00D4780A">
        <w:rPr>
          <w:color w:val="000000" w:themeColor="text1"/>
          <w:spacing w:val="1"/>
          <w:sz w:val="24"/>
          <w:szCs w:val="24"/>
        </w:rPr>
        <w:t xml:space="preserve"> </w:t>
      </w:r>
      <w:r w:rsidRPr="00D4780A">
        <w:rPr>
          <w:color w:val="000000" w:themeColor="text1"/>
          <w:sz w:val="24"/>
          <w:szCs w:val="24"/>
        </w:rPr>
        <w:t>efetuadas</w:t>
      </w:r>
      <w:r w:rsidRPr="00D4780A">
        <w:rPr>
          <w:color w:val="000000" w:themeColor="text1"/>
          <w:spacing w:val="1"/>
          <w:sz w:val="24"/>
          <w:szCs w:val="24"/>
        </w:rPr>
        <w:t xml:space="preserve"> </w:t>
      </w:r>
      <w:r w:rsidRPr="00D4780A">
        <w:rPr>
          <w:color w:val="000000" w:themeColor="text1"/>
          <w:sz w:val="24"/>
          <w:szCs w:val="24"/>
        </w:rPr>
        <w:t>em</w:t>
      </w:r>
      <w:r w:rsidRPr="00D4780A">
        <w:rPr>
          <w:color w:val="000000" w:themeColor="text1"/>
          <w:spacing w:val="1"/>
          <w:sz w:val="24"/>
          <w:szCs w:val="24"/>
        </w:rPr>
        <w:t xml:space="preserve"> </w:t>
      </w:r>
      <w:r w:rsidRPr="00D4780A">
        <w:rPr>
          <w:color w:val="000000" w:themeColor="text1"/>
          <w:sz w:val="24"/>
          <w:szCs w:val="24"/>
        </w:rPr>
        <w:t>seu</w:t>
      </w:r>
      <w:r w:rsidRPr="00D4780A">
        <w:rPr>
          <w:color w:val="000000" w:themeColor="text1"/>
          <w:spacing w:val="1"/>
          <w:sz w:val="24"/>
          <w:szCs w:val="24"/>
        </w:rPr>
        <w:t xml:space="preserve"> </w:t>
      </w:r>
      <w:r w:rsidRPr="00D4780A">
        <w:rPr>
          <w:color w:val="000000" w:themeColor="text1"/>
          <w:sz w:val="24"/>
          <w:szCs w:val="24"/>
        </w:rPr>
        <w:t>nome</w:t>
      </w:r>
      <w:r w:rsidRPr="00D4780A">
        <w:rPr>
          <w:color w:val="000000" w:themeColor="text1"/>
          <w:spacing w:val="1"/>
          <w:sz w:val="24"/>
          <w:szCs w:val="24"/>
        </w:rPr>
        <w:t xml:space="preserve"> </w:t>
      </w:r>
      <w:r w:rsidRPr="00D4780A">
        <w:rPr>
          <w:color w:val="000000" w:themeColor="text1"/>
          <w:sz w:val="24"/>
          <w:szCs w:val="24"/>
        </w:rPr>
        <w:t>no</w:t>
      </w:r>
      <w:r w:rsidRPr="00D4780A">
        <w:rPr>
          <w:color w:val="000000" w:themeColor="text1"/>
          <w:spacing w:val="1"/>
          <w:sz w:val="24"/>
          <w:szCs w:val="24"/>
        </w:rPr>
        <w:t xml:space="preserve"> </w:t>
      </w:r>
      <w:r w:rsidRPr="00D4780A">
        <w:rPr>
          <w:color w:val="000000" w:themeColor="text1"/>
          <w:sz w:val="24"/>
          <w:szCs w:val="24"/>
        </w:rPr>
        <w:t>sistema eletrônico,</w:t>
      </w:r>
      <w:r w:rsidRPr="00D4780A">
        <w:rPr>
          <w:color w:val="000000" w:themeColor="text1"/>
          <w:spacing w:val="1"/>
          <w:sz w:val="24"/>
          <w:szCs w:val="24"/>
        </w:rPr>
        <w:t xml:space="preserve"> </w:t>
      </w:r>
      <w:r w:rsidRPr="00D4780A">
        <w:rPr>
          <w:color w:val="000000" w:themeColor="text1"/>
          <w:sz w:val="24"/>
          <w:szCs w:val="24"/>
        </w:rPr>
        <w:t>assumindo</w:t>
      </w:r>
      <w:r w:rsidRPr="00D4780A">
        <w:rPr>
          <w:color w:val="000000" w:themeColor="text1"/>
          <w:spacing w:val="60"/>
          <w:sz w:val="24"/>
          <w:szCs w:val="24"/>
        </w:rPr>
        <w:t xml:space="preserve"> </w:t>
      </w:r>
      <w:r w:rsidRPr="00D4780A">
        <w:rPr>
          <w:color w:val="000000" w:themeColor="text1"/>
          <w:sz w:val="24"/>
          <w:szCs w:val="24"/>
        </w:rPr>
        <w:t>como firmes</w:t>
      </w:r>
      <w:r w:rsidRPr="00D4780A">
        <w:rPr>
          <w:color w:val="000000" w:themeColor="text1"/>
          <w:spacing w:val="-1"/>
          <w:sz w:val="24"/>
          <w:szCs w:val="24"/>
        </w:rPr>
        <w:t xml:space="preserve"> </w:t>
      </w:r>
      <w:r w:rsidRPr="00D4780A">
        <w:rPr>
          <w:color w:val="000000" w:themeColor="text1"/>
          <w:sz w:val="24"/>
          <w:szCs w:val="24"/>
        </w:rPr>
        <w:t>e verdadeiras suas</w:t>
      </w:r>
      <w:r w:rsidRPr="00D4780A">
        <w:rPr>
          <w:color w:val="000000" w:themeColor="text1"/>
          <w:spacing w:val="1"/>
          <w:sz w:val="24"/>
          <w:szCs w:val="24"/>
        </w:rPr>
        <w:t xml:space="preserve"> </w:t>
      </w:r>
      <w:r w:rsidRPr="00D4780A">
        <w:rPr>
          <w:color w:val="000000" w:themeColor="text1"/>
          <w:sz w:val="24"/>
          <w:szCs w:val="24"/>
        </w:rPr>
        <w:t>propostas e</w:t>
      </w:r>
      <w:r w:rsidRPr="00D4780A">
        <w:rPr>
          <w:color w:val="000000" w:themeColor="text1"/>
          <w:spacing w:val="-1"/>
          <w:sz w:val="24"/>
          <w:szCs w:val="24"/>
        </w:rPr>
        <w:t xml:space="preserve"> </w:t>
      </w:r>
      <w:r w:rsidRPr="00D4780A">
        <w:rPr>
          <w:color w:val="000000" w:themeColor="text1"/>
          <w:sz w:val="24"/>
          <w:szCs w:val="24"/>
        </w:rPr>
        <w:t>lances.</w:t>
      </w:r>
    </w:p>
    <w:p w14:paraId="0C6734F0" w14:textId="77777777" w:rsidR="00746C32" w:rsidRPr="00D4780A" w:rsidRDefault="00746C32" w:rsidP="00746C32">
      <w:pPr>
        <w:widowControl w:val="0"/>
        <w:numPr>
          <w:ilvl w:val="1"/>
          <w:numId w:val="10"/>
        </w:numPr>
        <w:tabs>
          <w:tab w:val="left" w:pos="426"/>
          <w:tab w:val="left" w:pos="709"/>
          <w:tab w:val="left" w:pos="746"/>
        </w:tabs>
        <w:autoSpaceDE w:val="0"/>
        <w:autoSpaceDN w:val="0"/>
        <w:spacing w:before="120" w:after="120"/>
        <w:ind w:left="0" w:firstLine="0"/>
        <w:jc w:val="both"/>
        <w:rPr>
          <w:color w:val="000000" w:themeColor="text1"/>
          <w:sz w:val="24"/>
          <w:szCs w:val="24"/>
        </w:rPr>
      </w:pPr>
      <w:r w:rsidRPr="00D4780A">
        <w:rPr>
          <w:color w:val="000000" w:themeColor="text1"/>
          <w:sz w:val="24"/>
          <w:szCs w:val="24"/>
        </w:rPr>
        <w:t>As propostas encaminhadas terão prazo de validade de 60 (sessenta) dias consecutivos,</w:t>
      </w:r>
      <w:r w:rsidRPr="00D4780A">
        <w:rPr>
          <w:color w:val="000000" w:themeColor="text1"/>
          <w:spacing w:val="1"/>
          <w:sz w:val="24"/>
          <w:szCs w:val="24"/>
        </w:rPr>
        <w:t xml:space="preserve"> </w:t>
      </w:r>
      <w:r w:rsidRPr="00D4780A">
        <w:rPr>
          <w:color w:val="000000" w:themeColor="text1"/>
          <w:sz w:val="24"/>
          <w:szCs w:val="24"/>
        </w:rPr>
        <w:t>contados</w:t>
      </w:r>
      <w:r w:rsidRPr="00D4780A">
        <w:rPr>
          <w:color w:val="000000" w:themeColor="text1"/>
          <w:spacing w:val="-1"/>
          <w:sz w:val="24"/>
          <w:szCs w:val="24"/>
        </w:rPr>
        <w:t xml:space="preserve"> </w:t>
      </w:r>
      <w:r w:rsidRPr="00D4780A">
        <w:rPr>
          <w:color w:val="000000" w:themeColor="text1"/>
          <w:sz w:val="24"/>
          <w:szCs w:val="24"/>
        </w:rPr>
        <w:t>da</w:t>
      </w:r>
      <w:r w:rsidRPr="00D4780A">
        <w:rPr>
          <w:color w:val="000000" w:themeColor="text1"/>
          <w:spacing w:val="-2"/>
          <w:sz w:val="24"/>
          <w:szCs w:val="24"/>
        </w:rPr>
        <w:t xml:space="preserve"> </w:t>
      </w:r>
      <w:r w:rsidRPr="00D4780A">
        <w:rPr>
          <w:color w:val="000000" w:themeColor="text1"/>
          <w:sz w:val="24"/>
          <w:szCs w:val="24"/>
        </w:rPr>
        <w:t>data da</w:t>
      </w:r>
      <w:r w:rsidRPr="00D4780A">
        <w:rPr>
          <w:color w:val="000000" w:themeColor="text1"/>
          <w:spacing w:val="-1"/>
          <w:sz w:val="24"/>
          <w:szCs w:val="24"/>
        </w:rPr>
        <w:t xml:space="preserve"> </w:t>
      </w:r>
      <w:r w:rsidRPr="00D4780A">
        <w:rPr>
          <w:color w:val="000000" w:themeColor="text1"/>
          <w:sz w:val="24"/>
          <w:szCs w:val="24"/>
        </w:rPr>
        <w:t>sessão</w:t>
      </w:r>
      <w:r w:rsidRPr="00D4780A">
        <w:rPr>
          <w:color w:val="000000" w:themeColor="text1"/>
          <w:spacing w:val="-1"/>
          <w:sz w:val="24"/>
          <w:szCs w:val="24"/>
        </w:rPr>
        <w:t xml:space="preserve"> </w:t>
      </w:r>
      <w:r w:rsidRPr="00D4780A">
        <w:rPr>
          <w:color w:val="000000" w:themeColor="text1"/>
          <w:sz w:val="24"/>
          <w:szCs w:val="24"/>
        </w:rPr>
        <w:t>de</w:t>
      </w:r>
      <w:r w:rsidRPr="00D4780A">
        <w:rPr>
          <w:color w:val="000000" w:themeColor="text1"/>
          <w:spacing w:val="-1"/>
          <w:sz w:val="24"/>
          <w:szCs w:val="24"/>
        </w:rPr>
        <w:t xml:space="preserve"> </w:t>
      </w:r>
      <w:r w:rsidRPr="00D4780A">
        <w:rPr>
          <w:color w:val="000000" w:themeColor="text1"/>
          <w:sz w:val="24"/>
          <w:szCs w:val="24"/>
        </w:rPr>
        <w:t>abertura</w:t>
      </w:r>
      <w:r w:rsidRPr="00D4780A">
        <w:rPr>
          <w:color w:val="000000" w:themeColor="text1"/>
          <w:spacing w:val="-2"/>
          <w:sz w:val="24"/>
          <w:szCs w:val="24"/>
        </w:rPr>
        <w:t xml:space="preserve"> </w:t>
      </w:r>
      <w:r w:rsidRPr="00D4780A">
        <w:rPr>
          <w:color w:val="000000" w:themeColor="text1"/>
          <w:sz w:val="24"/>
          <w:szCs w:val="24"/>
        </w:rPr>
        <w:t>desta licitação, conforme</w:t>
      </w:r>
      <w:r w:rsidRPr="00D4780A">
        <w:rPr>
          <w:color w:val="000000" w:themeColor="text1"/>
          <w:spacing w:val="-2"/>
          <w:sz w:val="24"/>
          <w:szCs w:val="24"/>
        </w:rPr>
        <w:t xml:space="preserve"> </w:t>
      </w:r>
      <w:r w:rsidRPr="00D4780A">
        <w:rPr>
          <w:color w:val="000000" w:themeColor="text1"/>
          <w:sz w:val="24"/>
          <w:szCs w:val="24"/>
        </w:rPr>
        <w:t>disposição</w:t>
      </w:r>
      <w:r w:rsidRPr="00D4780A">
        <w:rPr>
          <w:color w:val="000000" w:themeColor="text1"/>
          <w:spacing w:val="2"/>
          <w:sz w:val="24"/>
          <w:szCs w:val="24"/>
        </w:rPr>
        <w:t xml:space="preserve"> </w:t>
      </w:r>
      <w:r w:rsidRPr="00D4780A">
        <w:rPr>
          <w:color w:val="000000" w:themeColor="text1"/>
          <w:sz w:val="24"/>
          <w:szCs w:val="24"/>
        </w:rPr>
        <w:t>legal.</w:t>
      </w:r>
    </w:p>
    <w:p w14:paraId="6E66982D" w14:textId="77777777" w:rsidR="00746C32" w:rsidRPr="00D4780A" w:rsidRDefault="00746C32" w:rsidP="00746C32">
      <w:pPr>
        <w:widowControl w:val="0"/>
        <w:numPr>
          <w:ilvl w:val="2"/>
          <w:numId w:val="10"/>
        </w:numPr>
        <w:tabs>
          <w:tab w:val="left" w:pos="426"/>
          <w:tab w:val="left" w:pos="709"/>
          <w:tab w:val="left" w:pos="960"/>
        </w:tabs>
        <w:autoSpaceDE w:val="0"/>
        <w:autoSpaceDN w:val="0"/>
        <w:spacing w:before="120" w:after="120"/>
        <w:ind w:left="0" w:firstLine="0"/>
        <w:jc w:val="both"/>
        <w:rPr>
          <w:color w:val="000000" w:themeColor="text1"/>
          <w:sz w:val="24"/>
          <w:szCs w:val="24"/>
        </w:rPr>
      </w:pPr>
      <w:r w:rsidRPr="00D4780A">
        <w:rPr>
          <w:color w:val="000000" w:themeColor="text1"/>
          <w:sz w:val="24"/>
          <w:szCs w:val="24"/>
        </w:rPr>
        <w:t>Ao apresentar sua proposta o licitante concorda especificamente</w:t>
      </w:r>
      <w:r w:rsidRPr="00D4780A">
        <w:rPr>
          <w:color w:val="000000" w:themeColor="text1"/>
          <w:spacing w:val="1"/>
          <w:sz w:val="24"/>
          <w:szCs w:val="24"/>
        </w:rPr>
        <w:t xml:space="preserve"> </w:t>
      </w:r>
      <w:r w:rsidRPr="00D4780A">
        <w:rPr>
          <w:color w:val="000000" w:themeColor="text1"/>
          <w:sz w:val="24"/>
          <w:szCs w:val="24"/>
        </w:rPr>
        <w:t>com as seguintes</w:t>
      </w:r>
      <w:r w:rsidRPr="00D4780A">
        <w:rPr>
          <w:color w:val="000000" w:themeColor="text1"/>
          <w:spacing w:val="1"/>
          <w:sz w:val="24"/>
          <w:szCs w:val="24"/>
        </w:rPr>
        <w:t xml:space="preserve"> </w:t>
      </w:r>
      <w:r w:rsidRPr="00D4780A">
        <w:rPr>
          <w:color w:val="000000" w:themeColor="text1"/>
          <w:sz w:val="24"/>
          <w:szCs w:val="24"/>
        </w:rPr>
        <w:t>condições:</w:t>
      </w:r>
    </w:p>
    <w:p w14:paraId="70E8F101" w14:textId="77777777" w:rsidR="00746C32" w:rsidRPr="00D4780A" w:rsidRDefault="00746C32" w:rsidP="00746C32">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D4780A">
        <w:rPr>
          <w:color w:val="000000" w:themeColor="text1"/>
          <w:sz w:val="24"/>
          <w:szCs w:val="24"/>
        </w:rPr>
        <w:t>Os itens ofertados deverão atender a todas as especificações constantes deste</w:t>
      </w:r>
      <w:r w:rsidRPr="00D4780A">
        <w:rPr>
          <w:color w:val="000000" w:themeColor="text1"/>
          <w:spacing w:val="1"/>
          <w:sz w:val="24"/>
          <w:szCs w:val="24"/>
        </w:rPr>
        <w:t xml:space="preserve"> </w:t>
      </w:r>
      <w:r w:rsidRPr="00D4780A">
        <w:rPr>
          <w:color w:val="000000" w:themeColor="text1"/>
          <w:sz w:val="24"/>
          <w:szCs w:val="24"/>
        </w:rPr>
        <w:t>Edital</w:t>
      </w:r>
      <w:r w:rsidRPr="00D4780A">
        <w:rPr>
          <w:color w:val="000000" w:themeColor="text1"/>
          <w:spacing w:val="-1"/>
          <w:sz w:val="24"/>
          <w:szCs w:val="24"/>
        </w:rPr>
        <w:t xml:space="preserve"> </w:t>
      </w:r>
      <w:r w:rsidRPr="00D4780A">
        <w:rPr>
          <w:color w:val="000000" w:themeColor="text1"/>
          <w:sz w:val="24"/>
          <w:szCs w:val="24"/>
        </w:rPr>
        <w:t>e</w:t>
      </w:r>
      <w:r w:rsidRPr="00D4780A">
        <w:rPr>
          <w:color w:val="000000" w:themeColor="text1"/>
          <w:spacing w:val="-1"/>
          <w:sz w:val="24"/>
          <w:szCs w:val="24"/>
        </w:rPr>
        <w:t xml:space="preserve"> </w:t>
      </w:r>
      <w:r w:rsidRPr="00D4780A">
        <w:rPr>
          <w:color w:val="000000" w:themeColor="text1"/>
          <w:sz w:val="24"/>
          <w:szCs w:val="24"/>
        </w:rPr>
        <w:t>Termo de</w:t>
      </w:r>
      <w:r w:rsidRPr="00D4780A">
        <w:rPr>
          <w:color w:val="000000" w:themeColor="text1"/>
          <w:spacing w:val="-2"/>
          <w:sz w:val="24"/>
          <w:szCs w:val="24"/>
        </w:rPr>
        <w:t xml:space="preserve"> </w:t>
      </w:r>
      <w:r w:rsidRPr="00D4780A">
        <w:rPr>
          <w:color w:val="000000" w:themeColor="text1"/>
          <w:sz w:val="24"/>
          <w:szCs w:val="24"/>
        </w:rPr>
        <w:t>Referência.</w:t>
      </w:r>
    </w:p>
    <w:p w14:paraId="33729A8A" w14:textId="77777777" w:rsidR="00746C32" w:rsidRPr="00D4780A" w:rsidRDefault="00746C32" w:rsidP="00746C32">
      <w:pPr>
        <w:widowControl w:val="0"/>
        <w:tabs>
          <w:tab w:val="left" w:pos="567"/>
          <w:tab w:val="left" w:pos="1128"/>
        </w:tabs>
        <w:autoSpaceDE w:val="0"/>
        <w:autoSpaceDN w:val="0"/>
        <w:spacing w:before="120" w:after="120"/>
        <w:jc w:val="both"/>
        <w:rPr>
          <w:color w:val="000000" w:themeColor="text1"/>
          <w:sz w:val="24"/>
          <w:szCs w:val="24"/>
        </w:rPr>
      </w:pPr>
      <w:r w:rsidRPr="00D4780A">
        <w:rPr>
          <w:color w:val="000000" w:themeColor="text1"/>
          <w:sz w:val="24"/>
          <w:szCs w:val="24"/>
        </w:rPr>
        <w:t>8.3.2 - Se por motivo de força maior, a adjudicação não puder ocorrer dentro do período de validade da proposta, e caso, persista o interesse da Administração esta poderá solicitar a prorrogação da validade da proposta por igual prazo.</w:t>
      </w:r>
    </w:p>
    <w:p w14:paraId="4E9F7E9E" w14:textId="35E9CEBB" w:rsidR="00746C32" w:rsidRPr="00D4780A" w:rsidRDefault="00746C32" w:rsidP="00746C32">
      <w:pPr>
        <w:widowControl w:val="0"/>
        <w:numPr>
          <w:ilvl w:val="1"/>
          <w:numId w:val="10"/>
        </w:numPr>
        <w:tabs>
          <w:tab w:val="left" w:pos="567"/>
        </w:tabs>
        <w:autoSpaceDE w:val="0"/>
        <w:autoSpaceDN w:val="0"/>
        <w:spacing w:before="120" w:after="120"/>
        <w:ind w:left="0" w:firstLine="0"/>
        <w:jc w:val="both"/>
        <w:rPr>
          <w:color w:val="000000" w:themeColor="text1"/>
          <w:sz w:val="24"/>
          <w:szCs w:val="24"/>
        </w:rPr>
      </w:pPr>
      <w:r w:rsidRPr="00D4780A">
        <w:rPr>
          <w:color w:val="000000" w:themeColor="text1"/>
          <w:sz w:val="24"/>
          <w:szCs w:val="24"/>
        </w:rPr>
        <w:t>Os preços deverão ser cotados em moeda corrente nacional e preenchidos no campo</w:t>
      </w:r>
      <w:r w:rsidRPr="00D4780A">
        <w:rPr>
          <w:color w:val="000000" w:themeColor="text1"/>
          <w:spacing w:val="1"/>
          <w:sz w:val="24"/>
          <w:szCs w:val="24"/>
        </w:rPr>
        <w:t xml:space="preserve"> </w:t>
      </w:r>
      <w:r w:rsidRPr="00D4780A">
        <w:rPr>
          <w:color w:val="000000" w:themeColor="text1"/>
          <w:sz w:val="24"/>
          <w:szCs w:val="24"/>
        </w:rPr>
        <w:t>apropriado</w:t>
      </w:r>
      <w:r w:rsidRPr="00D4780A">
        <w:rPr>
          <w:color w:val="000000" w:themeColor="text1"/>
          <w:spacing w:val="-1"/>
          <w:sz w:val="24"/>
          <w:szCs w:val="24"/>
        </w:rPr>
        <w:t xml:space="preserve"> </w:t>
      </w:r>
      <w:r w:rsidRPr="00D4780A">
        <w:rPr>
          <w:color w:val="000000" w:themeColor="text1"/>
          <w:sz w:val="24"/>
          <w:szCs w:val="24"/>
        </w:rPr>
        <w:t>do</w:t>
      </w:r>
      <w:r w:rsidRPr="00D4780A">
        <w:rPr>
          <w:color w:val="000000" w:themeColor="text1"/>
          <w:spacing w:val="-1"/>
          <w:sz w:val="24"/>
          <w:szCs w:val="24"/>
        </w:rPr>
        <w:t xml:space="preserve"> </w:t>
      </w:r>
      <w:r w:rsidRPr="00D4780A">
        <w:rPr>
          <w:color w:val="000000" w:themeColor="text1"/>
          <w:sz w:val="24"/>
          <w:szCs w:val="24"/>
        </w:rPr>
        <w:t>sistema eletrônico</w:t>
      </w:r>
      <w:r w:rsidRPr="00D4780A">
        <w:rPr>
          <w:color w:val="000000" w:themeColor="text1"/>
          <w:spacing w:val="-1"/>
          <w:sz w:val="24"/>
          <w:szCs w:val="24"/>
        </w:rPr>
        <w:t xml:space="preserve"> </w:t>
      </w:r>
      <w:r w:rsidRPr="00D4780A">
        <w:rPr>
          <w:color w:val="000000" w:themeColor="text1"/>
          <w:sz w:val="24"/>
          <w:szCs w:val="24"/>
        </w:rPr>
        <w:t>com</w:t>
      </w:r>
      <w:r w:rsidRPr="00D4780A">
        <w:rPr>
          <w:color w:val="000000" w:themeColor="text1"/>
          <w:spacing w:val="-1"/>
          <w:sz w:val="24"/>
          <w:szCs w:val="24"/>
        </w:rPr>
        <w:t xml:space="preserve"> </w:t>
      </w:r>
      <w:r w:rsidRPr="00D4780A">
        <w:rPr>
          <w:color w:val="000000" w:themeColor="text1"/>
          <w:sz w:val="24"/>
          <w:szCs w:val="24"/>
        </w:rPr>
        <w:t xml:space="preserve">o </w:t>
      </w:r>
      <w:r w:rsidRPr="00D4780A">
        <w:rPr>
          <w:b/>
          <w:color w:val="000000" w:themeColor="text1"/>
          <w:sz w:val="24"/>
          <w:szCs w:val="24"/>
        </w:rPr>
        <w:t>VALOR</w:t>
      </w:r>
      <w:r w:rsidRPr="00D4780A">
        <w:rPr>
          <w:b/>
          <w:color w:val="000000" w:themeColor="text1"/>
          <w:spacing w:val="-1"/>
          <w:sz w:val="24"/>
          <w:szCs w:val="24"/>
        </w:rPr>
        <w:t xml:space="preserve"> </w:t>
      </w:r>
      <w:r w:rsidRPr="00D4780A">
        <w:rPr>
          <w:b/>
          <w:color w:val="000000" w:themeColor="text1"/>
          <w:sz w:val="24"/>
          <w:szCs w:val="24"/>
        </w:rPr>
        <w:t>UNITÁRIO</w:t>
      </w:r>
      <w:r w:rsidR="004A1F61">
        <w:rPr>
          <w:b/>
          <w:color w:val="000000" w:themeColor="text1"/>
          <w:sz w:val="24"/>
          <w:szCs w:val="24"/>
        </w:rPr>
        <w:t xml:space="preserve"> e </w:t>
      </w:r>
      <w:r w:rsidR="00F87270">
        <w:rPr>
          <w:b/>
          <w:color w:val="000000" w:themeColor="text1"/>
          <w:sz w:val="24"/>
          <w:szCs w:val="24"/>
        </w:rPr>
        <w:t>VALO</w:t>
      </w:r>
      <w:r w:rsidR="00884C7A">
        <w:rPr>
          <w:b/>
          <w:color w:val="000000" w:themeColor="text1"/>
          <w:sz w:val="24"/>
          <w:szCs w:val="24"/>
        </w:rPr>
        <w:t>R TOTAL</w:t>
      </w:r>
      <w:r w:rsidRPr="00D4780A">
        <w:rPr>
          <w:color w:val="000000" w:themeColor="text1"/>
          <w:sz w:val="24"/>
          <w:szCs w:val="24"/>
        </w:rPr>
        <w:t>;</w:t>
      </w:r>
    </w:p>
    <w:p w14:paraId="57C94F1C" w14:textId="77777777" w:rsidR="00746C32" w:rsidRPr="00D4780A" w:rsidRDefault="00746C32" w:rsidP="00746C32">
      <w:pPr>
        <w:widowControl w:val="0"/>
        <w:numPr>
          <w:ilvl w:val="1"/>
          <w:numId w:val="10"/>
        </w:numPr>
        <w:tabs>
          <w:tab w:val="left" w:pos="284"/>
          <w:tab w:val="left" w:pos="567"/>
        </w:tabs>
        <w:autoSpaceDE w:val="0"/>
        <w:autoSpaceDN w:val="0"/>
        <w:spacing w:before="120" w:after="120"/>
        <w:ind w:left="0" w:firstLine="0"/>
        <w:jc w:val="both"/>
        <w:rPr>
          <w:color w:val="000000" w:themeColor="text1"/>
          <w:sz w:val="24"/>
          <w:szCs w:val="24"/>
        </w:rPr>
      </w:pPr>
      <w:r w:rsidRPr="00D4780A">
        <w:rPr>
          <w:color w:val="000000" w:themeColor="text1"/>
          <w:sz w:val="24"/>
          <w:szCs w:val="24"/>
        </w:rPr>
        <w:t>O licitante deverá enviar sua proposta mediante o preenchimento, no sistema eletrônico, dos seguintes campos, a depender do objeto da contratação (aquisição ou serviço):</w:t>
      </w:r>
    </w:p>
    <w:p w14:paraId="60ECCB99" w14:textId="77777777" w:rsidR="00746C32" w:rsidRPr="00D4780A" w:rsidRDefault="00746C32" w:rsidP="00B15779">
      <w:pPr>
        <w:pStyle w:val="PargrafodaLista"/>
        <w:widowControl w:val="0"/>
        <w:numPr>
          <w:ilvl w:val="2"/>
          <w:numId w:val="48"/>
        </w:numPr>
        <w:tabs>
          <w:tab w:val="left" w:pos="284"/>
          <w:tab w:val="left" w:pos="567"/>
        </w:tabs>
        <w:autoSpaceDE w:val="0"/>
        <w:autoSpaceDN w:val="0"/>
        <w:spacing w:before="120" w:after="120"/>
        <w:jc w:val="both"/>
        <w:rPr>
          <w:color w:val="000000" w:themeColor="text1"/>
        </w:rPr>
      </w:pPr>
      <w:r w:rsidRPr="00D4780A">
        <w:rPr>
          <w:color w:val="000000" w:themeColor="text1"/>
        </w:rPr>
        <w:t xml:space="preserve">- Marca; </w:t>
      </w:r>
    </w:p>
    <w:p w14:paraId="774B9208" w14:textId="77777777" w:rsidR="00746C32" w:rsidRPr="00D4780A" w:rsidRDefault="00746C32" w:rsidP="00B15779">
      <w:pPr>
        <w:pStyle w:val="PargrafodaLista"/>
        <w:numPr>
          <w:ilvl w:val="2"/>
          <w:numId w:val="49"/>
        </w:numPr>
        <w:tabs>
          <w:tab w:val="left" w:pos="567"/>
        </w:tabs>
        <w:autoSpaceDE w:val="0"/>
        <w:autoSpaceDN w:val="0"/>
        <w:adjustRightInd w:val="0"/>
        <w:spacing w:before="120" w:after="120"/>
        <w:jc w:val="both"/>
        <w:rPr>
          <w:color w:val="000000" w:themeColor="text1"/>
        </w:rPr>
      </w:pPr>
      <w:r w:rsidRPr="00D4780A">
        <w:rPr>
          <w:color w:val="000000" w:themeColor="text1"/>
        </w:rPr>
        <w:t xml:space="preserve">Fabricante; </w:t>
      </w:r>
    </w:p>
    <w:p w14:paraId="292E3ADD" w14:textId="77777777" w:rsidR="00746C32" w:rsidRPr="00D4780A" w:rsidRDefault="00746C32" w:rsidP="00746C32">
      <w:pPr>
        <w:pStyle w:val="PargrafodaLista"/>
        <w:tabs>
          <w:tab w:val="left" w:pos="567"/>
        </w:tabs>
        <w:autoSpaceDE w:val="0"/>
        <w:autoSpaceDN w:val="0"/>
        <w:adjustRightInd w:val="0"/>
        <w:spacing w:before="120" w:after="120"/>
        <w:ind w:left="0"/>
        <w:jc w:val="both"/>
        <w:rPr>
          <w:color w:val="000000" w:themeColor="text1"/>
        </w:rPr>
      </w:pPr>
      <w:r w:rsidRPr="00D4780A">
        <w:rPr>
          <w:color w:val="000000" w:themeColor="text1"/>
        </w:rPr>
        <w:t xml:space="preserve">8.5.3-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6D94F0CC" w14:textId="77777777" w:rsidR="00746C32" w:rsidRPr="00D4780A"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D4780A">
        <w:rPr>
          <w:color w:val="000000" w:themeColor="text1"/>
          <w:kern w:val="1"/>
          <w:sz w:val="24"/>
          <w:szCs w:val="24"/>
          <w:lang w:eastAsia="zh-CN"/>
        </w:rPr>
        <w:lastRenderedPageBreak/>
        <w:t>8.5.4- Todas as especificações do objeto contidas na proposta vinculam a licitante.</w:t>
      </w:r>
    </w:p>
    <w:p w14:paraId="05E6AB03" w14:textId="77777777" w:rsidR="00746C32" w:rsidRPr="00D4780A"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D4780A">
        <w:rPr>
          <w:color w:val="000000" w:themeColor="text1"/>
          <w:kern w:val="1"/>
          <w:sz w:val="24"/>
          <w:szCs w:val="24"/>
          <w:lang w:eastAsia="zh-CN"/>
        </w:rPr>
        <w:t xml:space="preserve">8.5.4.1 - O licitante NÃO poderá oferecer proposta em quantitativo inferior ao máximo previsto para contratação. </w:t>
      </w:r>
    </w:p>
    <w:p w14:paraId="7D3B50F4"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 xml:space="preserve">8.5.5 – Nos valores propostos estarão inclusos todos os custos operacionais, encargos previdenciários, trabalhistas, tributários, comerciais e quaisquer outros que incidam direta ou indiretamente na execução do objeto. </w:t>
      </w:r>
    </w:p>
    <w:p w14:paraId="679D89B0"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8.5.5.1 -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21B81841"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 xml:space="preserve">8.5.6 - Os preços ofertados, tanto na proposta inicial, quanto na etapa de lances, serão de exclusiva responsabilidade do licitante, não lhe assistindo o direito de pleitear qualquer alteração, </w:t>
      </w:r>
      <w:proofErr w:type="gramStart"/>
      <w:r w:rsidRPr="00D4780A">
        <w:rPr>
          <w:color w:val="000000" w:themeColor="text1"/>
          <w:sz w:val="24"/>
          <w:szCs w:val="24"/>
        </w:rPr>
        <w:t>sob alegação</w:t>
      </w:r>
      <w:proofErr w:type="gramEnd"/>
      <w:r w:rsidRPr="00D4780A">
        <w:rPr>
          <w:color w:val="000000" w:themeColor="text1"/>
          <w:sz w:val="24"/>
          <w:szCs w:val="24"/>
        </w:rPr>
        <w:t xml:space="preserve"> de erro, omissão ou qualquer outro pretexto. </w:t>
      </w:r>
    </w:p>
    <w:p w14:paraId="2E873DFF"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 xml:space="preserve">8.5.7 -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Pr="00D4780A">
        <w:rPr>
          <w:color w:val="000000" w:themeColor="text1"/>
          <w:sz w:val="24"/>
          <w:szCs w:val="24"/>
        </w:rPr>
        <w:t>adequadas à perfeita execução contratual, promovendo, quando requerido, sua substituição</w:t>
      </w:r>
      <w:proofErr w:type="gramEnd"/>
      <w:r w:rsidRPr="00D4780A">
        <w:rPr>
          <w:color w:val="000000" w:themeColor="text1"/>
          <w:sz w:val="24"/>
          <w:szCs w:val="24"/>
        </w:rPr>
        <w:t xml:space="preserve">. </w:t>
      </w:r>
    </w:p>
    <w:p w14:paraId="156224F3"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 xml:space="preserve">8.5.8 -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Pr="00D4780A">
        <w:rPr>
          <w:color w:val="000000" w:themeColor="text1"/>
          <w:sz w:val="24"/>
          <w:szCs w:val="24"/>
        </w:rPr>
        <w:t>sobrepreço</w:t>
      </w:r>
      <w:proofErr w:type="spellEnd"/>
      <w:r w:rsidRPr="00D4780A">
        <w:rPr>
          <w:color w:val="000000" w:themeColor="text1"/>
          <w:sz w:val="24"/>
          <w:szCs w:val="24"/>
        </w:rPr>
        <w:t xml:space="preserve"> na execução do contrato. </w:t>
      </w:r>
    </w:p>
    <w:p w14:paraId="7130326D" w14:textId="77777777" w:rsidR="00746C32" w:rsidRPr="00D4780A" w:rsidRDefault="00746C32" w:rsidP="00B15779">
      <w:pPr>
        <w:pStyle w:val="PargrafodaLista"/>
        <w:widowControl w:val="0"/>
        <w:numPr>
          <w:ilvl w:val="1"/>
          <w:numId w:val="50"/>
        </w:numPr>
        <w:tabs>
          <w:tab w:val="left" w:pos="567"/>
        </w:tabs>
        <w:autoSpaceDE w:val="0"/>
        <w:autoSpaceDN w:val="0"/>
        <w:spacing w:before="120" w:after="120"/>
        <w:ind w:left="0" w:firstLine="0"/>
        <w:jc w:val="both"/>
        <w:rPr>
          <w:color w:val="000000" w:themeColor="text1"/>
        </w:rPr>
      </w:pPr>
      <w:r w:rsidRPr="00D4780A">
        <w:rPr>
          <w:color w:val="000000" w:themeColor="text1"/>
        </w:rPr>
        <w:t>Ao encaminhar a proposta de preços na forma prevista pelo sistema eletrônico, a licitante</w:t>
      </w:r>
      <w:r w:rsidRPr="00D4780A">
        <w:rPr>
          <w:color w:val="000000" w:themeColor="text1"/>
          <w:spacing w:val="1"/>
        </w:rPr>
        <w:t xml:space="preserve"> </w:t>
      </w:r>
      <w:r w:rsidRPr="00D4780A">
        <w:rPr>
          <w:color w:val="000000" w:themeColor="text1"/>
        </w:rPr>
        <w:t xml:space="preserve">deverá preencher os campos apropriados do sistema da LICITANET, </w:t>
      </w:r>
      <w:r w:rsidRPr="00D4780A">
        <w:rPr>
          <w:b/>
          <w:color w:val="000000" w:themeColor="text1"/>
          <w:u w:val="thick"/>
        </w:rPr>
        <w:t>SENDO VEDADA A</w:t>
      </w:r>
      <w:r w:rsidRPr="00D4780A">
        <w:rPr>
          <w:b/>
          <w:color w:val="000000" w:themeColor="text1"/>
          <w:spacing w:val="1"/>
        </w:rPr>
        <w:t xml:space="preserve"> </w:t>
      </w:r>
      <w:r w:rsidRPr="00D4780A">
        <w:rPr>
          <w:b/>
          <w:color w:val="000000" w:themeColor="text1"/>
          <w:u w:val="thick"/>
        </w:rPr>
        <w:t>IDENTIFICAÇÃO</w:t>
      </w:r>
      <w:r w:rsidRPr="00D4780A">
        <w:rPr>
          <w:b/>
          <w:color w:val="000000" w:themeColor="text1"/>
          <w:spacing w:val="-1"/>
          <w:u w:val="thick"/>
        </w:rPr>
        <w:t xml:space="preserve"> </w:t>
      </w:r>
      <w:r w:rsidRPr="00D4780A">
        <w:rPr>
          <w:b/>
          <w:color w:val="000000" w:themeColor="text1"/>
          <w:u w:val="thick"/>
        </w:rPr>
        <w:t>DO LICITANTE POR QUALQUER MEIO</w:t>
      </w:r>
      <w:r w:rsidRPr="00D4780A">
        <w:rPr>
          <w:color w:val="000000" w:themeColor="text1"/>
        </w:rPr>
        <w:t>.</w:t>
      </w:r>
    </w:p>
    <w:p w14:paraId="610B699F" w14:textId="77777777" w:rsidR="00746C32" w:rsidRPr="00D4780A" w:rsidRDefault="00746C32" w:rsidP="00B15779">
      <w:pPr>
        <w:pStyle w:val="PargrafodaLista"/>
        <w:widowControl w:val="0"/>
        <w:numPr>
          <w:ilvl w:val="2"/>
          <w:numId w:val="51"/>
        </w:numPr>
        <w:tabs>
          <w:tab w:val="left" w:pos="567"/>
          <w:tab w:val="left" w:pos="905"/>
        </w:tabs>
        <w:autoSpaceDE w:val="0"/>
        <w:autoSpaceDN w:val="0"/>
        <w:spacing w:before="120" w:after="120"/>
        <w:ind w:left="0" w:firstLine="0"/>
        <w:jc w:val="both"/>
        <w:rPr>
          <w:color w:val="000000" w:themeColor="text1"/>
        </w:rPr>
      </w:pPr>
      <w:r w:rsidRPr="00D4780A">
        <w:rPr>
          <w:color w:val="000000" w:themeColor="text1"/>
        </w:rPr>
        <w:t xml:space="preserve">Verificar a condição da empresa caso ela </w:t>
      </w:r>
      <w:proofErr w:type="gramStart"/>
      <w:r w:rsidRPr="00D4780A">
        <w:rPr>
          <w:color w:val="000000" w:themeColor="text1"/>
        </w:rPr>
        <w:t>seja ME</w:t>
      </w:r>
      <w:proofErr w:type="gramEnd"/>
      <w:r w:rsidRPr="00D4780A">
        <w:rPr>
          <w:color w:val="000000" w:themeColor="text1"/>
        </w:rPr>
        <w:t>/EPP e informar em campo próprio da</w:t>
      </w:r>
      <w:r w:rsidRPr="00D4780A">
        <w:rPr>
          <w:color w:val="000000" w:themeColor="text1"/>
          <w:spacing w:val="-57"/>
        </w:rPr>
        <w:t xml:space="preserve"> </w:t>
      </w:r>
      <w:r w:rsidRPr="00D4780A">
        <w:rPr>
          <w:color w:val="000000" w:themeColor="text1"/>
        </w:rPr>
        <w:t>plataforma</w:t>
      </w:r>
      <w:r w:rsidRPr="00D4780A">
        <w:rPr>
          <w:color w:val="000000" w:themeColor="text1"/>
          <w:spacing w:val="1"/>
        </w:rPr>
        <w:t xml:space="preserve"> </w:t>
      </w:r>
      <w:r w:rsidRPr="00D4780A">
        <w:rPr>
          <w:color w:val="000000" w:themeColor="text1"/>
        </w:rPr>
        <w:t>LICITANET</w:t>
      </w:r>
      <w:r w:rsidRPr="00D4780A">
        <w:rPr>
          <w:color w:val="000000" w:themeColor="text1"/>
          <w:spacing w:val="2"/>
        </w:rPr>
        <w:t xml:space="preserve"> </w:t>
      </w:r>
      <w:r w:rsidRPr="00D4780A">
        <w:rPr>
          <w:color w:val="000000" w:themeColor="text1"/>
        </w:rPr>
        <w:t>-</w:t>
      </w:r>
      <w:r w:rsidRPr="00D4780A">
        <w:rPr>
          <w:color w:val="000000" w:themeColor="text1"/>
          <w:spacing w:val="1"/>
        </w:rPr>
        <w:t xml:space="preserve"> </w:t>
      </w:r>
      <w:r w:rsidRPr="00D4780A">
        <w:rPr>
          <w:color w:val="000000" w:themeColor="text1"/>
        </w:rPr>
        <w:t>Licitações online.</w:t>
      </w:r>
    </w:p>
    <w:p w14:paraId="0DDFD381" w14:textId="77777777" w:rsidR="00746C32" w:rsidRPr="00D4780A" w:rsidRDefault="00746C32" w:rsidP="00B15779">
      <w:pPr>
        <w:pStyle w:val="PargrafodaLista"/>
        <w:widowControl w:val="0"/>
        <w:numPr>
          <w:ilvl w:val="2"/>
          <w:numId w:val="51"/>
        </w:numPr>
        <w:tabs>
          <w:tab w:val="left" w:pos="567"/>
          <w:tab w:val="left" w:pos="902"/>
        </w:tabs>
        <w:autoSpaceDE w:val="0"/>
        <w:autoSpaceDN w:val="0"/>
        <w:spacing w:before="120" w:after="120"/>
        <w:ind w:left="0" w:firstLine="0"/>
        <w:jc w:val="both"/>
        <w:rPr>
          <w:b/>
          <w:color w:val="000000" w:themeColor="text1"/>
        </w:rPr>
      </w:pPr>
      <w:r w:rsidRPr="00D4780A">
        <w:rPr>
          <w:color w:val="000000" w:themeColor="text1"/>
        </w:rPr>
        <w:t>O</w:t>
      </w:r>
      <w:r w:rsidRPr="00D4780A">
        <w:rPr>
          <w:color w:val="000000" w:themeColor="text1"/>
          <w:spacing w:val="-3"/>
        </w:rPr>
        <w:t xml:space="preserve"> </w:t>
      </w:r>
      <w:r w:rsidRPr="00D4780A">
        <w:rPr>
          <w:color w:val="000000" w:themeColor="text1"/>
        </w:rPr>
        <w:t>licitante</w:t>
      </w:r>
      <w:r w:rsidRPr="00D4780A">
        <w:rPr>
          <w:color w:val="000000" w:themeColor="text1"/>
          <w:spacing w:val="-1"/>
        </w:rPr>
        <w:t xml:space="preserve"> </w:t>
      </w:r>
      <w:r w:rsidRPr="00D4780A">
        <w:rPr>
          <w:color w:val="000000" w:themeColor="text1"/>
        </w:rPr>
        <w:t>deverá apresentar</w:t>
      </w:r>
      <w:r w:rsidRPr="00D4780A">
        <w:rPr>
          <w:color w:val="000000" w:themeColor="text1"/>
          <w:spacing w:val="-2"/>
        </w:rPr>
        <w:t xml:space="preserve"> </w:t>
      </w:r>
      <w:r w:rsidRPr="00D4780A">
        <w:rPr>
          <w:color w:val="000000" w:themeColor="text1"/>
        </w:rPr>
        <w:t>a</w:t>
      </w:r>
      <w:r w:rsidRPr="00D4780A">
        <w:rPr>
          <w:color w:val="000000" w:themeColor="text1"/>
          <w:spacing w:val="1"/>
        </w:rPr>
        <w:t xml:space="preserve"> </w:t>
      </w:r>
      <w:r w:rsidRPr="00D4780A">
        <w:rPr>
          <w:b/>
          <w:color w:val="000000" w:themeColor="text1"/>
          <w:u w:val="thick"/>
        </w:rPr>
        <w:t>PROPOSTA</w:t>
      </w:r>
      <w:r w:rsidRPr="00D4780A">
        <w:rPr>
          <w:b/>
          <w:color w:val="000000" w:themeColor="text1"/>
          <w:spacing w:val="-1"/>
          <w:u w:val="thick"/>
        </w:rPr>
        <w:t xml:space="preserve"> </w:t>
      </w:r>
      <w:r w:rsidRPr="00D4780A">
        <w:rPr>
          <w:b/>
          <w:color w:val="000000" w:themeColor="text1"/>
          <w:u w:val="thick"/>
        </w:rPr>
        <w:t>(sem</w:t>
      </w:r>
      <w:r w:rsidRPr="00D4780A">
        <w:rPr>
          <w:b/>
          <w:color w:val="000000" w:themeColor="text1"/>
          <w:spacing w:val="-2"/>
          <w:u w:val="thick"/>
        </w:rPr>
        <w:t xml:space="preserve"> </w:t>
      </w:r>
      <w:r w:rsidRPr="00D4780A">
        <w:rPr>
          <w:b/>
          <w:color w:val="000000" w:themeColor="text1"/>
          <w:u w:val="thick"/>
        </w:rPr>
        <w:t>elementos</w:t>
      </w:r>
      <w:r w:rsidRPr="00D4780A">
        <w:rPr>
          <w:b/>
          <w:color w:val="000000" w:themeColor="text1"/>
          <w:spacing w:val="-2"/>
          <w:u w:val="thick"/>
        </w:rPr>
        <w:t xml:space="preserve"> </w:t>
      </w:r>
      <w:r w:rsidRPr="00D4780A">
        <w:rPr>
          <w:b/>
          <w:color w:val="000000" w:themeColor="text1"/>
          <w:u w:val="thick"/>
        </w:rPr>
        <w:t>que o</w:t>
      </w:r>
      <w:r w:rsidRPr="00D4780A">
        <w:rPr>
          <w:b/>
          <w:color w:val="000000" w:themeColor="text1"/>
          <w:spacing w:val="2"/>
          <w:u w:val="thick"/>
        </w:rPr>
        <w:t xml:space="preserve"> </w:t>
      </w:r>
      <w:r w:rsidRPr="00D4780A">
        <w:rPr>
          <w:b/>
          <w:color w:val="000000" w:themeColor="text1"/>
          <w:u w:val="thick"/>
        </w:rPr>
        <w:t>identifique).</w:t>
      </w:r>
    </w:p>
    <w:p w14:paraId="5EC1AE10" w14:textId="77777777" w:rsidR="00746C32" w:rsidRPr="00D4780A" w:rsidRDefault="00746C32" w:rsidP="00B15779">
      <w:pPr>
        <w:widowControl w:val="0"/>
        <w:numPr>
          <w:ilvl w:val="2"/>
          <w:numId w:val="51"/>
        </w:numPr>
        <w:tabs>
          <w:tab w:val="left" w:pos="567"/>
        </w:tabs>
        <w:autoSpaceDE w:val="0"/>
        <w:autoSpaceDN w:val="0"/>
        <w:spacing w:before="120" w:after="120"/>
        <w:ind w:left="0" w:firstLine="0"/>
        <w:jc w:val="both"/>
        <w:rPr>
          <w:b/>
          <w:color w:val="000000" w:themeColor="text1"/>
          <w:sz w:val="24"/>
          <w:szCs w:val="24"/>
          <w:u w:val="single"/>
        </w:rPr>
      </w:pPr>
      <w:r w:rsidRPr="00D4780A">
        <w:rPr>
          <w:b/>
          <w:color w:val="000000" w:themeColor="text1"/>
          <w:sz w:val="24"/>
          <w:szCs w:val="24"/>
          <w:u w:val="single"/>
        </w:rPr>
        <w:t xml:space="preserve">Na hipótese de o objeto ser de marca própria do licitante, orientamos que </w:t>
      </w:r>
      <w:proofErr w:type="gramStart"/>
      <w:r w:rsidRPr="00D4780A">
        <w:rPr>
          <w:b/>
          <w:color w:val="000000" w:themeColor="text1"/>
          <w:sz w:val="24"/>
          <w:szCs w:val="24"/>
          <w:u w:val="single"/>
        </w:rPr>
        <w:t>conste</w:t>
      </w:r>
      <w:proofErr w:type="gramEnd"/>
      <w:r w:rsidRPr="00D4780A">
        <w:rPr>
          <w:b/>
          <w:color w:val="000000" w:themeColor="text1"/>
          <w:sz w:val="24"/>
          <w:szCs w:val="24"/>
          <w:u w:val="single"/>
        </w:rPr>
        <w:t>, no caso de exigência, expressões como: “próprio”.</w:t>
      </w:r>
    </w:p>
    <w:p w14:paraId="473F907A" w14:textId="462268EE" w:rsidR="00746C32" w:rsidRPr="00D4780A" w:rsidRDefault="00746C32" w:rsidP="00B15779">
      <w:pPr>
        <w:widowControl w:val="0"/>
        <w:numPr>
          <w:ilvl w:val="1"/>
          <w:numId w:val="51"/>
        </w:numPr>
        <w:tabs>
          <w:tab w:val="left" w:pos="567"/>
          <w:tab w:val="left" w:pos="859"/>
        </w:tabs>
        <w:autoSpaceDE w:val="0"/>
        <w:autoSpaceDN w:val="0"/>
        <w:spacing w:before="120" w:after="120"/>
        <w:ind w:left="0" w:firstLine="0"/>
        <w:jc w:val="both"/>
        <w:rPr>
          <w:color w:val="000000" w:themeColor="text1"/>
          <w:sz w:val="24"/>
          <w:szCs w:val="24"/>
        </w:rPr>
      </w:pPr>
      <w:r w:rsidRPr="00D4780A">
        <w:rPr>
          <w:color w:val="000000" w:themeColor="text1"/>
          <w:sz w:val="24"/>
          <w:szCs w:val="24"/>
        </w:rPr>
        <w:t>Os preços deverão ser cotados em moeda corrente nacional e preenchidos no campo</w:t>
      </w:r>
      <w:r w:rsidRPr="00D4780A">
        <w:rPr>
          <w:color w:val="000000" w:themeColor="text1"/>
          <w:spacing w:val="1"/>
          <w:sz w:val="24"/>
          <w:szCs w:val="24"/>
        </w:rPr>
        <w:t xml:space="preserve"> </w:t>
      </w:r>
      <w:r w:rsidRPr="00D4780A">
        <w:rPr>
          <w:color w:val="000000" w:themeColor="text1"/>
          <w:sz w:val="24"/>
          <w:szCs w:val="24"/>
        </w:rPr>
        <w:t>apropriado do sistema eletrônico e neles deverão</w:t>
      </w:r>
      <w:r w:rsidR="00722AEA">
        <w:rPr>
          <w:color w:val="000000" w:themeColor="text1"/>
          <w:sz w:val="24"/>
          <w:szCs w:val="24"/>
        </w:rPr>
        <w:t xml:space="preserve"> </w:t>
      </w:r>
      <w:r w:rsidRPr="00D4780A">
        <w:rPr>
          <w:color w:val="000000" w:themeColor="text1"/>
          <w:sz w:val="24"/>
          <w:szCs w:val="24"/>
        </w:rPr>
        <w:t>estar inclusas todas e quaisquer despesas,</w:t>
      </w:r>
      <w:r w:rsidRPr="00D4780A">
        <w:rPr>
          <w:color w:val="000000" w:themeColor="text1"/>
          <w:spacing w:val="1"/>
          <w:sz w:val="24"/>
          <w:szCs w:val="24"/>
        </w:rPr>
        <w:t xml:space="preserve"> </w:t>
      </w:r>
      <w:r w:rsidRPr="00D4780A">
        <w:rPr>
          <w:color w:val="000000" w:themeColor="text1"/>
          <w:sz w:val="24"/>
          <w:szCs w:val="24"/>
        </w:rPr>
        <w:t>tais como frete, encargos sociais, seguros, tributos diretos e indiretos incidentes sobre os</w:t>
      </w:r>
      <w:r w:rsidRPr="00D4780A">
        <w:rPr>
          <w:color w:val="000000" w:themeColor="text1"/>
          <w:spacing w:val="1"/>
          <w:sz w:val="24"/>
          <w:szCs w:val="24"/>
        </w:rPr>
        <w:t xml:space="preserve"> </w:t>
      </w:r>
      <w:r w:rsidRPr="00D4780A">
        <w:rPr>
          <w:color w:val="000000" w:themeColor="text1"/>
          <w:sz w:val="24"/>
          <w:szCs w:val="24"/>
        </w:rPr>
        <w:t>itens</w:t>
      </w:r>
      <w:r w:rsidRPr="00D4780A">
        <w:rPr>
          <w:color w:val="000000" w:themeColor="text1"/>
          <w:spacing w:val="-1"/>
          <w:sz w:val="24"/>
          <w:szCs w:val="24"/>
        </w:rPr>
        <w:t xml:space="preserve"> </w:t>
      </w:r>
      <w:r w:rsidRPr="00D4780A">
        <w:rPr>
          <w:color w:val="000000" w:themeColor="text1"/>
          <w:sz w:val="24"/>
          <w:szCs w:val="24"/>
        </w:rPr>
        <w:t>licitados.</w:t>
      </w:r>
    </w:p>
    <w:p w14:paraId="6C966B0A" w14:textId="77777777" w:rsidR="00746C32" w:rsidRPr="00D4780A" w:rsidRDefault="00746C32" w:rsidP="00B15779">
      <w:pPr>
        <w:pStyle w:val="PargrafodaLista"/>
        <w:numPr>
          <w:ilvl w:val="1"/>
          <w:numId w:val="51"/>
        </w:numPr>
        <w:tabs>
          <w:tab w:val="left" w:pos="567"/>
        </w:tabs>
        <w:spacing w:before="120" w:after="120"/>
        <w:ind w:left="0" w:firstLine="0"/>
        <w:jc w:val="both"/>
        <w:rPr>
          <w:color w:val="000000" w:themeColor="text1"/>
          <w:kern w:val="0"/>
          <w:lang w:eastAsia="pt-BR"/>
        </w:rPr>
      </w:pPr>
      <w:r w:rsidRPr="00D4780A">
        <w:rPr>
          <w:color w:val="000000" w:themeColor="text1"/>
          <w:kern w:val="0"/>
          <w:lang w:eastAsia="pt-BR"/>
        </w:rPr>
        <w:t xml:space="preserve">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Pr="00D4780A">
        <w:rPr>
          <w:color w:val="000000" w:themeColor="text1"/>
          <w:kern w:val="0"/>
          <w:lang w:eastAsia="pt-BR"/>
        </w:rPr>
        <w:t>adequadas à perfeita execução contratual, promovendo, quando requerido, sua substituição</w:t>
      </w:r>
      <w:proofErr w:type="gramEnd"/>
      <w:r w:rsidRPr="00D4780A">
        <w:rPr>
          <w:color w:val="000000" w:themeColor="text1"/>
          <w:kern w:val="0"/>
          <w:lang w:eastAsia="pt-BR"/>
        </w:rPr>
        <w:t>.</w:t>
      </w:r>
    </w:p>
    <w:p w14:paraId="61954CDA"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 – O Setor Requisitante fará a análise da marca indicada na Proposta, quando tratar-se de aquisição.</w:t>
      </w:r>
    </w:p>
    <w:p w14:paraId="37B22887"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8C99B02"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lastRenderedPageBreak/>
        <w:t>8.8.2 – O licitante declarará, em campo próprio do sistema, o cumprimento dos requisitos para a habilitação e a conformidade de sua proposta com as exigências do edital.</w:t>
      </w:r>
    </w:p>
    <w:p w14:paraId="794C7F01"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8.8.3 – A falsidade das declarações sujeitará o licitante às sanções legais cabíveis.</w:t>
      </w:r>
    </w:p>
    <w:p w14:paraId="06B13D0E" w14:textId="77777777" w:rsidR="00746C32" w:rsidRPr="00424C08"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8.8.4 – Os licitantes poderão retirar ou substituir a proposta e os documentos de habilitação</w:t>
      </w:r>
      <w:r w:rsidRPr="00D4780A">
        <w:rPr>
          <w:color w:val="000000" w:themeColor="text1"/>
          <w:spacing w:val="1"/>
          <w:sz w:val="24"/>
          <w:szCs w:val="24"/>
        </w:rPr>
        <w:t xml:space="preserve"> </w:t>
      </w:r>
      <w:r w:rsidRPr="00D4780A">
        <w:rPr>
          <w:color w:val="000000" w:themeColor="text1"/>
          <w:sz w:val="24"/>
          <w:szCs w:val="24"/>
        </w:rPr>
        <w:t>anteriormente</w:t>
      </w:r>
      <w:r w:rsidRPr="00D4780A">
        <w:rPr>
          <w:color w:val="000000" w:themeColor="text1"/>
          <w:spacing w:val="-1"/>
          <w:sz w:val="24"/>
          <w:szCs w:val="24"/>
        </w:rPr>
        <w:t xml:space="preserve"> </w:t>
      </w:r>
      <w:r w:rsidRPr="00424C08">
        <w:rPr>
          <w:color w:val="000000" w:themeColor="text1"/>
          <w:sz w:val="24"/>
          <w:szCs w:val="24"/>
        </w:rPr>
        <w:t>inseridos no sistema, até</w:t>
      </w:r>
      <w:r w:rsidRPr="00424C08">
        <w:rPr>
          <w:color w:val="000000" w:themeColor="text1"/>
          <w:spacing w:val="-1"/>
          <w:sz w:val="24"/>
          <w:szCs w:val="24"/>
        </w:rPr>
        <w:t xml:space="preserve"> </w:t>
      </w:r>
      <w:r w:rsidRPr="00424C08">
        <w:rPr>
          <w:color w:val="000000" w:themeColor="text1"/>
          <w:sz w:val="24"/>
          <w:szCs w:val="24"/>
        </w:rPr>
        <w:t>a</w:t>
      </w:r>
      <w:r w:rsidRPr="00424C08">
        <w:rPr>
          <w:color w:val="000000" w:themeColor="text1"/>
          <w:spacing w:val="-1"/>
          <w:sz w:val="24"/>
          <w:szCs w:val="24"/>
        </w:rPr>
        <w:t xml:space="preserve"> </w:t>
      </w:r>
      <w:r w:rsidRPr="00424C08">
        <w:rPr>
          <w:color w:val="000000" w:themeColor="text1"/>
          <w:sz w:val="24"/>
          <w:szCs w:val="24"/>
        </w:rPr>
        <w:t>abertura</w:t>
      </w:r>
      <w:r w:rsidRPr="00424C08">
        <w:rPr>
          <w:color w:val="000000" w:themeColor="text1"/>
          <w:spacing w:val="1"/>
          <w:sz w:val="24"/>
          <w:szCs w:val="24"/>
        </w:rPr>
        <w:t xml:space="preserve"> </w:t>
      </w:r>
      <w:r w:rsidRPr="00424C08">
        <w:rPr>
          <w:color w:val="000000" w:themeColor="text1"/>
          <w:sz w:val="24"/>
          <w:szCs w:val="24"/>
        </w:rPr>
        <w:t>da</w:t>
      </w:r>
      <w:r w:rsidRPr="00424C08">
        <w:rPr>
          <w:color w:val="000000" w:themeColor="text1"/>
          <w:spacing w:val="-2"/>
          <w:sz w:val="24"/>
          <w:szCs w:val="24"/>
        </w:rPr>
        <w:t xml:space="preserve"> </w:t>
      </w:r>
      <w:r w:rsidRPr="00424C08">
        <w:rPr>
          <w:color w:val="000000" w:themeColor="text1"/>
          <w:sz w:val="24"/>
          <w:szCs w:val="24"/>
        </w:rPr>
        <w:t>sessão pública.</w:t>
      </w:r>
    </w:p>
    <w:p w14:paraId="588006F2" w14:textId="67138ADB" w:rsidR="00746C32" w:rsidRPr="00424C08" w:rsidRDefault="00746C32" w:rsidP="00746C32">
      <w:pPr>
        <w:tabs>
          <w:tab w:val="left" w:pos="567"/>
        </w:tabs>
        <w:spacing w:before="120" w:after="120"/>
        <w:jc w:val="both"/>
        <w:rPr>
          <w:color w:val="000000" w:themeColor="text1"/>
          <w:sz w:val="24"/>
          <w:szCs w:val="24"/>
        </w:rPr>
      </w:pPr>
      <w:r w:rsidRPr="00424C08">
        <w:rPr>
          <w:color w:val="000000" w:themeColor="text1"/>
          <w:sz w:val="24"/>
          <w:szCs w:val="24"/>
        </w:rPr>
        <w:t>8.8.5 – Os documentos de habilitação do licitante melhor classificado somente serão disponibilizados para avaliação d</w:t>
      </w:r>
      <w:r w:rsidR="00FB077F" w:rsidRPr="00424C08">
        <w:rPr>
          <w:color w:val="000000" w:themeColor="text1"/>
          <w:sz w:val="24"/>
          <w:szCs w:val="24"/>
        </w:rPr>
        <w:t>o (</w:t>
      </w:r>
      <w:r w:rsidRPr="00424C08">
        <w:rPr>
          <w:color w:val="000000" w:themeColor="text1"/>
          <w:sz w:val="24"/>
          <w:szCs w:val="24"/>
        </w:rPr>
        <w:t>a</w:t>
      </w:r>
      <w:r w:rsidR="00FB077F" w:rsidRPr="00424C08">
        <w:rPr>
          <w:color w:val="000000" w:themeColor="text1"/>
          <w:sz w:val="24"/>
          <w:szCs w:val="24"/>
        </w:rPr>
        <w:t>)</w:t>
      </w:r>
      <w:r w:rsidRPr="00424C08">
        <w:rPr>
          <w:color w:val="000000" w:themeColor="text1"/>
          <w:sz w:val="24"/>
          <w:szCs w:val="24"/>
        </w:rPr>
        <w:t xml:space="preserve"> pregoeir</w:t>
      </w:r>
      <w:r w:rsidR="00FB077F" w:rsidRPr="00424C08">
        <w:rPr>
          <w:color w:val="000000" w:themeColor="text1"/>
          <w:sz w:val="24"/>
          <w:szCs w:val="24"/>
        </w:rPr>
        <w:t>o (</w:t>
      </w:r>
      <w:r w:rsidRPr="00424C08">
        <w:rPr>
          <w:color w:val="000000" w:themeColor="text1"/>
          <w:sz w:val="24"/>
          <w:szCs w:val="24"/>
        </w:rPr>
        <w:t>a</w:t>
      </w:r>
      <w:r w:rsidR="00FB077F" w:rsidRPr="00424C08">
        <w:rPr>
          <w:color w:val="000000" w:themeColor="text1"/>
          <w:sz w:val="24"/>
          <w:szCs w:val="24"/>
        </w:rPr>
        <w:t>)</w:t>
      </w:r>
      <w:r w:rsidRPr="00424C08">
        <w:rPr>
          <w:color w:val="000000" w:themeColor="text1"/>
          <w:sz w:val="24"/>
          <w:szCs w:val="24"/>
        </w:rPr>
        <w:t xml:space="preserve"> e para acesso público após o encerramento do envio de lances e negociação.</w:t>
      </w:r>
    </w:p>
    <w:p w14:paraId="429748FB" w14:textId="77777777" w:rsidR="00746C32" w:rsidRPr="00424C08" w:rsidRDefault="00746C32" w:rsidP="00746C32">
      <w:pPr>
        <w:tabs>
          <w:tab w:val="left" w:pos="567"/>
        </w:tabs>
        <w:spacing w:before="120" w:after="120"/>
        <w:jc w:val="both"/>
        <w:rPr>
          <w:color w:val="000000" w:themeColor="text1"/>
          <w:sz w:val="24"/>
          <w:szCs w:val="24"/>
        </w:rPr>
      </w:pPr>
      <w:r w:rsidRPr="00424C08">
        <w:rPr>
          <w:color w:val="000000" w:themeColor="text1"/>
          <w:sz w:val="24"/>
          <w:szCs w:val="24"/>
        </w:rPr>
        <w:t>8.9 - Franqueada vista aos interessados e decorrido o prazo de 10 (dez) minutos, será aberto o prazo para manifestação da intenção de interposição de recurso quanto à proposta.</w:t>
      </w:r>
    </w:p>
    <w:p w14:paraId="40D7A192" w14:textId="77777777" w:rsidR="00746C32" w:rsidRPr="00424C08" w:rsidRDefault="00746C32" w:rsidP="00B15779">
      <w:pPr>
        <w:pStyle w:val="PargrafodaLista"/>
        <w:numPr>
          <w:ilvl w:val="1"/>
          <w:numId w:val="47"/>
        </w:numPr>
        <w:tabs>
          <w:tab w:val="left" w:pos="851"/>
        </w:tabs>
        <w:spacing w:before="120" w:after="120"/>
        <w:ind w:left="0" w:firstLine="0"/>
        <w:jc w:val="both"/>
        <w:rPr>
          <w:color w:val="000000" w:themeColor="text1"/>
          <w:kern w:val="0"/>
          <w:lang w:eastAsia="pt-BR"/>
        </w:rPr>
      </w:pPr>
      <w:r w:rsidRPr="00424C08">
        <w:rPr>
          <w:color w:val="000000" w:themeColor="text1"/>
        </w:rPr>
        <w:t>A etapa de encaminhamento da documentação será encerrada com a abertura da sessão</w:t>
      </w:r>
      <w:r w:rsidRPr="00424C08">
        <w:rPr>
          <w:color w:val="000000" w:themeColor="text1"/>
          <w:spacing w:val="1"/>
        </w:rPr>
        <w:t xml:space="preserve"> </w:t>
      </w:r>
      <w:r w:rsidRPr="00424C08">
        <w:rPr>
          <w:color w:val="000000" w:themeColor="text1"/>
        </w:rPr>
        <w:t>pública.</w:t>
      </w:r>
    </w:p>
    <w:p w14:paraId="2B5E3675" w14:textId="77777777" w:rsidR="00746C32" w:rsidRPr="00424C08" w:rsidRDefault="00746C32" w:rsidP="00B15779">
      <w:pPr>
        <w:pStyle w:val="PargrafodaLista"/>
        <w:numPr>
          <w:ilvl w:val="2"/>
          <w:numId w:val="47"/>
        </w:numPr>
        <w:tabs>
          <w:tab w:val="left" w:pos="851"/>
        </w:tabs>
        <w:spacing w:before="120" w:after="120"/>
        <w:ind w:left="0" w:firstLine="0"/>
        <w:jc w:val="both"/>
        <w:rPr>
          <w:color w:val="000000" w:themeColor="text1"/>
          <w:kern w:val="0"/>
          <w:lang w:eastAsia="pt-BR"/>
        </w:rPr>
      </w:pPr>
      <w:r w:rsidRPr="00424C08">
        <w:rPr>
          <w:color w:val="000000" w:themeColor="text1"/>
        </w:rPr>
        <w:t>O envio da proposta, acompanhada dos documentos de habilitação (original) exigidos,</w:t>
      </w:r>
      <w:r w:rsidRPr="00424C08">
        <w:rPr>
          <w:color w:val="000000" w:themeColor="text1"/>
          <w:spacing w:val="1"/>
        </w:rPr>
        <w:t xml:space="preserve"> </w:t>
      </w:r>
      <w:r w:rsidRPr="00424C08">
        <w:rPr>
          <w:b/>
          <w:color w:val="000000" w:themeColor="text1"/>
        </w:rPr>
        <w:t>deverá ser ENVIADO na ordem em que</w:t>
      </w:r>
      <w:r w:rsidRPr="00424C08">
        <w:rPr>
          <w:b/>
          <w:color w:val="000000" w:themeColor="text1"/>
          <w:spacing w:val="1"/>
        </w:rPr>
        <w:t xml:space="preserve"> </w:t>
      </w:r>
      <w:r w:rsidRPr="00424C08">
        <w:rPr>
          <w:b/>
          <w:color w:val="000000" w:themeColor="text1"/>
        </w:rPr>
        <w:t>foram</w:t>
      </w:r>
      <w:r w:rsidRPr="00424C08">
        <w:rPr>
          <w:b/>
          <w:color w:val="000000" w:themeColor="text1"/>
          <w:spacing w:val="60"/>
        </w:rPr>
        <w:t xml:space="preserve"> </w:t>
      </w:r>
      <w:r w:rsidRPr="00424C08">
        <w:rPr>
          <w:b/>
          <w:color w:val="000000" w:themeColor="text1"/>
        </w:rPr>
        <w:t>solicitados</w:t>
      </w:r>
      <w:r w:rsidRPr="00424C08">
        <w:rPr>
          <w:color w:val="000000" w:themeColor="text1"/>
        </w:rPr>
        <w:t>, por meio de uso da chave de</w:t>
      </w:r>
      <w:r w:rsidRPr="00424C08">
        <w:rPr>
          <w:color w:val="000000" w:themeColor="text1"/>
          <w:spacing w:val="1"/>
        </w:rPr>
        <w:t xml:space="preserve"> </w:t>
      </w:r>
      <w:r w:rsidRPr="00424C08">
        <w:rPr>
          <w:color w:val="000000" w:themeColor="text1"/>
        </w:rPr>
        <w:t>acesso</w:t>
      </w:r>
      <w:r w:rsidRPr="00424C08">
        <w:rPr>
          <w:color w:val="000000" w:themeColor="text1"/>
          <w:spacing w:val="-1"/>
        </w:rPr>
        <w:t xml:space="preserve"> </w:t>
      </w:r>
      <w:r w:rsidRPr="00424C08">
        <w:rPr>
          <w:color w:val="000000" w:themeColor="text1"/>
        </w:rPr>
        <w:t>e senha, intransferíveis.</w:t>
      </w:r>
    </w:p>
    <w:p w14:paraId="585BE6DE" w14:textId="77777777" w:rsidR="00746C32" w:rsidRPr="00424C08" w:rsidRDefault="00746C32" w:rsidP="00B15779">
      <w:pPr>
        <w:widowControl w:val="0"/>
        <w:numPr>
          <w:ilvl w:val="2"/>
          <w:numId w:val="47"/>
        </w:numPr>
        <w:tabs>
          <w:tab w:val="left" w:pos="851"/>
          <w:tab w:val="left" w:pos="967"/>
        </w:tabs>
        <w:autoSpaceDE w:val="0"/>
        <w:autoSpaceDN w:val="0"/>
        <w:spacing w:before="120" w:after="120"/>
        <w:ind w:left="0" w:firstLine="0"/>
        <w:jc w:val="both"/>
        <w:rPr>
          <w:color w:val="000000" w:themeColor="text1"/>
          <w:sz w:val="24"/>
          <w:szCs w:val="24"/>
        </w:rPr>
      </w:pPr>
      <w:r w:rsidRPr="00424C08">
        <w:rPr>
          <w:color w:val="000000" w:themeColor="text1"/>
          <w:sz w:val="24"/>
          <w:szCs w:val="24"/>
        </w:rPr>
        <w:t>Os</w:t>
      </w:r>
      <w:r w:rsidRPr="00424C08">
        <w:rPr>
          <w:color w:val="000000" w:themeColor="text1"/>
          <w:spacing w:val="1"/>
          <w:sz w:val="24"/>
          <w:szCs w:val="24"/>
        </w:rPr>
        <w:t xml:space="preserve"> </w:t>
      </w:r>
      <w:r w:rsidRPr="00424C08">
        <w:rPr>
          <w:color w:val="000000" w:themeColor="text1"/>
          <w:sz w:val="24"/>
          <w:szCs w:val="24"/>
        </w:rPr>
        <w:t>documentos</w:t>
      </w:r>
      <w:r w:rsidRPr="00424C08">
        <w:rPr>
          <w:color w:val="000000" w:themeColor="text1"/>
          <w:spacing w:val="1"/>
          <w:sz w:val="24"/>
          <w:szCs w:val="24"/>
        </w:rPr>
        <w:t xml:space="preserve"> </w:t>
      </w:r>
      <w:r w:rsidRPr="00424C08">
        <w:rPr>
          <w:color w:val="000000" w:themeColor="text1"/>
          <w:sz w:val="24"/>
          <w:szCs w:val="24"/>
        </w:rPr>
        <w:t>complementares</w:t>
      </w:r>
      <w:r w:rsidRPr="00424C08">
        <w:rPr>
          <w:color w:val="000000" w:themeColor="text1"/>
          <w:spacing w:val="1"/>
          <w:sz w:val="24"/>
          <w:szCs w:val="24"/>
        </w:rPr>
        <w:t xml:space="preserve">, a </w:t>
      </w:r>
      <w:r w:rsidRPr="00424C08">
        <w:rPr>
          <w:color w:val="000000" w:themeColor="text1"/>
          <w:sz w:val="24"/>
          <w:szCs w:val="24"/>
        </w:rPr>
        <w:t>proposta</w:t>
      </w:r>
      <w:r w:rsidRPr="00424C08">
        <w:rPr>
          <w:color w:val="000000" w:themeColor="text1"/>
          <w:spacing w:val="1"/>
          <w:sz w:val="24"/>
          <w:szCs w:val="24"/>
        </w:rPr>
        <w:t xml:space="preserve"> </w:t>
      </w:r>
      <w:r w:rsidRPr="00424C08">
        <w:rPr>
          <w:color w:val="000000" w:themeColor="text1"/>
          <w:sz w:val="24"/>
          <w:szCs w:val="24"/>
        </w:rPr>
        <w:t>e</w:t>
      </w:r>
      <w:r w:rsidRPr="00424C08">
        <w:rPr>
          <w:color w:val="000000" w:themeColor="text1"/>
          <w:spacing w:val="1"/>
          <w:sz w:val="24"/>
          <w:szCs w:val="24"/>
        </w:rPr>
        <w:t xml:space="preserve"> a </w:t>
      </w:r>
      <w:r w:rsidRPr="00424C08">
        <w:rPr>
          <w:color w:val="000000" w:themeColor="text1"/>
          <w:sz w:val="24"/>
          <w:szCs w:val="24"/>
        </w:rPr>
        <w:t>habilitação,</w:t>
      </w:r>
      <w:r w:rsidRPr="00424C08">
        <w:rPr>
          <w:color w:val="000000" w:themeColor="text1"/>
          <w:spacing w:val="1"/>
          <w:sz w:val="24"/>
          <w:szCs w:val="24"/>
        </w:rPr>
        <w:t xml:space="preserve"> </w:t>
      </w:r>
      <w:r w:rsidRPr="00424C08">
        <w:rPr>
          <w:color w:val="000000" w:themeColor="text1"/>
          <w:sz w:val="24"/>
          <w:szCs w:val="24"/>
        </w:rPr>
        <w:t>quando</w:t>
      </w:r>
      <w:r w:rsidRPr="00424C08">
        <w:rPr>
          <w:color w:val="000000" w:themeColor="text1"/>
          <w:spacing w:val="1"/>
          <w:sz w:val="24"/>
          <w:szCs w:val="24"/>
        </w:rPr>
        <w:t xml:space="preserve"> </w:t>
      </w:r>
      <w:r w:rsidRPr="00424C08">
        <w:rPr>
          <w:color w:val="000000" w:themeColor="text1"/>
          <w:sz w:val="24"/>
          <w:szCs w:val="24"/>
        </w:rPr>
        <w:t>necessários</w:t>
      </w:r>
      <w:r w:rsidRPr="00424C08">
        <w:rPr>
          <w:color w:val="000000" w:themeColor="text1"/>
          <w:spacing w:val="1"/>
          <w:sz w:val="24"/>
          <w:szCs w:val="24"/>
        </w:rPr>
        <w:t xml:space="preserve"> </w:t>
      </w:r>
      <w:r w:rsidRPr="00424C08">
        <w:rPr>
          <w:color w:val="000000" w:themeColor="text1"/>
          <w:sz w:val="24"/>
          <w:szCs w:val="24"/>
        </w:rPr>
        <w:t>à</w:t>
      </w:r>
      <w:r w:rsidRPr="00424C08">
        <w:rPr>
          <w:color w:val="000000" w:themeColor="text1"/>
          <w:spacing w:val="-57"/>
          <w:sz w:val="24"/>
          <w:szCs w:val="24"/>
        </w:rPr>
        <w:t xml:space="preserve"> </w:t>
      </w:r>
      <w:r w:rsidRPr="00424C08">
        <w:rPr>
          <w:color w:val="000000" w:themeColor="text1"/>
          <w:sz w:val="24"/>
          <w:szCs w:val="24"/>
        </w:rPr>
        <w:t>confirmação daqueles exigidos no edital e já apresentados, serão encaminhados pelo licitante</w:t>
      </w:r>
      <w:r w:rsidRPr="00424C08">
        <w:rPr>
          <w:color w:val="000000" w:themeColor="text1"/>
          <w:spacing w:val="1"/>
          <w:sz w:val="24"/>
          <w:szCs w:val="24"/>
        </w:rPr>
        <w:t xml:space="preserve"> </w:t>
      </w:r>
      <w:r w:rsidRPr="00424C08">
        <w:rPr>
          <w:color w:val="000000" w:themeColor="text1"/>
          <w:sz w:val="24"/>
          <w:szCs w:val="24"/>
        </w:rPr>
        <w:t>melhor classificado após o encerramento do envio de lances, exclusivamente pelo sistema,</w:t>
      </w:r>
      <w:r w:rsidRPr="00424C08">
        <w:rPr>
          <w:color w:val="000000" w:themeColor="text1"/>
          <w:spacing w:val="1"/>
          <w:sz w:val="24"/>
          <w:szCs w:val="24"/>
        </w:rPr>
        <w:t xml:space="preserve"> </w:t>
      </w:r>
      <w:r w:rsidRPr="00424C08">
        <w:rPr>
          <w:color w:val="000000" w:themeColor="text1"/>
          <w:sz w:val="24"/>
          <w:szCs w:val="24"/>
        </w:rPr>
        <w:t>observado</w:t>
      </w:r>
      <w:r w:rsidRPr="00424C08">
        <w:rPr>
          <w:color w:val="000000" w:themeColor="text1"/>
          <w:spacing w:val="1"/>
          <w:sz w:val="24"/>
          <w:szCs w:val="24"/>
        </w:rPr>
        <w:t xml:space="preserve"> </w:t>
      </w:r>
      <w:r w:rsidRPr="00424C08">
        <w:rPr>
          <w:color w:val="000000" w:themeColor="text1"/>
          <w:sz w:val="24"/>
          <w:szCs w:val="24"/>
        </w:rPr>
        <w:t>o</w:t>
      </w:r>
      <w:r w:rsidRPr="00424C08">
        <w:rPr>
          <w:color w:val="000000" w:themeColor="text1"/>
          <w:spacing w:val="1"/>
          <w:sz w:val="24"/>
          <w:szCs w:val="24"/>
        </w:rPr>
        <w:t xml:space="preserve"> </w:t>
      </w:r>
      <w:r w:rsidRPr="00424C08">
        <w:rPr>
          <w:color w:val="000000" w:themeColor="text1"/>
          <w:sz w:val="24"/>
          <w:szCs w:val="24"/>
        </w:rPr>
        <w:t>prazo</w:t>
      </w:r>
      <w:r w:rsidRPr="00424C08">
        <w:rPr>
          <w:color w:val="000000" w:themeColor="text1"/>
          <w:spacing w:val="1"/>
          <w:sz w:val="24"/>
          <w:szCs w:val="24"/>
        </w:rPr>
        <w:t xml:space="preserve"> </w:t>
      </w:r>
      <w:r w:rsidRPr="00424C08">
        <w:rPr>
          <w:color w:val="000000" w:themeColor="text1"/>
          <w:sz w:val="24"/>
          <w:szCs w:val="24"/>
        </w:rPr>
        <w:t>de</w:t>
      </w:r>
      <w:r w:rsidRPr="00424C08">
        <w:rPr>
          <w:color w:val="000000" w:themeColor="text1"/>
          <w:spacing w:val="1"/>
          <w:sz w:val="24"/>
          <w:szCs w:val="24"/>
        </w:rPr>
        <w:t xml:space="preserve"> </w:t>
      </w:r>
      <w:r w:rsidRPr="00424C08">
        <w:rPr>
          <w:color w:val="000000" w:themeColor="text1"/>
          <w:sz w:val="24"/>
          <w:szCs w:val="24"/>
        </w:rPr>
        <w:t>02</w:t>
      </w:r>
      <w:r w:rsidRPr="00424C08">
        <w:rPr>
          <w:color w:val="000000" w:themeColor="text1"/>
          <w:spacing w:val="1"/>
          <w:sz w:val="24"/>
          <w:szCs w:val="24"/>
        </w:rPr>
        <w:t xml:space="preserve"> </w:t>
      </w:r>
      <w:r w:rsidRPr="00424C08">
        <w:rPr>
          <w:color w:val="000000" w:themeColor="text1"/>
          <w:sz w:val="24"/>
          <w:szCs w:val="24"/>
        </w:rPr>
        <w:t>(duas)</w:t>
      </w:r>
      <w:r w:rsidRPr="00424C08">
        <w:rPr>
          <w:color w:val="000000" w:themeColor="text1"/>
          <w:spacing w:val="1"/>
          <w:sz w:val="24"/>
          <w:szCs w:val="24"/>
        </w:rPr>
        <w:t xml:space="preserve"> </w:t>
      </w:r>
      <w:r w:rsidRPr="00424C08">
        <w:rPr>
          <w:color w:val="000000" w:themeColor="text1"/>
          <w:sz w:val="24"/>
          <w:szCs w:val="24"/>
        </w:rPr>
        <w:t>horas,</w:t>
      </w:r>
      <w:r w:rsidRPr="00424C08">
        <w:rPr>
          <w:color w:val="000000" w:themeColor="text1"/>
          <w:spacing w:val="1"/>
          <w:sz w:val="24"/>
          <w:szCs w:val="24"/>
        </w:rPr>
        <w:t xml:space="preserve"> </w:t>
      </w:r>
      <w:r w:rsidRPr="00424C08">
        <w:rPr>
          <w:color w:val="000000" w:themeColor="text1"/>
          <w:sz w:val="24"/>
          <w:szCs w:val="24"/>
        </w:rPr>
        <w:t>conforme</w:t>
      </w:r>
      <w:r w:rsidRPr="00424C08">
        <w:rPr>
          <w:color w:val="000000" w:themeColor="text1"/>
          <w:spacing w:val="1"/>
          <w:sz w:val="24"/>
          <w:szCs w:val="24"/>
        </w:rPr>
        <w:t xml:space="preserve"> </w:t>
      </w:r>
      <w:r w:rsidRPr="00424C08">
        <w:rPr>
          <w:color w:val="000000" w:themeColor="text1"/>
          <w:sz w:val="24"/>
          <w:szCs w:val="24"/>
        </w:rPr>
        <w:t>o</w:t>
      </w:r>
      <w:r w:rsidRPr="00424C08">
        <w:rPr>
          <w:color w:val="000000" w:themeColor="text1"/>
          <w:spacing w:val="1"/>
          <w:sz w:val="24"/>
          <w:szCs w:val="24"/>
        </w:rPr>
        <w:t xml:space="preserve"> </w:t>
      </w:r>
      <w:r w:rsidRPr="00424C08">
        <w:rPr>
          <w:color w:val="000000" w:themeColor="text1"/>
          <w:sz w:val="24"/>
          <w:szCs w:val="24"/>
        </w:rPr>
        <w:t>§</w:t>
      </w:r>
      <w:r w:rsidRPr="00424C08">
        <w:rPr>
          <w:color w:val="000000" w:themeColor="text1"/>
          <w:spacing w:val="1"/>
          <w:sz w:val="24"/>
          <w:szCs w:val="24"/>
        </w:rPr>
        <w:t xml:space="preserve"> </w:t>
      </w:r>
      <w:r w:rsidRPr="00424C08">
        <w:rPr>
          <w:color w:val="000000" w:themeColor="text1"/>
          <w:sz w:val="24"/>
          <w:szCs w:val="24"/>
        </w:rPr>
        <w:t>2º</w:t>
      </w:r>
      <w:r w:rsidRPr="00424C08">
        <w:rPr>
          <w:color w:val="000000" w:themeColor="text1"/>
          <w:spacing w:val="1"/>
          <w:sz w:val="24"/>
          <w:szCs w:val="24"/>
        </w:rPr>
        <w:t xml:space="preserve"> </w:t>
      </w:r>
      <w:r w:rsidRPr="00424C08">
        <w:rPr>
          <w:color w:val="000000" w:themeColor="text1"/>
          <w:sz w:val="24"/>
          <w:szCs w:val="24"/>
        </w:rPr>
        <w:t>do</w:t>
      </w:r>
      <w:r w:rsidRPr="00424C08">
        <w:rPr>
          <w:color w:val="000000" w:themeColor="text1"/>
          <w:spacing w:val="1"/>
          <w:sz w:val="24"/>
          <w:szCs w:val="24"/>
        </w:rPr>
        <w:t xml:space="preserve"> </w:t>
      </w:r>
      <w:r w:rsidRPr="00424C08">
        <w:rPr>
          <w:color w:val="000000" w:themeColor="text1"/>
          <w:sz w:val="24"/>
          <w:szCs w:val="24"/>
        </w:rPr>
        <w:t>art.</w:t>
      </w:r>
      <w:r w:rsidRPr="00424C08">
        <w:rPr>
          <w:color w:val="000000" w:themeColor="text1"/>
          <w:spacing w:val="1"/>
          <w:sz w:val="24"/>
          <w:szCs w:val="24"/>
        </w:rPr>
        <w:t xml:space="preserve"> </w:t>
      </w:r>
      <w:r w:rsidRPr="00424C08">
        <w:rPr>
          <w:color w:val="000000" w:themeColor="text1"/>
          <w:sz w:val="24"/>
          <w:szCs w:val="24"/>
        </w:rPr>
        <w:t>38</w:t>
      </w:r>
      <w:r w:rsidRPr="00424C08">
        <w:rPr>
          <w:color w:val="000000" w:themeColor="text1"/>
          <w:spacing w:val="1"/>
          <w:sz w:val="24"/>
          <w:szCs w:val="24"/>
        </w:rPr>
        <w:t xml:space="preserve"> </w:t>
      </w:r>
      <w:r w:rsidRPr="00424C08">
        <w:rPr>
          <w:color w:val="000000" w:themeColor="text1"/>
          <w:sz w:val="24"/>
          <w:szCs w:val="24"/>
        </w:rPr>
        <w:t>do</w:t>
      </w:r>
      <w:r w:rsidRPr="00424C08">
        <w:rPr>
          <w:color w:val="000000" w:themeColor="text1"/>
          <w:spacing w:val="1"/>
          <w:sz w:val="24"/>
          <w:szCs w:val="24"/>
        </w:rPr>
        <w:t xml:space="preserve"> </w:t>
      </w:r>
      <w:r w:rsidRPr="00424C08">
        <w:rPr>
          <w:color w:val="000000" w:themeColor="text1"/>
          <w:sz w:val="24"/>
          <w:szCs w:val="24"/>
        </w:rPr>
        <w:t>Decreto</w:t>
      </w:r>
      <w:r w:rsidRPr="00424C08">
        <w:rPr>
          <w:color w:val="000000" w:themeColor="text1"/>
          <w:spacing w:val="1"/>
          <w:sz w:val="24"/>
          <w:szCs w:val="24"/>
        </w:rPr>
        <w:t xml:space="preserve"> </w:t>
      </w:r>
      <w:r w:rsidRPr="00424C08">
        <w:rPr>
          <w:color w:val="000000" w:themeColor="text1"/>
          <w:sz w:val="24"/>
          <w:szCs w:val="24"/>
        </w:rPr>
        <w:t>Federal</w:t>
      </w:r>
      <w:r w:rsidRPr="00424C08">
        <w:rPr>
          <w:color w:val="000000" w:themeColor="text1"/>
          <w:spacing w:val="-57"/>
          <w:sz w:val="24"/>
          <w:szCs w:val="24"/>
        </w:rPr>
        <w:t xml:space="preserve"> </w:t>
      </w:r>
      <w:r w:rsidRPr="00424C08">
        <w:rPr>
          <w:color w:val="000000" w:themeColor="text1"/>
          <w:sz w:val="24"/>
          <w:szCs w:val="24"/>
        </w:rPr>
        <w:t>10.024/2019.</w:t>
      </w:r>
      <w:r w:rsidRPr="00424C08">
        <w:rPr>
          <w:color w:val="000000" w:themeColor="text1"/>
          <w:sz w:val="24"/>
          <w:szCs w:val="24"/>
          <w:shd w:val="clear" w:color="auto" w:fill="FFFFFF"/>
        </w:rPr>
        <w:t xml:space="preserve"> </w:t>
      </w:r>
    </w:p>
    <w:p w14:paraId="58B4AD9C" w14:textId="77777777" w:rsidR="00746C32" w:rsidRPr="00424C08" w:rsidRDefault="00746C32" w:rsidP="00B15779">
      <w:pPr>
        <w:widowControl w:val="0"/>
        <w:numPr>
          <w:ilvl w:val="2"/>
          <w:numId w:val="47"/>
        </w:numPr>
        <w:tabs>
          <w:tab w:val="left" w:pos="851"/>
          <w:tab w:val="left" w:pos="1049"/>
        </w:tabs>
        <w:autoSpaceDE w:val="0"/>
        <w:autoSpaceDN w:val="0"/>
        <w:spacing w:before="120" w:after="120"/>
        <w:ind w:left="0" w:firstLine="0"/>
        <w:jc w:val="both"/>
        <w:rPr>
          <w:color w:val="000000" w:themeColor="text1"/>
          <w:sz w:val="24"/>
          <w:szCs w:val="24"/>
        </w:rPr>
      </w:pPr>
      <w:r w:rsidRPr="00424C08">
        <w:rPr>
          <w:color w:val="000000" w:themeColor="text1"/>
          <w:sz w:val="24"/>
          <w:szCs w:val="24"/>
        </w:rPr>
        <w:t>O Licitante será inteiramente responsável por todas as transações assumidas em seu</w:t>
      </w:r>
      <w:r w:rsidRPr="00424C08">
        <w:rPr>
          <w:color w:val="000000" w:themeColor="text1"/>
          <w:spacing w:val="1"/>
          <w:sz w:val="24"/>
          <w:szCs w:val="24"/>
        </w:rPr>
        <w:t xml:space="preserve"> </w:t>
      </w:r>
      <w:r w:rsidRPr="00424C08">
        <w:rPr>
          <w:color w:val="000000" w:themeColor="text1"/>
          <w:sz w:val="24"/>
          <w:szCs w:val="24"/>
        </w:rPr>
        <w:t>nome</w:t>
      </w:r>
      <w:r w:rsidRPr="00424C08">
        <w:rPr>
          <w:color w:val="000000" w:themeColor="text1"/>
          <w:spacing w:val="1"/>
          <w:sz w:val="24"/>
          <w:szCs w:val="24"/>
        </w:rPr>
        <w:t xml:space="preserve"> </w:t>
      </w:r>
      <w:r w:rsidRPr="00424C08">
        <w:rPr>
          <w:color w:val="000000" w:themeColor="text1"/>
          <w:sz w:val="24"/>
          <w:szCs w:val="24"/>
        </w:rPr>
        <w:t>no</w:t>
      </w:r>
      <w:r w:rsidRPr="00424C08">
        <w:rPr>
          <w:color w:val="000000" w:themeColor="text1"/>
          <w:spacing w:val="1"/>
          <w:sz w:val="24"/>
          <w:szCs w:val="24"/>
        </w:rPr>
        <w:t xml:space="preserve"> </w:t>
      </w:r>
      <w:r w:rsidRPr="00424C08">
        <w:rPr>
          <w:color w:val="000000" w:themeColor="text1"/>
          <w:sz w:val="24"/>
          <w:szCs w:val="24"/>
        </w:rPr>
        <w:t>sistema</w:t>
      </w:r>
      <w:r w:rsidRPr="00424C08">
        <w:rPr>
          <w:color w:val="000000" w:themeColor="text1"/>
          <w:spacing w:val="1"/>
          <w:sz w:val="24"/>
          <w:szCs w:val="24"/>
        </w:rPr>
        <w:t xml:space="preserve"> </w:t>
      </w:r>
      <w:r w:rsidRPr="00424C08">
        <w:rPr>
          <w:color w:val="000000" w:themeColor="text1"/>
          <w:sz w:val="24"/>
          <w:szCs w:val="24"/>
        </w:rPr>
        <w:t>eletrônico,</w:t>
      </w:r>
      <w:r w:rsidRPr="00424C08">
        <w:rPr>
          <w:color w:val="000000" w:themeColor="text1"/>
          <w:spacing w:val="1"/>
          <w:sz w:val="24"/>
          <w:szCs w:val="24"/>
        </w:rPr>
        <w:t xml:space="preserve"> </w:t>
      </w:r>
      <w:r w:rsidRPr="00424C08">
        <w:rPr>
          <w:color w:val="000000" w:themeColor="text1"/>
          <w:sz w:val="24"/>
          <w:szCs w:val="24"/>
        </w:rPr>
        <w:t>assumindo</w:t>
      </w:r>
      <w:r w:rsidRPr="00424C08">
        <w:rPr>
          <w:color w:val="000000" w:themeColor="text1"/>
          <w:spacing w:val="1"/>
          <w:sz w:val="24"/>
          <w:szCs w:val="24"/>
        </w:rPr>
        <w:t xml:space="preserve"> </w:t>
      </w:r>
      <w:r w:rsidRPr="00424C08">
        <w:rPr>
          <w:color w:val="000000" w:themeColor="text1"/>
          <w:sz w:val="24"/>
          <w:szCs w:val="24"/>
        </w:rPr>
        <w:t>como</w:t>
      </w:r>
      <w:r w:rsidRPr="00424C08">
        <w:rPr>
          <w:color w:val="000000" w:themeColor="text1"/>
          <w:spacing w:val="1"/>
          <w:sz w:val="24"/>
          <w:szCs w:val="24"/>
        </w:rPr>
        <w:t xml:space="preserve"> </w:t>
      </w:r>
      <w:r w:rsidRPr="00424C08">
        <w:rPr>
          <w:color w:val="000000" w:themeColor="text1"/>
          <w:sz w:val="24"/>
          <w:szCs w:val="24"/>
        </w:rPr>
        <w:t>verdadeiras</w:t>
      </w:r>
      <w:r w:rsidRPr="00424C08">
        <w:rPr>
          <w:color w:val="000000" w:themeColor="text1"/>
          <w:spacing w:val="1"/>
          <w:sz w:val="24"/>
          <w:szCs w:val="24"/>
        </w:rPr>
        <w:t xml:space="preserve"> </w:t>
      </w:r>
      <w:r w:rsidRPr="00424C08">
        <w:rPr>
          <w:color w:val="000000" w:themeColor="text1"/>
          <w:sz w:val="24"/>
          <w:szCs w:val="24"/>
        </w:rPr>
        <w:t>e</w:t>
      </w:r>
      <w:r w:rsidRPr="00424C08">
        <w:rPr>
          <w:color w:val="000000" w:themeColor="text1"/>
          <w:spacing w:val="1"/>
          <w:sz w:val="24"/>
          <w:szCs w:val="24"/>
        </w:rPr>
        <w:t xml:space="preserve"> </w:t>
      </w:r>
      <w:r w:rsidRPr="00424C08">
        <w:rPr>
          <w:color w:val="000000" w:themeColor="text1"/>
          <w:sz w:val="24"/>
          <w:szCs w:val="24"/>
        </w:rPr>
        <w:t>firmes</w:t>
      </w:r>
      <w:r w:rsidRPr="00424C08">
        <w:rPr>
          <w:color w:val="000000" w:themeColor="text1"/>
          <w:spacing w:val="1"/>
          <w:sz w:val="24"/>
          <w:szCs w:val="24"/>
        </w:rPr>
        <w:t xml:space="preserve"> </w:t>
      </w:r>
      <w:r w:rsidRPr="00424C08">
        <w:rPr>
          <w:color w:val="000000" w:themeColor="text1"/>
          <w:sz w:val="24"/>
          <w:szCs w:val="24"/>
        </w:rPr>
        <w:t>suas</w:t>
      </w:r>
      <w:r w:rsidRPr="00424C08">
        <w:rPr>
          <w:color w:val="000000" w:themeColor="text1"/>
          <w:spacing w:val="1"/>
          <w:sz w:val="24"/>
          <w:szCs w:val="24"/>
        </w:rPr>
        <w:t xml:space="preserve"> </w:t>
      </w:r>
      <w:r w:rsidRPr="00424C08">
        <w:rPr>
          <w:color w:val="000000" w:themeColor="text1"/>
          <w:sz w:val="24"/>
          <w:szCs w:val="24"/>
        </w:rPr>
        <w:t>propostas</w:t>
      </w:r>
      <w:r w:rsidRPr="00424C08">
        <w:rPr>
          <w:color w:val="000000" w:themeColor="text1"/>
          <w:spacing w:val="1"/>
          <w:sz w:val="24"/>
          <w:szCs w:val="24"/>
        </w:rPr>
        <w:t xml:space="preserve"> </w:t>
      </w:r>
      <w:r w:rsidRPr="00424C08">
        <w:rPr>
          <w:color w:val="000000" w:themeColor="text1"/>
          <w:sz w:val="24"/>
          <w:szCs w:val="24"/>
        </w:rPr>
        <w:t>e</w:t>
      </w:r>
      <w:r w:rsidRPr="00424C08">
        <w:rPr>
          <w:color w:val="000000" w:themeColor="text1"/>
          <w:spacing w:val="1"/>
          <w:sz w:val="24"/>
          <w:szCs w:val="24"/>
        </w:rPr>
        <w:t xml:space="preserve"> </w:t>
      </w:r>
      <w:r w:rsidRPr="00424C08">
        <w:rPr>
          <w:color w:val="000000" w:themeColor="text1"/>
          <w:sz w:val="24"/>
          <w:szCs w:val="24"/>
        </w:rPr>
        <w:t>subsequentes lances, se for o caso, bem como</w:t>
      </w:r>
      <w:r w:rsidRPr="00424C08">
        <w:rPr>
          <w:color w:val="000000" w:themeColor="text1"/>
          <w:spacing w:val="1"/>
          <w:sz w:val="24"/>
          <w:szCs w:val="24"/>
        </w:rPr>
        <w:t xml:space="preserve"> </w:t>
      </w:r>
      <w:r w:rsidRPr="00424C08">
        <w:rPr>
          <w:color w:val="000000" w:themeColor="text1"/>
          <w:sz w:val="24"/>
          <w:szCs w:val="24"/>
        </w:rPr>
        <w:t>acompanhar</w:t>
      </w:r>
      <w:r w:rsidRPr="00424C08">
        <w:rPr>
          <w:color w:val="000000" w:themeColor="text1"/>
          <w:spacing w:val="1"/>
          <w:sz w:val="24"/>
          <w:szCs w:val="24"/>
        </w:rPr>
        <w:t xml:space="preserve"> </w:t>
      </w:r>
      <w:r w:rsidRPr="00424C08">
        <w:rPr>
          <w:color w:val="000000" w:themeColor="text1"/>
          <w:sz w:val="24"/>
          <w:szCs w:val="24"/>
        </w:rPr>
        <w:t>as</w:t>
      </w:r>
      <w:r w:rsidRPr="00424C08">
        <w:rPr>
          <w:color w:val="000000" w:themeColor="text1"/>
          <w:spacing w:val="1"/>
          <w:sz w:val="24"/>
          <w:szCs w:val="24"/>
        </w:rPr>
        <w:t xml:space="preserve"> </w:t>
      </w:r>
      <w:r w:rsidRPr="00424C08">
        <w:rPr>
          <w:color w:val="000000" w:themeColor="text1"/>
          <w:sz w:val="24"/>
          <w:szCs w:val="24"/>
        </w:rPr>
        <w:t>operações</w:t>
      </w:r>
      <w:r w:rsidRPr="00424C08">
        <w:rPr>
          <w:color w:val="000000" w:themeColor="text1"/>
          <w:spacing w:val="1"/>
          <w:sz w:val="24"/>
          <w:szCs w:val="24"/>
        </w:rPr>
        <w:t xml:space="preserve"> </w:t>
      </w:r>
      <w:r w:rsidRPr="00424C08">
        <w:rPr>
          <w:color w:val="000000" w:themeColor="text1"/>
          <w:sz w:val="24"/>
          <w:szCs w:val="24"/>
        </w:rPr>
        <w:t>no</w:t>
      </w:r>
      <w:r w:rsidRPr="00424C08">
        <w:rPr>
          <w:color w:val="000000" w:themeColor="text1"/>
          <w:spacing w:val="1"/>
          <w:sz w:val="24"/>
          <w:szCs w:val="24"/>
        </w:rPr>
        <w:t xml:space="preserve"> </w:t>
      </w:r>
      <w:r w:rsidRPr="00424C08">
        <w:rPr>
          <w:color w:val="000000" w:themeColor="text1"/>
          <w:sz w:val="24"/>
          <w:szCs w:val="24"/>
        </w:rPr>
        <w:t>sistema</w:t>
      </w:r>
      <w:r w:rsidRPr="00424C08">
        <w:rPr>
          <w:color w:val="000000" w:themeColor="text1"/>
          <w:spacing w:val="1"/>
          <w:sz w:val="24"/>
          <w:szCs w:val="24"/>
        </w:rPr>
        <w:t xml:space="preserve"> </w:t>
      </w:r>
      <w:r w:rsidRPr="00424C08">
        <w:rPr>
          <w:color w:val="000000" w:themeColor="text1"/>
          <w:sz w:val="24"/>
          <w:szCs w:val="24"/>
        </w:rPr>
        <w:t>durante</w:t>
      </w:r>
      <w:r w:rsidRPr="00424C08">
        <w:rPr>
          <w:color w:val="000000" w:themeColor="text1"/>
          <w:spacing w:val="1"/>
          <w:sz w:val="24"/>
          <w:szCs w:val="24"/>
        </w:rPr>
        <w:t xml:space="preserve"> </w:t>
      </w:r>
      <w:r w:rsidRPr="00424C08">
        <w:rPr>
          <w:color w:val="000000" w:themeColor="text1"/>
          <w:sz w:val="24"/>
          <w:szCs w:val="24"/>
        </w:rPr>
        <w:t>a</w:t>
      </w:r>
      <w:r w:rsidRPr="00424C08">
        <w:rPr>
          <w:color w:val="000000" w:themeColor="text1"/>
          <w:spacing w:val="1"/>
          <w:sz w:val="24"/>
          <w:szCs w:val="24"/>
        </w:rPr>
        <w:t xml:space="preserve"> </w:t>
      </w:r>
      <w:r w:rsidRPr="00424C08">
        <w:rPr>
          <w:color w:val="000000" w:themeColor="text1"/>
          <w:sz w:val="24"/>
          <w:szCs w:val="24"/>
        </w:rPr>
        <w:t>sessão,</w:t>
      </w:r>
      <w:r w:rsidRPr="00424C08">
        <w:rPr>
          <w:color w:val="000000" w:themeColor="text1"/>
          <w:spacing w:val="1"/>
          <w:sz w:val="24"/>
          <w:szCs w:val="24"/>
        </w:rPr>
        <w:t xml:space="preserve"> </w:t>
      </w:r>
      <w:r w:rsidRPr="00424C08">
        <w:rPr>
          <w:color w:val="000000" w:themeColor="text1"/>
          <w:sz w:val="24"/>
          <w:szCs w:val="24"/>
        </w:rPr>
        <w:t>ficando</w:t>
      </w:r>
      <w:r w:rsidRPr="00424C08">
        <w:rPr>
          <w:color w:val="000000" w:themeColor="text1"/>
          <w:spacing w:val="1"/>
          <w:sz w:val="24"/>
          <w:szCs w:val="24"/>
        </w:rPr>
        <w:t xml:space="preserve"> </w:t>
      </w:r>
      <w:r w:rsidRPr="00424C08">
        <w:rPr>
          <w:color w:val="000000" w:themeColor="text1"/>
          <w:sz w:val="24"/>
          <w:szCs w:val="24"/>
        </w:rPr>
        <w:t>responsável</w:t>
      </w:r>
      <w:r w:rsidRPr="00424C08">
        <w:rPr>
          <w:color w:val="000000" w:themeColor="text1"/>
          <w:spacing w:val="1"/>
          <w:sz w:val="24"/>
          <w:szCs w:val="24"/>
        </w:rPr>
        <w:t xml:space="preserve"> </w:t>
      </w:r>
      <w:r w:rsidRPr="00424C08">
        <w:rPr>
          <w:color w:val="000000" w:themeColor="text1"/>
          <w:sz w:val="24"/>
          <w:szCs w:val="24"/>
        </w:rPr>
        <w:t>pelo</w:t>
      </w:r>
      <w:r w:rsidRPr="00424C08">
        <w:rPr>
          <w:color w:val="000000" w:themeColor="text1"/>
          <w:spacing w:val="1"/>
          <w:sz w:val="24"/>
          <w:szCs w:val="24"/>
        </w:rPr>
        <w:t xml:space="preserve"> </w:t>
      </w:r>
      <w:r w:rsidRPr="00424C08">
        <w:rPr>
          <w:color w:val="000000" w:themeColor="text1"/>
          <w:sz w:val="24"/>
          <w:szCs w:val="24"/>
        </w:rPr>
        <w:t>ônus</w:t>
      </w:r>
      <w:r w:rsidRPr="00424C08">
        <w:rPr>
          <w:color w:val="000000" w:themeColor="text1"/>
          <w:spacing w:val="1"/>
          <w:sz w:val="24"/>
          <w:szCs w:val="24"/>
        </w:rPr>
        <w:t xml:space="preserve"> </w:t>
      </w:r>
      <w:r w:rsidRPr="00424C08">
        <w:rPr>
          <w:color w:val="000000" w:themeColor="text1"/>
          <w:sz w:val="24"/>
          <w:szCs w:val="24"/>
        </w:rPr>
        <w:t>decorrente da perda de negócios diante da inobservância de quaisquer mensagens emitidas</w:t>
      </w:r>
      <w:r w:rsidRPr="00424C08">
        <w:rPr>
          <w:color w:val="000000" w:themeColor="text1"/>
          <w:spacing w:val="1"/>
          <w:sz w:val="24"/>
          <w:szCs w:val="24"/>
        </w:rPr>
        <w:t xml:space="preserve"> </w:t>
      </w:r>
      <w:r w:rsidRPr="00424C08">
        <w:rPr>
          <w:color w:val="000000" w:themeColor="text1"/>
          <w:sz w:val="24"/>
          <w:szCs w:val="24"/>
        </w:rPr>
        <w:t>pelo</w:t>
      </w:r>
      <w:r w:rsidRPr="00424C08">
        <w:rPr>
          <w:color w:val="000000" w:themeColor="text1"/>
          <w:spacing w:val="-1"/>
          <w:sz w:val="24"/>
          <w:szCs w:val="24"/>
        </w:rPr>
        <w:t xml:space="preserve"> </w:t>
      </w:r>
      <w:r w:rsidRPr="00424C08">
        <w:rPr>
          <w:color w:val="000000" w:themeColor="text1"/>
          <w:sz w:val="24"/>
          <w:szCs w:val="24"/>
        </w:rPr>
        <w:t>sistema</w:t>
      </w:r>
      <w:r w:rsidRPr="00424C08">
        <w:rPr>
          <w:color w:val="000000" w:themeColor="text1"/>
          <w:spacing w:val="-1"/>
          <w:sz w:val="24"/>
          <w:szCs w:val="24"/>
        </w:rPr>
        <w:t xml:space="preserve"> </w:t>
      </w:r>
      <w:r w:rsidRPr="00424C08">
        <w:rPr>
          <w:color w:val="000000" w:themeColor="text1"/>
          <w:sz w:val="24"/>
          <w:szCs w:val="24"/>
        </w:rPr>
        <w:t>ou de</w:t>
      </w:r>
      <w:r w:rsidRPr="00424C08">
        <w:rPr>
          <w:color w:val="000000" w:themeColor="text1"/>
          <w:spacing w:val="-1"/>
          <w:sz w:val="24"/>
          <w:szCs w:val="24"/>
        </w:rPr>
        <w:t xml:space="preserve"> </w:t>
      </w:r>
      <w:r w:rsidRPr="00424C08">
        <w:rPr>
          <w:color w:val="000000" w:themeColor="text1"/>
          <w:sz w:val="24"/>
          <w:szCs w:val="24"/>
        </w:rPr>
        <w:t>sua</w:t>
      </w:r>
      <w:r w:rsidRPr="00424C08">
        <w:rPr>
          <w:color w:val="000000" w:themeColor="text1"/>
          <w:spacing w:val="-1"/>
          <w:sz w:val="24"/>
          <w:szCs w:val="24"/>
        </w:rPr>
        <w:t xml:space="preserve"> </w:t>
      </w:r>
      <w:r w:rsidRPr="00424C08">
        <w:rPr>
          <w:color w:val="000000" w:themeColor="text1"/>
          <w:sz w:val="24"/>
          <w:szCs w:val="24"/>
        </w:rPr>
        <w:t>desconexão.</w:t>
      </w:r>
    </w:p>
    <w:p w14:paraId="26752725" w14:textId="77777777" w:rsidR="00746C32" w:rsidRPr="00424C08" w:rsidRDefault="00746C32" w:rsidP="00B15779">
      <w:pPr>
        <w:widowControl w:val="0"/>
        <w:numPr>
          <w:ilvl w:val="2"/>
          <w:numId w:val="47"/>
        </w:numPr>
        <w:tabs>
          <w:tab w:val="left" w:pos="851"/>
          <w:tab w:val="left" w:pos="1070"/>
        </w:tabs>
        <w:autoSpaceDE w:val="0"/>
        <w:autoSpaceDN w:val="0"/>
        <w:spacing w:before="120" w:after="120"/>
        <w:ind w:left="0" w:firstLine="0"/>
        <w:jc w:val="both"/>
        <w:rPr>
          <w:b/>
          <w:color w:val="000000" w:themeColor="text1"/>
          <w:sz w:val="24"/>
          <w:szCs w:val="24"/>
        </w:rPr>
      </w:pPr>
      <w:r w:rsidRPr="00424C08">
        <w:rPr>
          <w:color w:val="000000" w:themeColor="text1"/>
          <w:sz w:val="24"/>
          <w:szCs w:val="24"/>
        </w:rPr>
        <w:t>As propostas de preços registradas no Sistema LICITANET, implicarão em plena</w:t>
      </w:r>
      <w:r w:rsidRPr="00424C08">
        <w:rPr>
          <w:color w:val="000000" w:themeColor="text1"/>
          <w:spacing w:val="1"/>
          <w:sz w:val="24"/>
          <w:szCs w:val="24"/>
        </w:rPr>
        <w:t xml:space="preserve"> </w:t>
      </w:r>
      <w:r w:rsidRPr="00424C08">
        <w:rPr>
          <w:color w:val="000000" w:themeColor="text1"/>
          <w:sz w:val="24"/>
          <w:szCs w:val="24"/>
        </w:rPr>
        <w:t>aceitação,</w:t>
      </w:r>
      <w:r w:rsidRPr="00424C08">
        <w:rPr>
          <w:color w:val="000000" w:themeColor="text1"/>
          <w:spacing w:val="-1"/>
          <w:sz w:val="24"/>
          <w:szCs w:val="24"/>
        </w:rPr>
        <w:t xml:space="preserve"> </w:t>
      </w:r>
      <w:r w:rsidRPr="00424C08">
        <w:rPr>
          <w:color w:val="000000" w:themeColor="text1"/>
          <w:sz w:val="24"/>
          <w:szCs w:val="24"/>
        </w:rPr>
        <w:t>por</w:t>
      </w:r>
      <w:r w:rsidRPr="00424C08">
        <w:rPr>
          <w:color w:val="000000" w:themeColor="text1"/>
          <w:spacing w:val="-1"/>
          <w:sz w:val="24"/>
          <w:szCs w:val="24"/>
        </w:rPr>
        <w:t xml:space="preserve"> </w:t>
      </w:r>
      <w:r w:rsidRPr="00424C08">
        <w:rPr>
          <w:color w:val="000000" w:themeColor="text1"/>
          <w:sz w:val="24"/>
          <w:szCs w:val="24"/>
        </w:rPr>
        <w:t>parte</w:t>
      </w:r>
      <w:r w:rsidRPr="00424C08">
        <w:rPr>
          <w:color w:val="000000" w:themeColor="text1"/>
          <w:spacing w:val="-3"/>
          <w:sz w:val="24"/>
          <w:szCs w:val="24"/>
        </w:rPr>
        <w:t xml:space="preserve"> </w:t>
      </w:r>
      <w:r w:rsidRPr="00424C08">
        <w:rPr>
          <w:color w:val="000000" w:themeColor="text1"/>
          <w:sz w:val="24"/>
          <w:szCs w:val="24"/>
        </w:rPr>
        <w:t>da</w:t>
      </w:r>
      <w:r w:rsidRPr="00424C08">
        <w:rPr>
          <w:color w:val="000000" w:themeColor="text1"/>
          <w:spacing w:val="3"/>
          <w:sz w:val="24"/>
          <w:szCs w:val="24"/>
        </w:rPr>
        <w:t xml:space="preserve"> </w:t>
      </w:r>
      <w:r w:rsidRPr="00424C08">
        <w:rPr>
          <w:color w:val="000000" w:themeColor="text1"/>
          <w:sz w:val="24"/>
          <w:szCs w:val="24"/>
        </w:rPr>
        <w:t>Licitante,</w:t>
      </w:r>
      <w:r w:rsidRPr="00424C08">
        <w:rPr>
          <w:color w:val="000000" w:themeColor="text1"/>
          <w:spacing w:val="-1"/>
          <w:sz w:val="24"/>
          <w:szCs w:val="24"/>
        </w:rPr>
        <w:t xml:space="preserve"> </w:t>
      </w:r>
      <w:r w:rsidRPr="00424C08">
        <w:rPr>
          <w:color w:val="000000" w:themeColor="text1"/>
          <w:sz w:val="24"/>
          <w:szCs w:val="24"/>
        </w:rPr>
        <w:t>das condições</w:t>
      </w:r>
      <w:r w:rsidRPr="00424C08">
        <w:rPr>
          <w:color w:val="000000" w:themeColor="text1"/>
          <w:spacing w:val="-1"/>
          <w:sz w:val="24"/>
          <w:szCs w:val="24"/>
        </w:rPr>
        <w:t xml:space="preserve"> </w:t>
      </w:r>
      <w:r w:rsidRPr="00424C08">
        <w:rPr>
          <w:color w:val="000000" w:themeColor="text1"/>
          <w:sz w:val="24"/>
          <w:szCs w:val="24"/>
        </w:rPr>
        <w:t>estabelecidas neste</w:t>
      </w:r>
      <w:r w:rsidRPr="00424C08">
        <w:rPr>
          <w:color w:val="000000" w:themeColor="text1"/>
          <w:spacing w:val="-2"/>
          <w:sz w:val="24"/>
          <w:szCs w:val="24"/>
        </w:rPr>
        <w:t xml:space="preserve"> </w:t>
      </w:r>
      <w:r w:rsidRPr="00424C08">
        <w:rPr>
          <w:color w:val="000000" w:themeColor="text1"/>
          <w:sz w:val="24"/>
          <w:szCs w:val="24"/>
        </w:rPr>
        <w:t xml:space="preserve">Edital e seus Anexos; </w:t>
      </w:r>
    </w:p>
    <w:p w14:paraId="33A254D8" w14:textId="75122564" w:rsidR="00A97DB3" w:rsidRPr="00424C08" w:rsidRDefault="00FD7B82" w:rsidP="00613BC0">
      <w:pPr>
        <w:spacing w:before="120" w:after="120"/>
        <w:jc w:val="both"/>
        <w:rPr>
          <w:b/>
          <w:color w:val="000000" w:themeColor="text1"/>
          <w:sz w:val="24"/>
          <w:szCs w:val="24"/>
        </w:rPr>
      </w:pPr>
      <w:r w:rsidRPr="00424C08">
        <w:rPr>
          <w:b/>
          <w:color w:val="000000" w:themeColor="text1"/>
          <w:sz w:val="24"/>
          <w:szCs w:val="24"/>
        </w:rPr>
        <w:t>9</w:t>
      </w:r>
      <w:r w:rsidR="00A97DB3" w:rsidRPr="00424C08">
        <w:rPr>
          <w:b/>
          <w:color w:val="000000" w:themeColor="text1"/>
          <w:sz w:val="24"/>
          <w:szCs w:val="24"/>
        </w:rPr>
        <w:t>.</w:t>
      </w:r>
      <w:r w:rsidR="00A97DB3" w:rsidRPr="00424C08">
        <w:rPr>
          <w:b/>
          <w:color w:val="000000" w:themeColor="text1"/>
          <w:spacing w:val="-2"/>
          <w:sz w:val="24"/>
          <w:szCs w:val="24"/>
        </w:rPr>
        <w:t xml:space="preserve"> </w:t>
      </w:r>
      <w:r w:rsidR="004A4FC7" w:rsidRPr="00424C08">
        <w:rPr>
          <w:b/>
          <w:color w:val="000000" w:themeColor="text1"/>
          <w:sz w:val="24"/>
          <w:szCs w:val="24"/>
        </w:rPr>
        <w:t xml:space="preserve"> DA ABERTURA DA SESSÃO</w:t>
      </w:r>
      <w:r w:rsidR="00624E94" w:rsidRPr="00424C08">
        <w:rPr>
          <w:b/>
          <w:color w:val="000000" w:themeColor="text1"/>
          <w:sz w:val="24"/>
          <w:szCs w:val="24"/>
        </w:rPr>
        <w:t xml:space="preserve">, </w:t>
      </w:r>
      <w:r w:rsidR="00BA7AE9" w:rsidRPr="00424C08">
        <w:rPr>
          <w:b/>
          <w:color w:val="000000" w:themeColor="text1"/>
          <w:sz w:val="24"/>
          <w:szCs w:val="24"/>
        </w:rPr>
        <w:t>DA FORMULAÇÃO</w:t>
      </w:r>
      <w:r w:rsidR="00BA7AE9" w:rsidRPr="00424C08">
        <w:rPr>
          <w:b/>
          <w:color w:val="000000" w:themeColor="text1"/>
          <w:spacing w:val="-1"/>
          <w:sz w:val="24"/>
          <w:szCs w:val="24"/>
        </w:rPr>
        <w:t xml:space="preserve"> </w:t>
      </w:r>
      <w:r w:rsidR="00BA7AE9" w:rsidRPr="00424C08">
        <w:rPr>
          <w:b/>
          <w:color w:val="000000" w:themeColor="text1"/>
          <w:sz w:val="24"/>
          <w:szCs w:val="24"/>
        </w:rPr>
        <w:t>DE</w:t>
      </w:r>
      <w:r w:rsidR="00BA7AE9" w:rsidRPr="00424C08">
        <w:rPr>
          <w:b/>
          <w:color w:val="000000" w:themeColor="text1"/>
          <w:spacing w:val="-1"/>
          <w:sz w:val="24"/>
          <w:szCs w:val="24"/>
        </w:rPr>
        <w:t xml:space="preserve"> </w:t>
      </w:r>
      <w:r w:rsidR="00BA7AE9" w:rsidRPr="00424C08">
        <w:rPr>
          <w:b/>
          <w:color w:val="000000" w:themeColor="text1"/>
          <w:sz w:val="24"/>
          <w:szCs w:val="24"/>
        </w:rPr>
        <w:t xml:space="preserve">LANCES E </w:t>
      </w:r>
      <w:r w:rsidR="00624E94" w:rsidRPr="00424C08">
        <w:rPr>
          <w:b/>
          <w:color w:val="000000" w:themeColor="text1"/>
          <w:sz w:val="24"/>
          <w:szCs w:val="24"/>
        </w:rPr>
        <w:t>DO</w:t>
      </w:r>
      <w:r w:rsidR="00A97DB3" w:rsidRPr="00424C08">
        <w:rPr>
          <w:b/>
          <w:color w:val="000000" w:themeColor="text1"/>
          <w:spacing w:val="-1"/>
          <w:sz w:val="24"/>
          <w:szCs w:val="24"/>
        </w:rPr>
        <w:t xml:space="preserve"> </w:t>
      </w:r>
      <w:r w:rsidR="00A97DB3" w:rsidRPr="00424C08">
        <w:rPr>
          <w:b/>
          <w:color w:val="000000" w:themeColor="text1"/>
          <w:sz w:val="24"/>
          <w:szCs w:val="24"/>
        </w:rPr>
        <w:t>JULGAMENTO</w:t>
      </w:r>
      <w:r w:rsidR="00A97DB3" w:rsidRPr="00424C08">
        <w:rPr>
          <w:b/>
          <w:color w:val="000000" w:themeColor="text1"/>
          <w:spacing w:val="-1"/>
          <w:sz w:val="24"/>
          <w:szCs w:val="24"/>
        </w:rPr>
        <w:t xml:space="preserve"> </w:t>
      </w:r>
      <w:r w:rsidR="00A97DB3" w:rsidRPr="00424C08">
        <w:rPr>
          <w:b/>
          <w:color w:val="000000" w:themeColor="text1"/>
          <w:sz w:val="24"/>
          <w:szCs w:val="24"/>
        </w:rPr>
        <w:t>DAS</w:t>
      </w:r>
      <w:r w:rsidR="00A97DB3" w:rsidRPr="00424C08">
        <w:rPr>
          <w:b/>
          <w:color w:val="000000" w:themeColor="text1"/>
          <w:spacing w:val="-1"/>
          <w:sz w:val="24"/>
          <w:szCs w:val="24"/>
        </w:rPr>
        <w:t xml:space="preserve"> </w:t>
      </w:r>
      <w:proofErr w:type="gramStart"/>
      <w:r w:rsidR="00A97DB3" w:rsidRPr="00424C08">
        <w:rPr>
          <w:b/>
          <w:color w:val="000000" w:themeColor="text1"/>
          <w:sz w:val="24"/>
          <w:szCs w:val="24"/>
        </w:rPr>
        <w:t>PROPOSTAS</w:t>
      </w:r>
      <w:proofErr w:type="gramEnd"/>
      <w:r w:rsidR="00A97DB3" w:rsidRPr="00424C08">
        <w:rPr>
          <w:b/>
          <w:color w:val="000000" w:themeColor="text1"/>
          <w:spacing w:val="1"/>
          <w:sz w:val="24"/>
          <w:szCs w:val="24"/>
        </w:rPr>
        <w:t xml:space="preserve"> </w:t>
      </w:r>
      <w:r w:rsidR="00BA7AE9" w:rsidRPr="00424C08">
        <w:rPr>
          <w:b/>
          <w:color w:val="000000" w:themeColor="text1"/>
          <w:spacing w:val="1"/>
          <w:sz w:val="24"/>
          <w:szCs w:val="24"/>
        </w:rPr>
        <w:t xml:space="preserve">  </w:t>
      </w:r>
    </w:p>
    <w:p w14:paraId="1B1B6E09" w14:textId="01F755C6" w:rsidR="00486DE1" w:rsidRPr="00424C08" w:rsidRDefault="00486DE1" w:rsidP="005E72E8">
      <w:pPr>
        <w:pStyle w:val="PargrafodaLista"/>
        <w:widowControl w:val="0"/>
        <w:numPr>
          <w:ilvl w:val="1"/>
          <w:numId w:val="24"/>
        </w:numPr>
        <w:tabs>
          <w:tab w:val="left" w:pos="426"/>
        </w:tabs>
        <w:autoSpaceDE w:val="0"/>
        <w:autoSpaceDN w:val="0"/>
        <w:spacing w:before="120" w:after="120"/>
        <w:ind w:left="0" w:hanging="11"/>
        <w:jc w:val="both"/>
        <w:rPr>
          <w:color w:val="000000" w:themeColor="text1"/>
        </w:rPr>
      </w:pPr>
      <w:r w:rsidRPr="00424C08">
        <w:rPr>
          <w:color w:val="000000" w:themeColor="text1"/>
        </w:rPr>
        <w:t>A partir da data e horário definidos para abertura do presente certame, em conformidade</w:t>
      </w:r>
      <w:proofErr w:type="gramStart"/>
      <w:r w:rsidR="00013C79" w:rsidRPr="00424C08">
        <w:rPr>
          <w:color w:val="000000" w:themeColor="text1"/>
        </w:rPr>
        <w:t xml:space="preserve"> </w:t>
      </w:r>
      <w:r w:rsidRPr="00424C08">
        <w:rPr>
          <w:color w:val="000000" w:themeColor="text1"/>
          <w:spacing w:val="-57"/>
        </w:rPr>
        <w:t xml:space="preserve"> </w:t>
      </w:r>
      <w:proofErr w:type="gramEnd"/>
      <w:r w:rsidRPr="00424C08">
        <w:rPr>
          <w:color w:val="000000" w:themeColor="text1"/>
        </w:rPr>
        <w:t>com o estabelecido neste Edital,</w:t>
      </w:r>
      <w:r w:rsidR="00FB077F" w:rsidRPr="00424C08">
        <w:rPr>
          <w:color w:val="000000" w:themeColor="text1"/>
        </w:rPr>
        <w:t xml:space="preserve"> o (</w:t>
      </w:r>
      <w:r w:rsidRPr="00424C08">
        <w:rPr>
          <w:color w:val="000000" w:themeColor="text1"/>
        </w:rPr>
        <w:t>a</w:t>
      </w:r>
      <w:r w:rsidR="00FB077F" w:rsidRPr="00424C08">
        <w:rPr>
          <w:color w:val="000000" w:themeColor="text1"/>
        </w:rPr>
        <w:t>)</w:t>
      </w:r>
      <w:r w:rsidRPr="00424C08">
        <w:rPr>
          <w:color w:val="000000" w:themeColor="text1"/>
        </w:rPr>
        <w:t xml:space="preserve"> Pregoeir</w:t>
      </w:r>
      <w:r w:rsidR="00FB077F" w:rsidRPr="00424C08">
        <w:rPr>
          <w:color w:val="000000" w:themeColor="text1"/>
        </w:rPr>
        <w:t>o (</w:t>
      </w:r>
      <w:r w:rsidRPr="00424C08">
        <w:rPr>
          <w:color w:val="000000" w:themeColor="text1"/>
        </w:rPr>
        <w:t>a</w:t>
      </w:r>
      <w:r w:rsidR="00FB077F" w:rsidRPr="00424C08">
        <w:rPr>
          <w:color w:val="000000" w:themeColor="text1"/>
        </w:rPr>
        <w:t>)</w:t>
      </w:r>
      <w:r w:rsidRPr="00424C08">
        <w:rPr>
          <w:color w:val="000000" w:themeColor="text1"/>
        </w:rPr>
        <w:t xml:space="preserve"> abrirá a sessão pública, por meio do sistema eletrônico, na data e horário indicados neste Edital, verificando as propostas</w:t>
      </w:r>
      <w:r w:rsidRPr="00424C08">
        <w:rPr>
          <w:color w:val="000000" w:themeColor="text1"/>
          <w:spacing w:val="1"/>
        </w:rPr>
        <w:t xml:space="preserve"> </w:t>
      </w:r>
      <w:r w:rsidRPr="00424C08">
        <w:rPr>
          <w:color w:val="000000" w:themeColor="text1"/>
        </w:rPr>
        <w:t>de</w:t>
      </w:r>
      <w:r w:rsidRPr="00424C08">
        <w:rPr>
          <w:color w:val="000000" w:themeColor="text1"/>
          <w:spacing w:val="1"/>
        </w:rPr>
        <w:t xml:space="preserve"> </w:t>
      </w:r>
      <w:r w:rsidRPr="00424C08">
        <w:rPr>
          <w:color w:val="000000" w:themeColor="text1"/>
        </w:rPr>
        <w:t>preços</w:t>
      </w:r>
      <w:r w:rsidRPr="00424C08">
        <w:rPr>
          <w:color w:val="000000" w:themeColor="text1"/>
          <w:spacing w:val="1"/>
        </w:rPr>
        <w:t xml:space="preserve"> </w:t>
      </w:r>
      <w:r w:rsidRPr="00424C08">
        <w:rPr>
          <w:color w:val="000000" w:themeColor="text1"/>
        </w:rPr>
        <w:t>lançadas</w:t>
      </w:r>
      <w:r w:rsidRPr="00424C08">
        <w:rPr>
          <w:color w:val="000000" w:themeColor="text1"/>
          <w:spacing w:val="1"/>
        </w:rPr>
        <w:t xml:space="preserve"> </w:t>
      </w:r>
      <w:r w:rsidRPr="00424C08">
        <w:rPr>
          <w:color w:val="000000" w:themeColor="text1"/>
        </w:rPr>
        <w:t>no</w:t>
      </w:r>
      <w:r w:rsidRPr="00424C08">
        <w:rPr>
          <w:color w:val="000000" w:themeColor="text1"/>
          <w:spacing w:val="1"/>
        </w:rPr>
        <w:t xml:space="preserve"> </w:t>
      </w:r>
      <w:r w:rsidRPr="00424C08">
        <w:rPr>
          <w:color w:val="000000" w:themeColor="text1"/>
        </w:rPr>
        <w:t>sistema,</w:t>
      </w:r>
      <w:r w:rsidRPr="00424C08">
        <w:rPr>
          <w:color w:val="000000" w:themeColor="text1"/>
          <w:spacing w:val="1"/>
        </w:rPr>
        <w:t xml:space="preserve"> </w:t>
      </w:r>
      <w:r w:rsidRPr="00424C08">
        <w:rPr>
          <w:color w:val="000000" w:themeColor="text1"/>
        </w:rPr>
        <w:t>as</w:t>
      </w:r>
      <w:r w:rsidRPr="00424C08">
        <w:rPr>
          <w:color w:val="000000" w:themeColor="text1"/>
          <w:spacing w:val="1"/>
        </w:rPr>
        <w:t xml:space="preserve"> </w:t>
      </w:r>
      <w:r w:rsidRPr="00424C08">
        <w:rPr>
          <w:color w:val="000000" w:themeColor="text1"/>
        </w:rPr>
        <w:t>quais</w:t>
      </w:r>
      <w:r w:rsidRPr="00424C08">
        <w:rPr>
          <w:color w:val="000000" w:themeColor="text1"/>
          <w:spacing w:val="1"/>
        </w:rPr>
        <w:t xml:space="preserve"> </w:t>
      </w:r>
      <w:r w:rsidRPr="00424C08">
        <w:rPr>
          <w:color w:val="000000" w:themeColor="text1"/>
        </w:rPr>
        <w:t>deverão</w:t>
      </w:r>
      <w:r w:rsidRPr="00424C08">
        <w:rPr>
          <w:color w:val="000000" w:themeColor="text1"/>
          <w:spacing w:val="1"/>
        </w:rPr>
        <w:t xml:space="preserve"> </w:t>
      </w:r>
      <w:r w:rsidRPr="00424C08">
        <w:rPr>
          <w:color w:val="000000" w:themeColor="text1"/>
        </w:rPr>
        <w:t>estar</w:t>
      </w:r>
      <w:r w:rsidRPr="00424C08">
        <w:rPr>
          <w:color w:val="000000" w:themeColor="text1"/>
          <w:spacing w:val="1"/>
        </w:rPr>
        <w:t xml:space="preserve"> </w:t>
      </w:r>
      <w:r w:rsidRPr="00424C08">
        <w:rPr>
          <w:color w:val="000000" w:themeColor="text1"/>
        </w:rPr>
        <w:t>em</w:t>
      </w:r>
      <w:r w:rsidRPr="00424C08">
        <w:rPr>
          <w:color w:val="000000" w:themeColor="text1"/>
          <w:spacing w:val="1"/>
        </w:rPr>
        <w:t xml:space="preserve"> </w:t>
      </w:r>
      <w:r w:rsidRPr="00424C08">
        <w:rPr>
          <w:color w:val="000000" w:themeColor="text1"/>
        </w:rPr>
        <w:t>perfeita</w:t>
      </w:r>
      <w:r w:rsidRPr="00424C08">
        <w:rPr>
          <w:color w:val="000000" w:themeColor="text1"/>
          <w:spacing w:val="1"/>
        </w:rPr>
        <w:t xml:space="preserve"> </w:t>
      </w:r>
      <w:r w:rsidRPr="00424C08">
        <w:rPr>
          <w:color w:val="000000" w:themeColor="text1"/>
        </w:rPr>
        <w:t>consonância</w:t>
      </w:r>
      <w:r w:rsidRPr="00424C08">
        <w:rPr>
          <w:color w:val="000000" w:themeColor="text1"/>
          <w:spacing w:val="1"/>
        </w:rPr>
        <w:t xml:space="preserve"> </w:t>
      </w:r>
      <w:r w:rsidRPr="00424C08">
        <w:rPr>
          <w:color w:val="000000" w:themeColor="text1"/>
        </w:rPr>
        <w:t>com</w:t>
      </w:r>
      <w:r w:rsidRPr="00424C08">
        <w:rPr>
          <w:color w:val="000000" w:themeColor="text1"/>
          <w:spacing w:val="1"/>
        </w:rPr>
        <w:t xml:space="preserve"> </w:t>
      </w:r>
      <w:r w:rsidRPr="00424C08">
        <w:rPr>
          <w:color w:val="000000" w:themeColor="text1"/>
        </w:rPr>
        <w:t>as</w:t>
      </w:r>
      <w:r w:rsidRPr="00424C08">
        <w:rPr>
          <w:color w:val="000000" w:themeColor="text1"/>
          <w:spacing w:val="1"/>
        </w:rPr>
        <w:t xml:space="preserve"> </w:t>
      </w:r>
      <w:r w:rsidRPr="00424C08">
        <w:rPr>
          <w:color w:val="000000" w:themeColor="text1"/>
        </w:rPr>
        <w:t>especificações</w:t>
      </w:r>
      <w:r w:rsidRPr="00424C08">
        <w:rPr>
          <w:color w:val="000000" w:themeColor="text1"/>
          <w:spacing w:val="-1"/>
        </w:rPr>
        <w:t xml:space="preserve"> </w:t>
      </w:r>
      <w:r w:rsidRPr="00424C08">
        <w:rPr>
          <w:color w:val="000000" w:themeColor="text1"/>
        </w:rPr>
        <w:t>e condições detalhadas neste edital.</w:t>
      </w:r>
    </w:p>
    <w:p w14:paraId="065912EF" w14:textId="2537D459" w:rsidR="00486DE1" w:rsidRPr="00424C08" w:rsidRDefault="00486DE1" w:rsidP="00613BC0">
      <w:pPr>
        <w:widowControl w:val="0"/>
        <w:tabs>
          <w:tab w:val="left" w:pos="845"/>
        </w:tabs>
        <w:autoSpaceDE w:val="0"/>
        <w:autoSpaceDN w:val="0"/>
        <w:spacing w:before="120" w:after="120"/>
        <w:ind w:hanging="11"/>
        <w:jc w:val="both"/>
        <w:rPr>
          <w:color w:val="000000" w:themeColor="text1"/>
          <w:sz w:val="24"/>
          <w:szCs w:val="24"/>
        </w:rPr>
      </w:pPr>
      <w:r w:rsidRPr="00424C08">
        <w:rPr>
          <w:color w:val="000000" w:themeColor="text1"/>
          <w:sz w:val="24"/>
          <w:szCs w:val="24"/>
        </w:rPr>
        <w:t xml:space="preserve">9.1.1 – O sistema disponibilizará campo próprio para troca de mensagens entre </w:t>
      </w:r>
      <w:r w:rsidR="00FB077F" w:rsidRPr="00424C08">
        <w:rPr>
          <w:color w:val="000000" w:themeColor="text1"/>
          <w:sz w:val="24"/>
          <w:szCs w:val="24"/>
        </w:rPr>
        <w:t xml:space="preserve">o (a) Pregoeiro (a) </w:t>
      </w:r>
      <w:r w:rsidRPr="00424C08">
        <w:rPr>
          <w:color w:val="000000" w:themeColor="text1"/>
          <w:sz w:val="24"/>
          <w:szCs w:val="24"/>
        </w:rPr>
        <w:t>e os licitantes.</w:t>
      </w:r>
    </w:p>
    <w:p w14:paraId="22380F20" w14:textId="5DF0F384" w:rsidR="00486DE1" w:rsidRPr="00424C08" w:rsidRDefault="00486DE1" w:rsidP="005E72E8">
      <w:pPr>
        <w:pStyle w:val="Default"/>
        <w:numPr>
          <w:ilvl w:val="1"/>
          <w:numId w:val="26"/>
        </w:numPr>
        <w:spacing w:before="120" w:after="120"/>
        <w:ind w:left="0" w:hanging="11"/>
        <w:jc w:val="both"/>
        <w:rPr>
          <w:b/>
          <w:bCs/>
          <w:color w:val="000000" w:themeColor="text1"/>
        </w:rPr>
      </w:pPr>
      <w:r w:rsidRPr="00424C08">
        <w:rPr>
          <w:color w:val="000000" w:themeColor="text1"/>
        </w:rPr>
        <w:t xml:space="preserve">- O lance deverá ser ofertado pelo </w:t>
      </w:r>
      <w:r w:rsidR="00884C7A" w:rsidRPr="00424C08">
        <w:rPr>
          <w:b/>
          <w:bCs/>
          <w:color w:val="000000" w:themeColor="text1"/>
        </w:rPr>
        <w:t>MENOR PREÇO UNITÁRIO</w:t>
      </w:r>
      <w:r w:rsidRPr="00424C08">
        <w:rPr>
          <w:b/>
          <w:bCs/>
          <w:color w:val="000000" w:themeColor="text1"/>
        </w:rPr>
        <w:t xml:space="preserve">. </w:t>
      </w:r>
    </w:p>
    <w:p w14:paraId="5BA91038" w14:textId="125CA829" w:rsidR="00486DE1" w:rsidRPr="00424C08" w:rsidRDefault="00486DE1" w:rsidP="00613BC0">
      <w:pPr>
        <w:widowControl w:val="0"/>
        <w:tabs>
          <w:tab w:val="left" w:pos="426"/>
          <w:tab w:val="left" w:pos="924"/>
        </w:tabs>
        <w:autoSpaceDE w:val="0"/>
        <w:autoSpaceDN w:val="0"/>
        <w:spacing w:before="120" w:after="120"/>
        <w:ind w:hanging="11"/>
        <w:jc w:val="both"/>
        <w:rPr>
          <w:color w:val="000000" w:themeColor="text1"/>
          <w:sz w:val="24"/>
          <w:szCs w:val="24"/>
        </w:rPr>
      </w:pPr>
      <w:r w:rsidRPr="00424C08">
        <w:rPr>
          <w:color w:val="000000" w:themeColor="text1"/>
          <w:sz w:val="24"/>
          <w:szCs w:val="24"/>
        </w:rPr>
        <w:t xml:space="preserve">9.3- As propostas de preço deverão ser encaminhadas eletronicamente até a data e </w:t>
      </w:r>
      <w:r w:rsidR="00B60993" w:rsidRPr="00424C08">
        <w:rPr>
          <w:color w:val="000000" w:themeColor="text1"/>
          <w:sz w:val="24"/>
          <w:szCs w:val="24"/>
        </w:rPr>
        <w:t>horário</w:t>
      </w:r>
      <w:r w:rsidR="00B60993" w:rsidRPr="00424C08">
        <w:rPr>
          <w:color w:val="000000" w:themeColor="text1"/>
          <w:spacing w:val="1"/>
          <w:sz w:val="24"/>
          <w:szCs w:val="24"/>
        </w:rPr>
        <w:t xml:space="preserve"> </w:t>
      </w:r>
      <w:r w:rsidR="00B60993" w:rsidRPr="00424C08">
        <w:rPr>
          <w:color w:val="000000" w:themeColor="text1"/>
          <w:sz w:val="24"/>
          <w:szCs w:val="24"/>
        </w:rPr>
        <w:t>definido</w:t>
      </w:r>
      <w:r w:rsidRPr="00424C08">
        <w:rPr>
          <w:color w:val="000000" w:themeColor="text1"/>
          <w:sz w:val="24"/>
          <w:szCs w:val="24"/>
        </w:rPr>
        <w:t xml:space="preserve"> para abertura da sessão pública,</w:t>
      </w:r>
      <w:r w:rsidRPr="00424C08">
        <w:rPr>
          <w:color w:val="000000" w:themeColor="text1"/>
          <w:spacing w:val="-1"/>
          <w:sz w:val="24"/>
          <w:szCs w:val="24"/>
        </w:rPr>
        <w:t xml:space="preserve"> </w:t>
      </w:r>
      <w:r w:rsidRPr="00424C08">
        <w:rPr>
          <w:color w:val="000000" w:themeColor="text1"/>
          <w:sz w:val="24"/>
          <w:szCs w:val="24"/>
        </w:rPr>
        <w:t>conforme indicação</w:t>
      </w:r>
      <w:r w:rsidRPr="00424C08">
        <w:rPr>
          <w:color w:val="000000" w:themeColor="text1"/>
          <w:spacing w:val="1"/>
          <w:sz w:val="24"/>
          <w:szCs w:val="24"/>
        </w:rPr>
        <w:t xml:space="preserve"> </w:t>
      </w:r>
      <w:r w:rsidRPr="00424C08">
        <w:rPr>
          <w:color w:val="000000" w:themeColor="text1"/>
          <w:sz w:val="24"/>
          <w:szCs w:val="24"/>
        </w:rPr>
        <w:t>neste edital.</w:t>
      </w:r>
    </w:p>
    <w:p w14:paraId="7FE02D20" w14:textId="77777777" w:rsidR="00486DE1" w:rsidRPr="005C0829" w:rsidRDefault="00486DE1" w:rsidP="00613BC0">
      <w:pPr>
        <w:pStyle w:val="Default"/>
        <w:spacing w:before="120" w:after="120"/>
        <w:ind w:hanging="11"/>
        <w:jc w:val="both"/>
        <w:rPr>
          <w:color w:val="000000" w:themeColor="text1"/>
        </w:rPr>
      </w:pPr>
      <w:r w:rsidRPr="00424C08">
        <w:rPr>
          <w:color w:val="000000" w:themeColor="text1"/>
        </w:rPr>
        <w:t xml:space="preserve">9.4 – Os licitantes poderão oferecer lances sucessivos, observando </w:t>
      </w:r>
      <w:r w:rsidRPr="005C0829">
        <w:rPr>
          <w:color w:val="000000" w:themeColor="text1"/>
        </w:rPr>
        <w:t xml:space="preserve">o horário fixado para abertura da sessão e as regras estabelecidas no Edital. </w:t>
      </w:r>
    </w:p>
    <w:p w14:paraId="0EE237B3" w14:textId="6780423B" w:rsidR="00486DE1" w:rsidRPr="005C0829" w:rsidRDefault="00486DE1" w:rsidP="00613BC0">
      <w:pPr>
        <w:pStyle w:val="Default"/>
        <w:spacing w:before="120" w:after="120"/>
        <w:ind w:hanging="11"/>
        <w:jc w:val="both"/>
        <w:rPr>
          <w:color w:val="000000" w:themeColor="text1"/>
        </w:rPr>
      </w:pPr>
      <w:r w:rsidRPr="005C0829">
        <w:rPr>
          <w:color w:val="000000" w:themeColor="text1"/>
        </w:rPr>
        <w:t>9.</w:t>
      </w:r>
      <w:r w:rsidR="008D4067" w:rsidRPr="005C0829">
        <w:rPr>
          <w:color w:val="000000" w:themeColor="text1"/>
        </w:rPr>
        <w:t>5</w:t>
      </w:r>
      <w:r w:rsidRPr="005C0829">
        <w:rPr>
          <w:color w:val="000000" w:themeColor="text1"/>
        </w:rPr>
        <w:t xml:space="preserve"> - O procedimento seguirá de acordo com o modo de disputa aberto. </w:t>
      </w:r>
    </w:p>
    <w:p w14:paraId="177F7E22" w14:textId="6F2ABFB9" w:rsidR="00486DE1" w:rsidRPr="005C0829" w:rsidRDefault="00CD231B" w:rsidP="00613BC0">
      <w:pPr>
        <w:pStyle w:val="Default"/>
        <w:spacing w:before="120" w:after="120"/>
        <w:ind w:hanging="11"/>
        <w:jc w:val="both"/>
        <w:rPr>
          <w:color w:val="000000" w:themeColor="text1"/>
        </w:rPr>
      </w:pPr>
      <w:r w:rsidRPr="005C0829">
        <w:rPr>
          <w:color w:val="000000" w:themeColor="text1"/>
        </w:rPr>
        <w:t>9.6</w:t>
      </w:r>
      <w:r w:rsidR="00486DE1" w:rsidRPr="005C0829">
        <w:rPr>
          <w:color w:val="000000" w:themeColor="text1"/>
        </w:rPr>
        <w:t xml:space="preserve"> - Ocorrerá o início</w:t>
      </w:r>
      <w:r w:rsidR="00486DE1" w:rsidRPr="005C0829">
        <w:rPr>
          <w:color w:val="000000" w:themeColor="text1"/>
          <w:spacing w:val="4"/>
        </w:rPr>
        <w:t xml:space="preserve"> </w:t>
      </w:r>
      <w:r w:rsidR="00486DE1" w:rsidRPr="005C0829">
        <w:rPr>
          <w:color w:val="000000" w:themeColor="text1"/>
        </w:rPr>
        <w:t>da</w:t>
      </w:r>
      <w:r w:rsidR="00486DE1" w:rsidRPr="005C0829">
        <w:rPr>
          <w:color w:val="000000" w:themeColor="text1"/>
          <w:spacing w:val="-1"/>
        </w:rPr>
        <w:t xml:space="preserve"> </w:t>
      </w:r>
      <w:r w:rsidR="00486DE1" w:rsidRPr="005C0829">
        <w:rPr>
          <w:color w:val="000000" w:themeColor="text1"/>
        </w:rPr>
        <w:t>etapa</w:t>
      </w:r>
      <w:r w:rsidR="00486DE1" w:rsidRPr="005C0829">
        <w:rPr>
          <w:color w:val="000000" w:themeColor="text1"/>
          <w:spacing w:val="-1"/>
        </w:rPr>
        <w:t xml:space="preserve"> </w:t>
      </w:r>
      <w:r w:rsidR="00486DE1" w:rsidRPr="005C0829">
        <w:rPr>
          <w:color w:val="000000" w:themeColor="text1"/>
        </w:rPr>
        <w:t>de lances,</w:t>
      </w:r>
      <w:r w:rsidR="00486DE1" w:rsidRPr="005C0829">
        <w:rPr>
          <w:color w:val="000000" w:themeColor="text1"/>
          <w:spacing w:val="1"/>
        </w:rPr>
        <w:t xml:space="preserve"> </w:t>
      </w:r>
      <w:r w:rsidR="00486DE1" w:rsidRPr="005C0829">
        <w:rPr>
          <w:color w:val="000000" w:themeColor="text1"/>
        </w:rPr>
        <w:t>única</w:t>
      </w:r>
      <w:r w:rsidR="00486DE1" w:rsidRPr="005C0829">
        <w:rPr>
          <w:color w:val="000000" w:themeColor="text1"/>
          <w:spacing w:val="-1"/>
        </w:rPr>
        <w:t xml:space="preserve"> </w:t>
      </w:r>
      <w:r w:rsidR="00486DE1" w:rsidRPr="005C0829">
        <w:rPr>
          <w:color w:val="000000" w:themeColor="text1"/>
        </w:rPr>
        <w:t>e</w:t>
      </w:r>
      <w:r w:rsidR="00486DE1" w:rsidRPr="005C0829">
        <w:rPr>
          <w:color w:val="000000" w:themeColor="text1"/>
          <w:spacing w:val="1"/>
        </w:rPr>
        <w:t xml:space="preserve"> </w:t>
      </w:r>
      <w:r w:rsidR="00486DE1" w:rsidRPr="005C0829">
        <w:rPr>
          <w:color w:val="000000" w:themeColor="text1"/>
        </w:rPr>
        <w:t>exclusivamente,</w:t>
      </w:r>
      <w:r w:rsidR="00486DE1" w:rsidRPr="005C0829">
        <w:rPr>
          <w:color w:val="000000" w:themeColor="text1"/>
          <w:spacing w:val="1"/>
        </w:rPr>
        <w:t xml:space="preserve"> </w:t>
      </w:r>
      <w:r w:rsidR="00486DE1" w:rsidRPr="005C0829">
        <w:rPr>
          <w:color w:val="000000" w:themeColor="text1"/>
        </w:rPr>
        <w:t>no</w:t>
      </w:r>
      <w:proofErr w:type="gramStart"/>
      <w:r w:rsidR="007B2F12">
        <w:rPr>
          <w:color w:val="000000" w:themeColor="text1"/>
        </w:rPr>
        <w:t xml:space="preserve"> </w:t>
      </w:r>
      <w:r w:rsidR="00486DE1" w:rsidRPr="005C0829">
        <w:rPr>
          <w:color w:val="000000" w:themeColor="text1"/>
          <w:spacing w:val="-57"/>
        </w:rPr>
        <w:t xml:space="preserve"> </w:t>
      </w:r>
      <w:proofErr w:type="gramEnd"/>
      <w:r w:rsidR="00486DE1" w:rsidRPr="005C0829">
        <w:rPr>
          <w:color w:val="000000" w:themeColor="text1"/>
        </w:rPr>
        <w:t>site</w:t>
      </w:r>
      <w:r w:rsidR="00486DE1" w:rsidRPr="005C0829">
        <w:rPr>
          <w:color w:val="000000" w:themeColor="text1"/>
          <w:spacing w:val="-2"/>
        </w:rPr>
        <w:t xml:space="preserve"> </w:t>
      </w:r>
      <w:r w:rsidR="00486DE1" w:rsidRPr="005C0829">
        <w:rPr>
          <w:color w:val="000000" w:themeColor="text1"/>
        </w:rPr>
        <w:t>www.licitanet.com.br, conforme</w:t>
      </w:r>
      <w:r w:rsidR="00486DE1" w:rsidRPr="005C0829">
        <w:rPr>
          <w:color w:val="000000" w:themeColor="text1"/>
          <w:spacing w:val="1"/>
        </w:rPr>
        <w:t xml:space="preserve"> </w:t>
      </w:r>
      <w:r w:rsidR="00486DE1" w:rsidRPr="005C0829">
        <w:rPr>
          <w:color w:val="000000" w:themeColor="text1"/>
        </w:rPr>
        <w:t>Edital, devendo os licitantes encaminhar lances exclusivamente por meio de sistema eletrônico</w:t>
      </w:r>
      <w:r w:rsidR="008D4067" w:rsidRPr="005C0829">
        <w:rPr>
          <w:color w:val="000000" w:themeColor="text1"/>
        </w:rPr>
        <w:t>.</w:t>
      </w:r>
    </w:p>
    <w:p w14:paraId="2D6BDB15" w14:textId="74B5D408"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 xml:space="preserve">9.7 - O licitante somente poderá oferecer lance de valor inferior ou percentual de desconto superior ao último por ele ofertado e registrado pelo sistema. </w:t>
      </w:r>
    </w:p>
    <w:p w14:paraId="1DC071FF" w14:textId="04B6BE55"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5C0829">
        <w:rPr>
          <w:rFonts w:ascii="Times New Roman" w:hAnsi="Times New Roman" w:cs="Times New Roman"/>
          <w:color w:val="000000" w:themeColor="text1"/>
          <w:sz w:val="24"/>
          <w:szCs w:val="24"/>
        </w:rPr>
        <w:t>$</w:t>
      </w:r>
      <w:r w:rsidR="002D1B30" w:rsidRPr="005C0829">
        <w:rPr>
          <w:rFonts w:ascii="Times New Roman" w:hAnsi="Times New Roman" w:cs="Times New Roman"/>
          <w:color w:val="000000" w:themeColor="text1"/>
          <w:sz w:val="24"/>
          <w:szCs w:val="24"/>
        </w:rPr>
        <w:t xml:space="preserve"> </w:t>
      </w:r>
      <w:r w:rsidR="0076349E">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w:t>
      </w:r>
      <w:r w:rsidR="00927ABD" w:rsidRPr="005C0829">
        <w:rPr>
          <w:rFonts w:ascii="Times New Roman" w:hAnsi="Times New Roman" w:cs="Times New Roman"/>
          <w:color w:val="000000" w:themeColor="text1"/>
          <w:sz w:val="24"/>
          <w:szCs w:val="24"/>
        </w:rPr>
        <w:t>0</w:t>
      </w:r>
      <w:r w:rsidR="0076349E">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w:t>
      </w:r>
    </w:p>
    <w:p w14:paraId="7AE21468" w14:textId="2C976C33" w:rsidR="00486DE1" w:rsidRPr="00424C08"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2</w:t>
      </w:r>
      <w:r w:rsidRPr="005C0829">
        <w:rPr>
          <w:rFonts w:ascii="Times New Roman" w:hAnsi="Times New Roman" w:cs="Times New Roman"/>
          <w:color w:val="000000" w:themeColor="text1"/>
          <w:sz w:val="24"/>
          <w:szCs w:val="24"/>
        </w:rPr>
        <w:t xml:space="preserve">- A etapa de lances da sessão pública terá duração de 10 minutos, após isso, será prorrogada automaticamente pelo sistema </w:t>
      </w:r>
      <w:r w:rsidRPr="00424C08">
        <w:rPr>
          <w:rFonts w:ascii="Times New Roman" w:hAnsi="Times New Roman" w:cs="Times New Roman"/>
          <w:color w:val="000000" w:themeColor="text1"/>
          <w:sz w:val="24"/>
          <w:szCs w:val="24"/>
        </w:rPr>
        <w:t>quando houver lance ofertado nos últimos dois minutos do período de duração da sessão pública.</w:t>
      </w:r>
    </w:p>
    <w:p w14:paraId="4E35D2A4" w14:textId="5B56D70C" w:rsidR="00486DE1" w:rsidRPr="00424C08"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9.7.</w:t>
      </w:r>
      <w:r w:rsidR="006D2C70" w:rsidRPr="00424C08">
        <w:rPr>
          <w:rFonts w:ascii="Times New Roman" w:hAnsi="Times New Roman" w:cs="Times New Roman"/>
          <w:color w:val="000000" w:themeColor="text1"/>
          <w:sz w:val="24"/>
          <w:szCs w:val="24"/>
        </w:rPr>
        <w:t>3</w:t>
      </w:r>
      <w:r w:rsidRPr="00424C08">
        <w:rPr>
          <w:rFonts w:ascii="Times New Roman" w:hAnsi="Times New Roman" w:cs="Times New Roman"/>
          <w:color w:val="000000" w:themeColor="text1"/>
          <w:sz w:val="24"/>
          <w:szCs w:val="24"/>
        </w:rPr>
        <w:t xml:space="preserve"> </w:t>
      </w:r>
      <w:r w:rsidR="00A5473F" w:rsidRPr="00424C08">
        <w:rPr>
          <w:rFonts w:ascii="Times New Roman" w:hAnsi="Times New Roman" w:cs="Times New Roman"/>
          <w:color w:val="000000" w:themeColor="text1"/>
          <w:sz w:val="24"/>
          <w:szCs w:val="24"/>
        </w:rPr>
        <w:t>- A</w:t>
      </w:r>
      <w:r w:rsidRPr="00424C08">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424C08"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9.7.</w:t>
      </w:r>
      <w:r w:rsidR="006D2C70" w:rsidRPr="00424C08">
        <w:rPr>
          <w:rFonts w:ascii="Times New Roman" w:hAnsi="Times New Roman" w:cs="Times New Roman"/>
          <w:color w:val="000000" w:themeColor="text1"/>
          <w:sz w:val="24"/>
          <w:szCs w:val="24"/>
        </w:rPr>
        <w:t>4</w:t>
      </w:r>
      <w:r w:rsidRPr="00424C08">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01C35008" w:rsidR="00486DE1" w:rsidRPr="00424C08"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9.7.</w:t>
      </w:r>
      <w:r w:rsidR="006D2C70" w:rsidRPr="00424C08">
        <w:rPr>
          <w:rFonts w:ascii="Times New Roman" w:hAnsi="Times New Roman" w:cs="Times New Roman"/>
          <w:color w:val="000000" w:themeColor="text1"/>
          <w:sz w:val="24"/>
          <w:szCs w:val="24"/>
        </w:rPr>
        <w:t>5</w:t>
      </w:r>
      <w:r w:rsidRPr="00424C08">
        <w:rPr>
          <w:rFonts w:ascii="Times New Roman" w:hAnsi="Times New Roman" w:cs="Times New Roman"/>
          <w:color w:val="000000" w:themeColor="text1"/>
          <w:sz w:val="24"/>
          <w:szCs w:val="24"/>
        </w:rPr>
        <w:t xml:space="preserve">- Definida a melhor proposta, se a diferença em relação à proposta classificada em segundo lugar for de pelo menos 5% (cinco por cento), </w:t>
      </w:r>
      <w:r w:rsidR="007B2F12" w:rsidRPr="00424C08">
        <w:rPr>
          <w:rFonts w:ascii="Times New Roman" w:hAnsi="Times New Roman" w:cs="Times New Roman"/>
          <w:color w:val="000000" w:themeColor="text1"/>
          <w:sz w:val="24"/>
          <w:szCs w:val="24"/>
        </w:rPr>
        <w:t>o (</w:t>
      </w:r>
      <w:r w:rsidRPr="00424C08">
        <w:rPr>
          <w:rFonts w:ascii="Times New Roman" w:hAnsi="Times New Roman" w:cs="Times New Roman"/>
          <w:color w:val="000000" w:themeColor="text1"/>
          <w:sz w:val="24"/>
          <w:szCs w:val="24"/>
        </w:rPr>
        <w:t>a</w:t>
      </w:r>
      <w:r w:rsidR="007B2F12" w:rsidRPr="00424C08">
        <w:rPr>
          <w:rFonts w:ascii="Times New Roman" w:hAnsi="Times New Roman" w:cs="Times New Roman"/>
          <w:color w:val="000000" w:themeColor="text1"/>
          <w:sz w:val="24"/>
          <w:szCs w:val="24"/>
        </w:rPr>
        <w:t>)</w:t>
      </w:r>
      <w:r w:rsidRPr="00424C08">
        <w:rPr>
          <w:rFonts w:ascii="Times New Roman" w:hAnsi="Times New Roman" w:cs="Times New Roman"/>
          <w:color w:val="000000" w:themeColor="text1"/>
          <w:sz w:val="24"/>
          <w:szCs w:val="24"/>
        </w:rPr>
        <w:t xml:space="preserve"> pregoeir</w:t>
      </w:r>
      <w:r w:rsidR="007B2F12" w:rsidRPr="00424C08">
        <w:rPr>
          <w:rFonts w:ascii="Times New Roman" w:hAnsi="Times New Roman" w:cs="Times New Roman"/>
          <w:color w:val="000000" w:themeColor="text1"/>
          <w:sz w:val="24"/>
          <w:szCs w:val="24"/>
        </w:rPr>
        <w:t>o (</w:t>
      </w:r>
      <w:r w:rsidRPr="00424C08">
        <w:rPr>
          <w:rFonts w:ascii="Times New Roman" w:hAnsi="Times New Roman" w:cs="Times New Roman"/>
          <w:color w:val="000000" w:themeColor="text1"/>
          <w:sz w:val="24"/>
          <w:szCs w:val="24"/>
        </w:rPr>
        <w:t>a</w:t>
      </w:r>
      <w:r w:rsidR="007B2F12" w:rsidRPr="00424C08">
        <w:rPr>
          <w:rFonts w:ascii="Times New Roman" w:hAnsi="Times New Roman" w:cs="Times New Roman"/>
          <w:color w:val="000000" w:themeColor="text1"/>
          <w:sz w:val="24"/>
          <w:szCs w:val="24"/>
        </w:rPr>
        <w:t>)</w:t>
      </w:r>
      <w:r w:rsidRPr="00424C08">
        <w:rPr>
          <w:rFonts w:ascii="Times New Roman" w:hAnsi="Times New Roman" w:cs="Times New Roman"/>
          <w:color w:val="000000" w:themeColor="text1"/>
          <w:sz w:val="24"/>
          <w:szCs w:val="24"/>
        </w:rPr>
        <w:t>, auxiliad</w:t>
      </w:r>
      <w:r w:rsidR="007B2F12" w:rsidRPr="00424C08">
        <w:rPr>
          <w:rFonts w:ascii="Times New Roman" w:hAnsi="Times New Roman" w:cs="Times New Roman"/>
          <w:color w:val="000000" w:themeColor="text1"/>
          <w:sz w:val="24"/>
          <w:szCs w:val="24"/>
        </w:rPr>
        <w:t>o (</w:t>
      </w:r>
      <w:r w:rsidRPr="00424C08">
        <w:rPr>
          <w:rFonts w:ascii="Times New Roman" w:hAnsi="Times New Roman" w:cs="Times New Roman"/>
          <w:color w:val="000000" w:themeColor="text1"/>
          <w:sz w:val="24"/>
          <w:szCs w:val="24"/>
        </w:rPr>
        <w:t>a</w:t>
      </w:r>
      <w:r w:rsidR="007B2F12" w:rsidRPr="00424C08">
        <w:rPr>
          <w:rFonts w:ascii="Times New Roman" w:hAnsi="Times New Roman" w:cs="Times New Roman"/>
          <w:color w:val="000000" w:themeColor="text1"/>
          <w:sz w:val="24"/>
          <w:szCs w:val="24"/>
        </w:rPr>
        <w:t>)</w:t>
      </w:r>
      <w:r w:rsidRPr="00424C08">
        <w:rPr>
          <w:rFonts w:ascii="Times New Roman" w:hAnsi="Times New Roman" w:cs="Times New Roman"/>
          <w:color w:val="000000" w:themeColor="text1"/>
          <w:sz w:val="24"/>
          <w:szCs w:val="24"/>
        </w:rPr>
        <w:t xml:space="preserve"> pela equipe de apoio, poderá admitir o reinício da disputa aberta, para a definição das demais colocações.</w:t>
      </w:r>
    </w:p>
    <w:p w14:paraId="154B138C" w14:textId="3921D07F" w:rsidR="00486DE1" w:rsidRPr="00424C08"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9.7.</w:t>
      </w:r>
      <w:r w:rsidR="006D2C70" w:rsidRPr="00424C08">
        <w:rPr>
          <w:rFonts w:ascii="Times New Roman" w:hAnsi="Times New Roman" w:cs="Times New Roman"/>
          <w:color w:val="000000" w:themeColor="text1"/>
          <w:sz w:val="24"/>
          <w:szCs w:val="24"/>
        </w:rPr>
        <w:t>6</w:t>
      </w:r>
      <w:r w:rsidRPr="00424C08">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424C08" w:rsidRDefault="00486DE1" w:rsidP="005E72E8">
      <w:pPr>
        <w:pStyle w:val="Nivel2"/>
        <w:numPr>
          <w:ilvl w:val="1"/>
          <w:numId w:val="27"/>
        </w:numPr>
        <w:tabs>
          <w:tab w:val="left" w:pos="567"/>
        </w:tabs>
        <w:spacing w:line="240" w:lineRule="auto"/>
        <w:ind w:left="0" w:hanging="11"/>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424C08" w:rsidRDefault="00486DE1" w:rsidP="005E72E8">
      <w:pPr>
        <w:pStyle w:val="PargrafodaLista"/>
        <w:widowControl w:val="0"/>
        <w:numPr>
          <w:ilvl w:val="1"/>
          <w:numId w:val="27"/>
        </w:numPr>
        <w:tabs>
          <w:tab w:val="left" w:pos="567"/>
          <w:tab w:val="left" w:pos="905"/>
        </w:tabs>
        <w:autoSpaceDE w:val="0"/>
        <w:autoSpaceDN w:val="0"/>
        <w:spacing w:before="120" w:after="120"/>
        <w:ind w:left="0" w:hanging="11"/>
        <w:jc w:val="both"/>
        <w:rPr>
          <w:color w:val="000000" w:themeColor="text1"/>
        </w:rPr>
      </w:pPr>
      <w:r w:rsidRPr="00424C08">
        <w:rPr>
          <w:color w:val="000000" w:themeColor="text1"/>
        </w:rPr>
        <w:t>Após o término dos prazos estabelecidos nos subitens anteriores, o sistema ordenará e divulgará os lances segundo a ordem crescente de valores.</w:t>
      </w:r>
    </w:p>
    <w:p w14:paraId="0903C210" w14:textId="77777777" w:rsidR="00486DE1" w:rsidRPr="00424C08"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424C08">
        <w:rPr>
          <w:color w:val="000000" w:themeColor="text1"/>
          <w:sz w:val="24"/>
          <w:szCs w:val="24"/>
        </w:rPr>
        <w:t>Não serão aceitos dois ou mais lances de mesmo valor, prevalecendo aquele que for recebido e registrado em primeiro lugar.</w:t>
      </w:r>
    </w:p>
    <w:p w14:paraId="70388F04" w14:textId="77777777" w:rsidR="00486DE1" w:rsidRPr="00424C08"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424C08">
        <w:rPr>
          <w:color w:val="000000" w:themeColor="text1"/>
          <w:sz w:val="24"/>
          <w:szCs w:val="24"/>
        </w:rPr>
        <w:t>Durante o transcurso da sessão pública, os licitantes serão informados, em tempo real, do valor do menor lance registrado, vedada a identificação do licitante.</w:t>
      </w:r>
    </w:p>
    <w:p w14:paraId="44D376ED" w14:textId="41187F41" w:rsidR="00486DE1" w:rsidRPr="00424C08"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424C08">
        <w:rPr>
          <w:color w:val="000000" w:themeColor="text1"/>
          <w:sz w:val="24"/>
          <w:szCs w:val="24"/>
        </w:rPr>
        <w:t xml:space="preserve">Caso haja desconexão com </w:t>
      </w:r>
      <w:r w:rsidR="007B2F12" w:rsidRPr="00424C08">
        <w:rPr>
          <w:color w:val="000000" w:themeColor="text1"/>
          <w:sz w:val="24"/>
          <w:szCs w:val="24"/>
        </w:rPr>
        <w:t>o (</w:t>
      </w:r>
      <w:r w:rsidRPr="00424C08">
        <w:rPr>
          <w:color w:val="000000" w:themeColor="text1"/>
          <w:sz w:val="24"/>
          <w:szCs w:val="24"/>
        </w:rPr>
        <w:t>a</w:t>
      </w:r>
      <w:r w:rsidR="007B2F12" w:rsidRPr="00424C08">
        <w:rPr>
          <w:color w:val="000000" w:themeColor="text1"/>
          <w:sz w:val="24"/>
          <w:szCs w:val="24"/>
        </w:rPr>
        <w:t>)</w:t>
      </w:r>
      <w:r w:rsidRPr="00424C08">
        <w:rPr>
          <w:color w:val="000000" w:themeColor="text1"/>
          <w:sz w:val="24"/>
          <w:szCs w:val="24"/>
        </w:rPr>
        <w:t xml:space="preserve"> pregoeir</w:t>
      </w:r>
      <w:r w:rsidR="007B2F12" w:rsidRPr="00424C08">
        <w:rPr>
          <w:color w:val="000000" w:themeColor="text1"/>
          <w:sz w:val="24"/>
          <w:szCs w:val="24"/>
        </w:rPr>
        <w:t>o (</w:t>
      </w:r>
      <w:r w:rsidRPr="00424C08">
        <w:rPr>
          <w:color w:val="000000" w:themeColor="text1"/>
          <w:sz w:val="24"/>
          <w:szCs w:val="24"/>
        </w:rPr>
        <w:t>a</w:t>
      </w:r>
      <w:r w:rsidR="007B2F12" w:rsidRPr="00424C08">
        <w:rPr>
          <w:color w:val="000000" w:themeColor="text1"/>
          <w:sz w:val="24"/>
          <w:szCs w:val="24"/>
        </w:rPr>
        <w:t>)</w:t>
      </w:r>
      <w:r w:rsidRPr="00424C08">
        <w:rPr>
          <w:color w:val="000000" w:themeColor="text1"/>
          <w:sz w:val="24"/>
          <w:szCs w:val="24"/>
        </w:rPr>
        <w:t xml:space="preserve"> no decorrer da etapa competitiva do pregão, o sistema eletrônico poderá permanecer acessível aos licitantes para a recepção dos lances, retornando </w:t>
      </w:r>
      <w:r w:rsidR="007B2F12" w:rsidRPr="00424C08">
        <w:rPr>
          <w:color w:val="000000" w:themeColor="text1"/>
          <w:sz w:val="24"/>
          <w:szCs w:val="24"/>
        </w:rPr>
        <w:t>o (</w:t>
      </w:r>
      <w:r w:rsidR="00745C77" w:rsidRPr="00424C08">
        <w:rPr>
          <w:color w:val="000000" w:themeColor="text1"/>
          <w:sz w:val="24"/>
          <w:szCs w:val="24"/>
        </w:rPr>
        <w:t>a</w:t>
      </w:r>
      <w:r w:rsidR="007B2F12" w:rsidRPr="00424C08">
        <w:rPr>
          <w:color w:val="000000" w:themeColor="text1"/>
          <w:sz w:val="24"/>
          <w:szCs w:val="24"/>
        </w:rPr>
        <w:t>)</w:t>
      </w:r>
      <w:r w:rsidRPr="00424C08">
        <w:rPr>
          <w:color w:val="000000" w:themeColor="text1"/>
          <w:sz w:val="24"/>
          <w:szCs w:val="24"/>
        </w:rPr>
        <w:t xml:space="preserve"> pregoeir</w:t>
      </w:r>
      <w:r w:rsidR="007B2F12" w:rsidRPr="00424C08">
        <w:rPr>
          <w:color w:val="000000" w:themeColor="text1"/>
          <w:sz w:val="24"/>
          <w:szCs w:val="24"/>
        </w:rPr>
        <w:t>o (</w:t>
      </w:r>
      <w:r w:rsidR="00745C77" w:rsidRPr="00424C08">
        <w:rPr>
          <w:color w:val="000000" w:themeColor="text1"/>
          <w:sz w:val="24"/>
          <w:szCs w:val="24"/>
        </w:rPr>
        <w:t>a</w:t>
      </w:r>
      <w:r w:rsidR="007B2F12" w:rsidRPr="00424C08">
        <w:rPr>
          <w:color w:val="000000" w:themeColor="text1"/>
          <w:sz w:val="24"/>
          <w:szCs w:val="24"/>
        </w:rPr>
        <w:t>)</w:t>
      </w:r>
      <w:r w:rsidRPr="00424C08">
        <w:rPr>
          <w:color w:val="000000" w:themeColor="text1"/>
          <w:sz w:val="24"/>
          <w:szCs w:val="24"/>
        </w:rPr>
        <w:t>, quando possível, sua atuação no certame, sem prejuízo dos atos realizados.</w:t>
      </w:r>
    </w:p>
    <w:p w14:paraId="7F864047" w14:textId="30DC451B" w:rsidR="00486DE1" w:rsidRPr="00424C08"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424C08">
        <w:rPr>
          <w:color w:val="000000" w:themeColor="text1"/>
          <w:sz w:val="24"/>
          <w:szCs w:val="24"/>
        </w:rPr>
        <w:t xml:space="preserve">Quando a desconexão persistir por tempo superior a 10 (dez) minutos, a sessão do pregão será suspensa e terá reinício </w:t>
      </w:r>
      <w:r w:rsidR="00A5473F" w:rsidRPr="00424C08">
        <w:rPr>
          <w:color w:val="000000" w:themeColor="text1"/>
          <w:sz w:val="24"/>
          <w:szCs w:val="24"/>
        </w:rPr>
        <w:t>depois de</w:t>
      </w:r>
      <w:r w:rsidRPr="00424C08">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747DC9F8" w14:textId="6C7F91A9" w:rsidR="00486DE1" w:rsidRPr="00424C08"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424C08">
        <w:rPr>
          <w:color w:val="000000" w:themeColor="text1"/>
          <w:sz w:val="24"/>
          <w:szCs w:val="24"/>
        </w:rPr>
        <w:t>O andamento do procedimento de licitação entre a data de abertura das propostas e a adjudicação do objeto deve ser acompanhado pelos participantes por meio do portal “</w:t>
      </w:r>
      <w:proofErr w:type="gramStart"/>
      <w:r w:rsidRPr="00424C08">
        <w:rPr>
          <w:color w:val="000000" w:themeColor="text1"/>
          <w:sz w:val="24"/>
          <w:szCs w:val="24"/>
        </w:rPr>
        <w:t>https</w:t>
      </w:r>
      <w:proofErr w:type="gramEnd"/>
      <w:r w:rsidRPr="00424C08">
        <w:rPr>
          <w:color w:val="000000" w:themeColor="text1"/>
          <w:sz w:val="24"/>
          <w:szCs w:val="24"/>
        </w:rPr>
        <w:t>://www.licitanet.com.br/”, que veiculará avisos, convocações, desclassificações de licitantes, justificativas e outras decisões referentes ao procedimento.</w:t>
      </w:r>
    </w:p>
    <w:p w14:paraId="18BA130D" w14:textId="77777777" w:rsidR="00486DE1" w:rsidRPr="00424C08" w:rsidRDefault="00486DE1" w:rsidP="005E72E8">
      <w:pPr>
        <w:pStyle w:val="Nivel2"/>
        <w:numPr>
          <w:ilvl w:val="1"/>
          <w:numId w:val="27"/>
        </w:numPr>
        <w:spacing w:line="240" w:lineRule="auto"/>
        <w:ind w:left="0" w:hanging="11"/>
        <w:rPr>
          <w:rFonts w:ascii="Times New Roman" w:hAnsi="Times New Roman" w:cs="Times New Roman"/>
          <w:b/>
          <w:color w:val="000000" w:themeColor="text1"/>
          <w:sz w:val="24"/>
          <w:szCs w:val="24"/>
        </w:rPr>
      </w:pPr>
      <w:r w:rsidRPr="00424C08">
        <w:rPr>
          <w:rFonts w:ascii="Times New Roman" w:hAnsi="Times New Roman" w:cs="Times New Roman"/>
          <w:b/>
          <w:color w:val="000000" w:themeColor="text1"/>
          <w:sz w:val="24"/>
          <w:szCs w:val="24"/>
        </w:rPr>
        <w:t xml:space="preserve">Dos benefícios das </w:t>
      </w:r>
      <w:proofErr w:type="spellStart"/>
      <w:r w:rsidRPr="00424C08">
        <w:rPr>
          <w:rFonts w:ascii="Times New Roman" w:hAnsi="Times New Roman" w:cs="Times New Roman"/>
          <w:b/>
          <w:color w:val="000000" w:themeColor="text1"/>
          <w:sz w:val="24"/>
          <w:szCs w:val="24"/>
        </w:rPr>
        <w:t>ME’s</w:t>
      </w:r>
      <w:proofErr w:type="spellEnd"/>
      <w:r w:rsidRPr="00424C08">
        <w:rPr>
          <w:rFonts w:ascii="Times New Roman" w:hAnsi="Times New Roman" w:cs="Times New Roman"/>
          <w:b/>
          <w:color w:val="000000" w:themeColor="text1"/>
          <w:sz w:val="24"/>
          <w:szCs w:val="24"/>
        </w:rPr>
        <w:t xml:space="preserve">, </w:t>
      </w:r>
      <w:proofErr w:type="spellStart"/>
      <w:r w:rsidRPr="00424C08">
        <w:rPr>
          <w:rFonts w:ascii="Times New Roman" w:hAnsi="Times New Roman" w:cs="Times New Roman"/>
          <w:b/>
          <w:color w:val="000000" w:themeColor="text1"/>
          <w:sz w:val="24"/>
          <w:szCs w:val="24"/>
        </w:rPr>
        <w:t>EPP’s</w:t>
      </w:r>
      <w:proofErr w:type="spellEnd"/>
      <w:r w:rsidRPr="00424C08">
        <w:rPr>
          <w:rFonts w:ascii="Times New Roman" w:hAnsi="Times New Roman" w:cs="Times New Roman"/>
          <w:b/>
          <w:color w:val="000000" w:themeColor="text1"/>
          <w:sz w:val="24"/>
          <w:szCs w:val="24"/>
        </w:rPr>
        <w:t xml:space="preserve"> e EQUIPARADAS, na fase </w:t>
      </w:r>
      <w:proofErr w:type="gramStart"/>
      <w:r w:rsidRPr="00424C08">
        <w:rPr>
          <w:rFonts w:ascii="Times New Roman" w:hAnsi="Times New Roman" w:cs="Times New Roman"/>
          <w:b/>
          <w:color w:val="000000" w:themeColor="text1"/>
          <w:sz w:val="24"/>
          <w:szCs w:val="24"/>
        </w:rPr>
        <w:t>competitiva</w:t>
      </w:r>
      <w:proofErr w:type="gramEnd"/>
    </w:p>
    <w:p w14:paraId="35799930" w14:textId="0998B41F" w:rsidR="00486DE1" w:rsidRPr="00424C08" w:rsidRDefault="00486DE1" w:rsidP="00613BC0">
      <w:pPr>
        <w:pStyle w:val="Nivel2"/>
        <w:spacing w:line="240" w:lineRule="auto"/>
        <w:ind w:left="0" w:hanging="11"/>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9.1</w:t>
      </w:r>
      <w:r w:rsidR="00E050F9" w:rsidRPr="00424C08">
        <w:rPr>
          <w:rFonts w:ascii="Times New Roman" w:hAnsi="Times New Roman" w:cs="Times New Roman"/>
          <w:color w:val="000000" w:themeColor="text1"/>
          <w:sz w:val="24"/>
          <w:szCs w:val="24"/>
        </w:rPr>
        <w:t>5</w:t>
      </w:r>
      <w:r w:rsidRPr="00424C08">
        <w:rPr>
          <w:rFonts w:ascii="Times New Roman" w:hAnsi="Times New Roman" w:cs="Times New Roman"/>
          <w:color w:val="000000" w:themeColor="text1"/>
          <w:sz w:val="24"/>
          <w:szCs w:val="24"/>
        </w:rPr>
        <w:t>.1 -</w:t>
      </w:r>
      <w:r w:rsidR="005E0486" w:rsidRPr="00424C08">
        <w:rPr>
          <w:rFonts w:ascii="Times New Roman" w:hAnsi="Times New Roman" w:cs="Times New Roman"/>
          <w:color w:val="000000" w:themeColor="text1"/>
          <w:sz w:val="24"/>
          <w:szCs w:val="24"/>
        </w:rPr>
        <w:t xml:space="preserve"> </w:t>
      </w:r>
      <w:r w:rsidRPr="00424C08">
        <w:rPr>
          <w:rFonts w:ascii="Times New Roman" w:hAnsi="Times New Roman" w:cs="Times New Roman"/>
          <w:color w:val="000000" w:themeColor="text1"/>
          <w:sz w:val="24"/>
          <w:szCs w:val="24"/>
        </w:rPr>
        <w:t xml:space="preserve">O sistema identificará em coluna própria </w:t>
      </w:r>
      <w:r w:rsidR="00705EF2" w:rsidRPr="00424C08">
        <w:rPr>
          <w:rFonts w:ascii="Times New Roman" w:hAnsi="Times New Roman" w:cs="Times New Roman"/>
          <w:color w:val="000000" w:themeColor="text1"/>
          <w:sz w:val="24"/>
          <w:szCs w:val="24"/>
        </w:rPr>
        <w:t>às</w:t>
      </w:r>
      <w:r w:rsidRPr="00424C08">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424C08">
        <w:rPr>
          <w:rFonts w:ascii="Times New Roman" w:hAnsi="Times New Roman" w:cs="Times New Roman"/>
          <w:color w:val="000000" w:themeColor="text1"/>
          <w:sz w:val="24"/>
          <w:szCs w:val="24"/>
        </w:rPr>
        <w:t>arts</w:t>
      </w:r>
      <w:proofErr w:type="spellEnd"/>
      <w:r w:rsidRPr="00424C08">
        <w:rPr>
          <w:rFonts w:ascii="Times New Roman" w:hAnsi="Times New Roman" w:cs="Times New Roman"/>
          <w:color w:val="000000" w:themeColor="text1"/>
          <w:sz w:val="24"/>
          <w:szCs w:val="24"/>
        </w:rPr>
        <w:t>. 44 e 45 da Lei Complementar nº 123, de 2006, regulamentada pelo Decreto nº 8.538, de 2015.</w:t>
      </w:r>
    </w:p>
    <w:p w14:paraId="14F69A83" w14:textId="166643CA" w:rsidR="00486DE1" w:rsidRPr="00424C08" w:rsidRDefault="00486DE1" w:rsidP="00613BC0">
      <w:pPr>
        <w:autoSpaceDE w:val="0"/>
        <w:autoSpaceDN w:val="0"/>
        <w:adjustRightInd w:val="0"/>
        <w:spacing w:before="120" w:after="120"/>
        <w:ind w:hanging="11"/>
        <w:jc w:val="both"/>
        <w:rPr>
          <w:color w:val="000000" w:themeColor="text1"/>
          <w:sz w:val="24"/>
          <w:szCs w:val="24"/>
        </w:rPr>
      </w:pPr>
      <w:r w:rsidRPr="00424C08">
        <w:rPr>
          <w:color w:val="000000" w:themeColor="text1"/>
          <w:sz w:val="24"/>
          <w:szCs w:val="24"/>
        </w:rPr>
        <w:t>9.1</w:t>
      </w:r>
      <w:r w:rsidR="00E050F9" w:rsidRPr="00424C08">
        <w:rPr>
          <w:color w:val="000000" w:themeColor="text1"/>
          <w:sz w:val="24"/>
          <w:szCs w:val="24"/>
        </w:rPr>
        <w:t>5</w:t>
      </w:r>
      <w:r w:rsidRPr="00424C08">
        <w:rPr>
          <w:color w:val="000000" w:themeColor="text1"/>
          <w:sz w:val="24"/>
          <w:szCs w:val="24"/>
        </w:rPr>
        <w:t>.2 - Nessas condições, as propostas de microempresas e empresas de pequeno porte que se encontrarem na faixa de até 5% (cinco por cento) acima da melhor proposta</w:t>
      </w:r>
      <w:proofErr w:type="gramStart"/>
      <w:r w:rsidRPr="00424C08">
        <w:rPr>
          <w:color w:val="000000" w:themeColor="text1"/>
          <w:sz w:val="24"/>
          <w:szCs w:val="24"/>
        </w:rPr>
        <w:t xml:space="preserve"> ou melhor</w:t>
      </w:r>
      <w:proofErr w:type="gramEnd"/>
      <w:r w:rsidRPr="00424C08">
        <w:rPr>
          <w:color w:val="000000" w:themeColor="text1"/>
          <w:sz w:val="24"/>
          <w:szCs w:val="24"/>
        </w:rPr>
        <w:t xml:space="preserve"> lance serão consideradas empatadas com a primeira colocada. </w:t>
      </w:r>
    </w:p>
    <w:p w14:paraId="53923F6C" w14:textId="709FF6F5" w:rsidR="00486DE1" w:rsidRPr="00424C08" w:rsidRDefault="00486DE1" w:rsidP="00613BC0">
      <w:pPr>
        <w:autoSpaceDE w:val="0"/>
        <w:autoSpaceDN w:val="0"/>
        <w:adjustRightInd w:val="0"/>
        <w:spacing w:before="120" w:after="120"/>
        <w:ind w:hanging="11"/>
        <w:jc w:val="both"/>
        <w:rPr>
          <w:color w:val="000000" w:themeColor="text1"/>
          <w:sz w:val="24"/>
          <w:szCs w:val="24"/>
        </w:rPr>
      </w:pPr>
      <w:r w:rsidRPr="00424C08">
        <w:rPr>
          <w:color w:val="000000" w:themeColor="text1"/>
          <w:sz w:val="24"/>
          <w:szCs w:val="24"/>
        </w:rPr>
        <w:lastRenderedPageBreak/>
        <w:t>9.1</w:t>
      </w:r>
      <w:r w:rsidR="00E050F9" w:rsidRPr="00424C08">
        <w:rPr>
          <w:color w:val="000000" w:themeColor="text1"/>
          <w:sz w:val="24"/>
          <w:szCs w:val="24"/>
        </w:rPr>
        <w:t>5</w:t>
      </w:r>
      <w:r w:rsidRPr="00424C08">
        <w:rPr>
          <w:color w:val="000000" w:themeColor="text1"/>
          <w:sz w:val="24"/>
          <w:szCs w:val="24"/>
        </w:rPr>
        <w:t xml:space="preserve">.3 - A melhor classificada nos termos do subitem anterior terá o direito de encaminhar uma última oferta para desempate, obrigatoriamente em valor inferior ao da primeira colocada, no prazo de </w:t>
      </w:r>
      <w:r w:rsidR="005E0486" w:rsidRPr="00424C08">
        <w:rPr>
          <w:color w:val="000000" w:themeColor="text1"/>
          <w:sz w:val="24"/>
          <w:szCs w:val="24"/>
        </w:rPr>
        <w:t>0</w:t>
      </w:r>
      <w:r w:rsidRPr="00424C08">
        <w:rPr>
          <w:color w:val="000000" w:themeColor="text1"/>
          <w:sz w:val="24"/>
          <w:szCs w:val="24"/>
        </w:rPr>
        <w:t xml:space="preserve">5 (cinco) minutos controlados pelo sistema, contados após a comunicação automática para tanto. </w:t>
      </w:r>
    </w:p>
    <w:p w14:paraId="2C97F60A" w14:textId="6BF7B5D8" w:rsidR="00486DE1" w:rsidRPr="00424C08" w:rsidRDefault="00486DE1" w:rsidP="00613BC0">
      <w:pPr>
        <w:autoSpaceDE w:val="0"/>
        <w:autoSpaceDN w:val="0"/>
        <w:adjustRightInd w:val="0"/>
        <w:spacing w:before="120" w:after="120"/>
        <w:ind w:hanging="11"/>
        <w:jc w:val="both"/>
        <w:rPr>
          <w:color w:val="000000" w:themeColor="text1"/>
          <w:sz w:val="24"/>
          <w:szCs w:val="24"/>
        </w:rPr>
      </w:pPr>
      <w:r w:rsidRPr="00424C08">
        <w:rPr>
          <w:color w:val="000000" w:themeColor="text1"/>
          <w:sz w:val="24"/>
          <w:szCs w:val="24"/>
        </w:rPr>
        <w:t>9.1</w:t>
      </w:r>
      <w:r w:rsidR="00E050F9" w:rsidRPr="00424C08">
        <w:rPr>
          <w:color w:val="000000" w:themeColor="text1"/>
          <w:sz w:val="24"/>
          <w:szCs w:val="24"/>
        </w:rPr>
        <w:t>5</w:t>
      </w:r>
      <w:r w:rsidRPr="00424C08">
        <w:rPr>
          <w:color w:val="000000" w:themeColor="text1"/>
          <w:sz w:val="24"/>
          <w:szCs w:val="24"/>
        </w:rPr>
        <w:t xml:space="preserve">.4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67AB3B8B" w:rsidR="00486DE1" w:rsidRPr="00424C08" w:rsidRDefault="00486DE1" w:rsidP="00613BC0">
      <w:pPr>
        <w:autoSpaceDE w:val="0"/>
        <w:autoSpaceDN w:val="0"/>
        <w:adjustRightInd w:val="0"/>
        <w:spacing w:before="120" w:after="120"/>
        <w:ind w:hanging="11"/>
        <w:jc w:val="both"/>
        <w:rPr>
          <w:color w:val="000000" w:themeColor="text1"/>
          <w:sz w:val="24"/>
          <w:szCs w:val="24"/>
        </w:rPr>
      </w:pPr>
      <w:r w:rsidRPr="00424C08">
        <w:rPr>
          <w:color w:val="000000" w:themeColor="text1"/>
          <w:sz w:val="24"/>
          <w:szCs w:val="24"/>
        </w:rPr>
        <w:t>9.1</w:t>
      </w:r>
      <w:r w:rsidR="00E050F9" w:rsidRPr="00424C08">
        <w:rPr>
          <w:color w:val="000000" w:themeColor="text1"/>
          <w:sz w:val="24"/>
          <w:szCs w:val="24"/>
        </w:rPr>
        <w:t>5</w:t>
      </w:r>
      <w:r w:rsidRPr="00424C08">
        <w:rPr>
          <w:color w:val="000000" w:themeColor="text1"/>
          <w:sz w:val="24"/>
          <w:szCs w:val="24"/>
        </w:rPr>
        <w:t xml:space="preserve">.5 -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2BA73B53" w14:textId="77777777" w:rsidR="00722AEA" w:rsidRPr="00424C08" w:rsidRDefault="00722AEA"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424C08">
        <w:rPr>
          <w:color w:val="000000" w:themeColor="text1"/>
          <w:sz w:val="24"/>
          <w:szCs w:val="24"/>
        </w:rPr>
        <w:t xml:space="preserve">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w:t>
      </w:r>
      <w:proofErr w:type="gramStart"/>
      <w:r w:rsidRPr="00424C08">
        <w:rPr>
          <w:color w:val="000000" w:themeColor="text1"/>
          <w:sz w:val="24"/>
          <w:szCs w:val="24"/>
        </w:rPr>
        <w:t>caso</w:t>
      </w:r>
      <w:proofErr w:type="gramEnd"/>
    </w:p>
    <w:p w14:paraId="5BF66CAC" w14:textId="499B988C" w:rsidR="003B3411" w:rsidRPr="00424C08" w:rsidRDefault="0037271D"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424C08">
        <w:rPr>
          <w:color w:val="000000" w:themeColor="text1"/>
          <w:sz w:val="24"/>
          <w:szCs w:val="24"/>
        </w:rPr>
        <w:t>Havendo eventual empate entre propostas ou lances, o critério de desempate será aquele previsto no art. 60 da Lei nº 14.133, de 2021.</w:t>
      </w:r>
    </w:p>
    <w:p w14:paraId="6DC79349" w14:textId="4078539A" w:rsidR="00486DE1" w:rsidRPr="00424C08" w:rsidRDefault="00486DE1"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424C08">
        <w:rPr>
          <w:color w:val="000000" w:themeColor="text1"/>
          <w:sz w:val="24"/>
          <w:szCs w:val="24"/>
        </w:rPr>
        <w:t>Após o encerramento da fase de lances e estando o valor da melhor proposta acima</w:t>
      </w:r>
      <w:r w:rsidRPr="00424C08">
        <w:rPr>
          <w:color w:val="000000" w:themeColor="text1"/>
          <w:spacing w:val="1"/>
          <w:sz w:val="24"/>
          <w:szCs w:val="24"/>
        </w:rPr>
        <w:t xml:space="preserve"> </w:t>
      </w:r>
      <w:r w:rsidRPr="00424C08">
        <w:rPr>
          <w:color w:val="000000" w:themeColor="text1"/>
          <w:sz w:val="24"/>
          <w:szCs w:val="24"/>
        </w:rPr>
        <w:t>do</w:t>
      </w:r>
      <w:r w:rsidRPr="00424C08">
        <w:rPr>
          <w:color w:val="000000" w:themeColor="text1"/>
          <w:spacing w:val="-1"/>
          <w:sz w:val="24"/>
          <w:szCs w:val="24"/>
        </w:rPr>
        <w:t xml:space="preserve"> </w:t>
      </w:r>
      <w:r w:rsidRPr="00424C08">
        <w:rPr>
          <w:color w:val="000000" w:themeColor="text1"/>
          <w:sz w:val="24"/>
          <w:szCs w:val="24"/>
        </w:rPr>
        <w:t>valor</w:t>
      </w:r>
      <w:r w:rsidRPr="00424C08">
        <w:rPr>
          <w:color w:val="000000" w:themeColor="text1"/>
          <w:spacing w:val="-1"/>
          <w:sz w:val="24"/>
          <w:szCs w:val="24"/>
        </w:rPr>
        <w:t xml:space="preserve"> </w:t>
      </w:r>
      <w:r w:rsidRPr="00424C08">
        <w:rPr>
          <w:color w:val="000000" w:themeColor="text1"/>
          <w:sz w:val="24"/>
          <w:szCs w:val="24"/>
        </w:rPr>
        <w:t>de</w:t>
      </w:r>
      <w:r w:rsidRPr="00424C08">
        <w:rPr>
          <w:color w:val="000000" w:themeColor="text1"/>
          <w:spacing w:val="-2"/>
          <w:sz w:val="24"/>
          <w:szCs w:val="24"/>
        </w:rPr>
        <w:t xml:space="preserve"> </w:t>
      </w:r>
      <w:r w:rsidRPr="00424C08">
        <w:rPr>
          <w:color w:val="000000" w:themeColor="text1"/>
          <w:sz w:val="24"/>
          <w:szCs w:val="24"/>
        </w:rPr>
        <w:t xml:space="preserve">referência, </w:t>
      </w:r>
      <w:r w:rsidR="007B2F12" w:rsidRPr="00424C08">
        <w:rPr>
          <w:color w:val="000000" w:themeColor="text1"/>
          <w:sz w:val="24"/>
          <w:szCs w:val="24"/>
        </w:rPr>
        <w:t>o (</w:t>
      </w:r>
      <w:r w:rsidRPr="00424C08">
        <w:rPr>
          <w:color w:val="000000" w:themeColor="text1"/>
          <w:sz w:val="24"/>
          <w:szCs w:val="24"/>
        </w:rPr>
        <w:t>a</w:t>
      </w:r>
      <w:r w:rsidR="007B2F12" w:rsidRPr="00424C08">
        <w:rPr>
          <w:color w:val="000000" w:themeColor="text1"/>
          <w:sz w:val="24"/>
          <w:szCs w:val="24"/>
        </w:rPr>
        <w:t>)</w:t>
      </w:r>
      <w:r w:rsidRPr="00424C08">
        <w:rPr>
          <w:color w:val="000000" w:themeColor="text1"/>
          <w:spacing w:val="2"/>
          <w:sz w:val="24"/>
          <w:szCs w:val="24"/>
        </w:rPr>
        <w:t xml:space="preserve"> </w:t>
      </w:r>
      <w:r w:rsidRPr="00424C08">
        <w:rPr>
          <w:color w:val="000000" w:themeColor="text1"/>
          <w:sz w:val="24"/>
          <w:szCs w:val="24"/>
        </w:rPr>
        <w:t>pregoeir</w:t>
      </w:r>
      <w:r w:rsidR="007B2F12" w:rsidRPr="00424C08">
        <w:rPr>
          <w:color w:val="000000" w:themeColor="text1"/>
          <w:sz w:val="24"/>
          <w:szCs w:val="24"/>
        </w:rPr>
        <w:t>o (</w:t>
      </w:r>
      <w:r w:rsidRPr="00424C08">
        <w:rPr>
          <w:color w:val="000000" w:themeColor="text1"/>
          <w:sz w:val="24"/>
          <w:szCs w:val="24"/>
        </w:rPr>
        <w:t>a</w:t>
      </w:r>
      <w:r w:rsidR="007B2F12" w:rsidRPr="00424C08">
        <w:rPr>
          <w:color w:val="000000" w:themeColor="text1"/>
          <w:sz w:val="24"/>
          <w:szCs w:val="24"/>
        </w:rPr>
        <w:t>)</w:t>
      </w:r>
      <w:r w:rsidRPr="00424C08">
        <w:rPr>
          <w:color w:val="000000" w:themeColor="text1"/>
          <w:spacing w:val="-1"/>
          <w:sz w:val="24"/>
          <w:szCs w:val="24"/>
        </w:rPr>
        <w:t xml:space="preserve"> </w:t>
      </w:r>
      <w:r w:rsidRPr="00424C08">
        <w:rPr>
          <w:color w:val="000000" w:themeColor="text1"/>
          <w:sz w:val="24"/>
          <w:szCs w:val="24"/>
        </w:rPr>
        <w:t>negociará</w:t>
      </w:r>
      <w:r w:rsidRPr="00424C08">
        <w:rPr>
          <w:color w:val="000000" w:themeColor="text1"/>
          <w:spacing w:val="-1"/>
          <w:sz w:val="24"/>
          <w:szCs w:val="24"/>
        </w:rPr>
        <w:t xml:space="preserve"> </w:t>
      </w:r>
      <w:r w:rsidRPr="00424C08">
        <w:rPr>
          <w:color w:val="000000" w:themeColor="text1"/>
          <w:sz w:val="24"/>
          <w:szCs w:val="24"/>
        </w:rPr>
        <w:t>a redução do</w:t>
      </w:r>
      <w:r w:rsidRPr="00424C08">
        <w:rPr>
          <w:color w:val="000000" w:themeColor="text1"/>
          <w:spacing w:val="-1"/>
          <w:sz w:val="24"/>
          <w:szCs w:val="24"/>
        </w:rPr>
        <w:t xml:space="preserve"> </w:t>
      </w:r>
      <w:r w:rsidRPr="00424C08">
        <w:rPr>
          <w:color w:val="000000" w:themeColor="text1"/>
          <w:sz w:val="24"/>
          <w:szCs w:val="24"/>
        </w:rPr>
        <w:t xml:space="preserve">preço com o seu detentor, para </w:t>
      </w:r>
      <w:proofErr w:type="gramStart"/>
      <w:r w:rsidRPr="00424C08">
        <w:rPr>
          <w:color w:val="000000" w:themeColor="text1"/>
          <w:sz w:val="24"/>
          <w:szCs w:val="24"/>
        </w:rPr>
        <w:t>obtenção de condições mais vantajosas, observado</w:t>
      </w:r>
      <w:proofErr w:type="gramEnd"/>
      <w:r w:rsidRPr="00424C08">
        <w:rPr>
          <w:color w:val="000000" w:themeColor="text1"/>
          <w:sz w:val="24"/>
          <w:szCs w:val="24"/>
        </w:rPr>
        <w:t xml:space="preserve"> o critério de julgamento e o valor estimado para a contratação, não se admitindo negociar condições diferentes das previstas neste edital.</w:t>
      </w:r>
    </w:p>
    <w:p w14:paraId="1C6A3927" w14:textId="67B67DF0" w:rsidR="00486DE1" w:rsidRPr="00424C08" w:rsidRDefault="00486DE1" w:rsidP="005E72E8">
      <w:pPr>
        <w:widowControl w:val="0"/>
        <w:numPr>
          <w:ilvl w:val="1"/>
          <w:numId w:val="27"/>
        </w:numPr>
        <w:tabs>
          <w:tab w:val="left" w:pos="905"/>
        </w:tabs>
        <w:autoSpaceDE w:val="0"/>
        <w:autoSpaceDN w:val="0"/>
        <w:spacing w:before="120" w:after="120"/>
        <w:ind w:left="0" w:hanging="11"/>
        <w:jc w:val="both"/>
        <w:rPr>
          <w:color w:val="000000" w:themeColor="text1"/>
          <w:sz w:val="24"/>
          <w:szCs w:val="24"/>
        </w:rPr>
      </w:pPr>
      <w:r w:rsidRPr="00424C08">
        <w:rPr>
          <w:color w:val="000000" w:themeColor="text1"/>
          <w:sz w:val="24"/>
          <w:szCs w:val="24"/>
        </w:rPr>
        <w:t>Após a DISPUTA</w:t>
      </w:r>
      <w:r w:rsidR="00266C72" w:rsidRPr="00424C08">
        <w:rPr>
          <w:color w:val="000000" w:themeColor="text1"/>
          <w:sz w:val="24"/>
          <w:szCs w:val="24"/>
        </w:rPr>
        <w:t xml:space="preserve"> </w:t>
      </w:r>
      <w:r w:rsidRPr="00424C08">
        <w:rPr>
          <w:color w:val="000000" w:themeColor="text1"/>
          <w:sz w:val="24"/>
          <w:szCs w:val="24"/>
        </w:rPr>
        <w:t xml:space="preserve">do preço, </w:t>
      </w:r>
      <w:r w:rsidR="007B2F12" w:rsidRPr="00424C08">
        <w:rPr>
          <w:color w:val="000000" w:themeColor="text1"/>
          <w:sz w:val="24"/>
          <w:szCs w:val="24"/>
        </w:rPr>
        <w:t>o (</w:t>
      </w:r>
      <w:r w:rsidRPr="00424C08">
        <w:rPr>
          <w:color w:val="000000" w:themeColor="text1"/>
          <w:sz w:val="24"/>
          <w:szCs w:val="24"/>
        </w:rPr>
        <w:t>a</w:t>
      </w:r>
      <w:r w:rsidR="007B2F12" w:rsidRPr="00424C08">
        <w:rPr>
          <w:color w:val="000000" w:themeColor="text1"/>
          <w:sz w:val="24"/>
          <w:szCs w:val="24"/>
        </w:rPr>
        <w:t>)</w:t>
      </w:r>
      <w:r w:rsidRPr="00424C08">
        <w:rPr>
          <w:color w:val="000000" w:themeColor="text1"/>
          <w:sz w:val="24"/>
          <w:szCs w:val="24"/>
        </w:rPr>
        <w:t xml:space="preserve"> Pregoeir</w:t>
      </w:r>
      <w:r w:rsidR="007B2F12" w:rsidRPr="00424C08">
        <w:rPr>
          <w:color w:val="000000" w:themeColor="text1"/>
          <w:sz w:val="24"/>
          <w:szCs w:val="24"/>
        </w:rPr>
        <w:t>o (</w:t>
      </w:r>
      <w:r w:rsidRPr="00424C08">
        <w:rPr>
          <w:color w:val="000000" w:themeColor="text1"/>
          <w:sz w:val="24"/>
          <w:szCs w:val="24"/>
        </w:rPr>
        <w:t>a</w:t>
      </w:r>
      <w:r w:rsidR="007B2F12" w:rsidRPr="00424C08">
        <w:rPr>
          <w:color w:val="000000" w:themeColor="text1"/>
          <w:sz w:val="24"/>
          <w:szCs w:val="24"/>
        </w:rPr>
        <w:t>)</w:t>
      </w:r>
      <w:r w:rsidRPr="00424C08">
        <w:rPr>
          <w:color w:val="000000" w:themeColor="text1"/>
          <w:sz w:val="24"/>
          <w:szCs w:val="24"/>
        </w:rPr>
        <w:t xml:space="preserve"> iniciará a fase de aceitação e julgamento da proposta pelo</w:t>
      </w:r>
      <w:r w:rsidRPr="00424C08">
        <w:rPr>
          <w:color w:val="000000" w:themeColor="text1"/>
          <w:spacing w:val="1"/>
          <w:sz w:val="24"/>
          <w:szCs w:val="24"/>
        </w:rPr>
        <w:t xml:space="preserve"> </w:t>
      </w:r>
      <w:r w:rsidRPr="00424C08">
        <w:rPr>
          <w:color w:val="000000" w:themeColor="text1"/>
          <w:sz w:val="24"/>
          <w:szCs w:val="24"/>
        </w:rPr>
        <w:t>critério</w:t>
      </w:r>
      <w:r w:rsidRPr="00424C08">
        <w:rPr>
          <w:color w:val="000000" w:themeColor="text1"/>
          <w:spacing w:val="1"/>
          <w:sz w:val="24"/>
          <w:szCs w:val="24"/>
        </w:rPr>
        <w:t xml:space="preserve"> </w:t>
      </w:r>
      <w:r w:rsidRPr="00424C08">
        <w:rPr>
          <w:color w:val="000000" w:themeColor="text1"/>
          <w:sz w:val="24"/>
          <w:szCs w:val="24"/>
        </w:rPr>
        <w:t>de</w:t>
      </w:r>
      <w:r w:rsidRPr="00424C08">
        <w:rPr>
          <w:color w:val="000000" w:themeColor="text1"/>
          <w:spacing w:val="1"/>
          <w:sz w:val="24"/>
          <w:szCs w:val="24"/>
        </w:rPr>
        <w:t xml:space="preserve"> </w:t>
      </w:r>
      <w:r w:rsidR="00266C72" w:rsidRPr="00424C08">
        <w:rPr>
          <w:color w:val="000000" w:themeColor="text1"/>
          <w:sz w:val="24"/>
          <w:szCs w:val="24"/>
        </w:rPr>
        <w:t>“</w:t>
      </w:r>
      <w:r w:rsidR="00884C7A" w:rsidRPr="00424C08">
        <w:rPr>
          <w:color w:val="000000" w:themeColor="text1"/>
          <w:sz w:val="24"/>
          <w:szCs w:val="24"/>
        </w:rPr>
        <w:t>MENOR PREÇO UNITÁRIO</w:t>
      </w:r>
      <w:r w:rsidR="00266C72" w:rsidRPr="00424C08">
        <w:rPr>
          <w:color w:val="000000" w:themeColor="text1"/>
          <w:sz w:val="24"/>
          <w:szCs w:val="24"/>
        </w:rPr>
        <w:t>”</w:t>
      </w:r>
      <w:r w:rsidRPr="00424C08">
        <w:rPr>
          <w:color w:val="000000" w:themeColor="text1"/>
          <w:sz w:val="24"/>
          <w:szCs w:val="24"/>
        </w:rPr>
        <w:t>,</w:t>
      </w:r>
      <w:r w:rsidRPr="00424C08">
        <w:rPr>
          <w:color w:val="000000" w:themeColor="text1"/>
          <w:spacing w:val="-57"/>
          <w:sz w:val="24"/>
          <w:szCs w:val="24"/>
        </w:rPr>
        <w:t xml:space="preserve"> </w:t>
      </w:r>
      <w:r w:rsidRPr="00424C08">
        <w:rPr>
          <w:color w:val="000000" w:themeColor="text1"/>
          <w:sz w:val="24"/>
          <w:szCs w:val="24"/>
        </w:rPr>
        <w:t>podendo negociar, pelo sistema eletrônico, encaminhando contraproposta diretamente ao licitante que</w:t>
      </w:r>
      <w:r w:rsidRPr="00424C08">
        <w:rPr>
          <w:color w:val="000000" w:themeColor="text1"/>
          <w:spacing w:val="1"/>
          <w:sz w:val="24"/>
          <w:szCs w:val="24"/>
        </w:rPr>
        <w:t xml:space="preserve"> </w:t>
      </w:r>
      <w:r w:rsidRPr="00424C08">
        <w:rPr>
          <w:color w:val="000000" w:themeColor="text1"/>
          <w:sz w:val="24"/>
          <w:szCs w:val="24"/>
        </w:rPr>
        <w:t>tenha apresentado o lance de menor valor, para que seja obtido preço melhor, bem</w:t>
      </w:r>
      <w:r w:rsidRPr="00424C08">
        <w:rPr>
          <w:color w:val="000000" w:themeColor="text1"/>
          <w:spacing w:val="1"/>
          <w:sz w:val="24"/>
          <w:szCs w:val="24"/>
        </w:rPr>
        <w:t xml:space="preserve"> </w:t>
      </w:r>
      <w:r w:rsidRPr="00424C08">
        <w:rPr>
          <w:color w:val="000000" w:themeColor="text1"/>
          <w:sz w:val="24"/>
          <w:szCs w:val="24"/>
        </w:rPr>
        <w:t>assim decidir sobre sua aceitação, observados os prazos para fornecimento, as especificações</w:t>
      </w:r>
      <w:r w:rsidRPr="00424C08">
        <w:rPr>
          <w:color w:val="000000" w:themeColor="text1"/>
          <w:spacing w:val="1"/>
          <w:sz w:val="24"/>
          <w:szCs w:val="24"/>
        </w:rPr>
        <w:t xml:space="preserve"> </w:t>
      </w:r>
      <w:r w:rsidRPr="00424C08">
        <w:rPr>
          <w:color w:val="000000" w:themeColor="text1"/>
          <w:sz w:val="24"/>
          <w:szCs w:val="24"/>
        </w:rPr>
        <w:t>técnicas, parâmetros mínimos de desempenho e de qualidade e demais condições definidas</w:t>
      </w:r>
      <w:r w:rsidRPr="00424C08">
        <w:rPr>
          <w:color w:val="000000" w:themeColor="text1"/>
          <w:spacing w:val="1"/>
          <w:sz w:val="24"/>
          <w:szCs w:val="24"/>
        </w:rPr>
        <w:t xml:space="preserve"> </w:t>
      </w:r>
      <w:r w:rsidRPr="00424C08">
        <w:rPr>
          <w:color w:val="000000" w:themeColor="text1"/>
          <w:sz w:val="24"/>
          <w:szCs w:val="24"/>
        </w:rPr>
        <w:t>neste</w:t>
      </w:r>
      <w:r w:rsidRPr="00424C08">
        <w:rPr>
          <w:color w:val="000000" w:themeColor="text1"/>
          <w:spacing w:val="-1"/>
          <w:sz w:val="24"/>
          <w:szCs w:val="24"/>
        </w:rPr>
        <w:t xml:space="preserve"> </w:t>
      </w:r>
      <w:r w:rsidRPr="00424C08">
        <w:rPr>
          <w:color w:val="000000" w:themeColor="text1"/>
          <w:sz w:val="24"/>
          <w:szCs w:val="24"/>
        </w:rPr>
        <w:t>edital.</w:t>
      </w:r>
    </w:p>
    <w:p w14:paraId="321F5AB8" w14:textId="77777777" w:rsidR="00486DE1" w:rsidRPr="00424C08" w:rsidRDefault="00486DE1" w:rsidP="005E72E8">
      <w:pPr>
        <w:pStyle w:val="PargrafodaLista"/>
        <w:numPr>
          <w:ilvl w:val="1"/>
          <w:numId w:val="27"/>
        </w:numPr>
        <w:spacing w:before="120" w:after="120"/>
        <w:ind w:left="0" w:hanging="11"/>
        <w:jc w:val="both"/>
        <w:rPr>
          <w:color w:val="000000" w:themeColor="text1"/>
          <w:kern w:val="0"/>
          <w:lang w:eastAsia="pt-BR"/>
        </w:rPr>
      </w:pPr>
      <w:r w:rsidRPr="00424C08">
        <w:rPr>
          <w:color w:val="000000" w:themeColor="text1"/>
          <w:kern w:val="0"/>
          <w:lang w:eastAsia="pt-BR"/>
        </w:rPr>
        <w:t xml:space="preserve">A negociação poderá ser feita com os demais licitantes, segundo a ordem de classificação inicialmente estabelecida, quando </w:t>
      </w:r>
      <w:proofErr w:type="gramStart"/>
      <w:r w:rsidRPr="00424C08">
        <w:rPr>
          <w:color w:val="000000" w:themeColor="text1"/>
          <w:kern w:val="0"/>
          <w:lang w:eastAsia="pt-BR"/>
        </w:rPr>
        <w:t>o primeiro colocado, mesmo</w:t>
      </w:r>
      <w:proofErr w:type="gramEnd"/>
      <w:r w:rsidRPr="00424C08">
        <w:rPr>
          <w:color w:val="000000" w:themeColor="text1"/>
          <w:kern w:val="0"/>
          <w:lang w:eastAsia="pt-BR"/>
        </w:rPr>
        <w:t xml:space="preserve"> após a negociação, for desclassificado em razão de sua proposta permanecer acima do preço máximo definido pela Administração.</w:t>
      </w:r>
    </w:p>
    <w:p w14:paraId="77E81E9B" w14:textId="77777777" w:rsidR="00486DE1" w:rsidRPr="00424C08" w:rsidRDefault="00486DE1" w:rsidP="005E72E8">
      <w:pPr>
        <w:pStyle w:val="PargrafodaLista"/>
        <w:numPr>
          <w:ilvl w:val="1"/>
          <w:numId w:val="27"/>
        </w:numPr>
        <w:spacing w:before="120" w:after="120"/>
        <w:ind w:left="0" w:hanging="11"/>
        <w:jc w:val="both"/>
        <w:rPr>
          <w:color w:val="000000" w:themeColor="text1"/>
          <w:kern w:val="0"/>
          <w:lang w:eastAsia="pt-BR"/>
        </w:rPr>
      </w:pPr>
      <w:r w:rsidRPr="00424C08">
        <w:rPr>
          <w:color w:val="000000" w:themeColor="text1"/>
          <w:kern w:val="0"/>
          <w:lang w:eastAsia="pt-BR"/>
        </w:rPr>
        <w:t>A negociação será realizada por meio do sistema, podendo ser acompanhada pelos demais licitantes.</w:t>
      </w:r>
    </w:p>
    <w:p w14:paraId="1EEB1161" w14:textId="77777777" w:rsidR="00486DE1" w:rsidRPr="00424C08" w:rsidRDefault="00486DE1" w:rsidP="005E72E8">
      <w:pPr>
        <w:pStyle w:val="PargrafodaLista"/>
        <w:numPr>
          <w:ilvl w:val="1"/>
          <w:numId w:val="27"/>
        </w:numPr>
        <w:spacing w:before="120" w:after="120"/>
        <w:ind w:left="0" w:hanging="11"/>
        <w:jc w:val="both"/>
        <w:rPr>
          <w:color w:val="000000" w:themeColor="text1"/>
          <w:kern w:val="0"/>
          <w:lang w:eastAsia="pt-BR"/>
        </w:rPr>
      </w:pPr>
      <w:r w:rsidRPr="00424C08">
        <w:rPr>
          <w:color w:val="000000" w:themeColor="text1"/>
          <w:kern w:val="0"/>
          <w:lang w:eastAsia="pt-BR"/>
        </w:rPr>
        <w:t>O resultado da negociação será divulgado a todos os licitantes e anexado aos autos do processo licitatório.</w:t>
      </w:r>
    </w:p>
    <w:p w14:paraId="3B066D76" w14:textId="2A64F10D" w:rsidR="00486DE1" w:rsidRPr="00424C08" w:rsidRDefault="00745C77" w:rsidP="005E72E8">
      <w:pPr>
        <w:pStyle w:val="Default"/>
        <w:numPr>
          <w:ilvl w:val="1"/>
          <w:numId w:val="27"/>
        </w:numPr>
        <w:tabs>
          <w:tab w:val="left" w:pos="709"/>
        </w:tabs>
        <w:spacing w:before="120" w:after="120"/>
        <w:ind w:left="0" w:hanging="11"/>
        <w:jc w:val="both"/>
        <w:rPr>
          <w:color w:val="000000" w:themeColor="text1"/>
        </w:rPr>
      </w:pPr>
      <w:r w:rsidRPr="00424C08">
        <w:rPr>
          <w:color w:val="000000" w:themeColor="text1"/>
        </w:rPr>
        <w:t xml:space="preserve"> </w:t>
      </w:r>
      <w:r w:rsidR="007B2F12" w:rsidRPr="00424C08">
        <w:rPr>
          <w:color w:val="000000" w:themeColor="text1"/>
        </w:rPr>
        <w:t>O (a)</w:t>
      </w:r>
      <w:r w:rsidRPr="00424C08">
        <w:rPr>
          <w:color w:val="000000" w:themeColor="text1"/>
        </w:rPr>
        <w:t xml:space="preserve"> pregoeir</w:t>
      </w:r>
      <w:r w:rsidR="007B2F12" w:rsidRPr="00424C08">
        <w:rPr>
          <w:color w:val="000000" w:themeColor="text1"/>
        </w:rPr>
        <w:t>o (</w:t>
      </w:r>
      <w:r w:rsidRPr="00424C08">
        <w:rPr>
          <w:color w:val="000000" w:themeColor="text1"/>
        </w:rPr>
        <w:t>a</w:t>
      </w:r>
      <w:r w:rsidR="007B2F12" w:rsidRPr="00424C08">
        <w:rPr>
          <w:color w:val="000000" w:themeColor="text1"/>
        </w:rPr>
        <w:t>)</w:t>
      </w:r>
      <w:r w:rsidR="00486DE1" w:rsidRPr="00424C08">
        <w:rPr>
          <w:color w:val="000000" w:themeColor="text1"/>
        </w:rPr>
        <w:t xml:space="preserve"> solicitará ao licitante mais bem classificado que, no prazo de </w:t>
      </w:r>
      <w:proofErr w:type="gramStart"/>
      <w:r w:rsidR="00486DE1" w:rsidRPr="00424C08">
        <w:rPr>
          <w:color w:val="000000" w:themeColor="text1"/>
        </w:rPr>
        <w:t>2</w:t>
      </w:r>
      <w:proofErr w:type="gramEnd"/>
      <w:r w:rsidR="00486DE1" w:rsidRPr="00424C08">
        <w:rPr>
          <w:color w:val="000000" w:themeColor="text1"/>
        </w:rPr>
        <w:t xml:space="preserve"> (duas) horas, envie a proposta adequada ao último lance ofertado após a negociação realizada, acompanhada, se for o caso, dos documentos complementares, quando necessários à confirmação daqueles exigidos neste Edital e já apresentados. </w:t>
      </w:r>
    </w:p>
    <w:p w14:paraId="00A21CB1" w14:textId="548D8E76" w:rsidR="00486DE1" w:rsidRPr="00424C08" w:rsidRDefault="00486DE1" w:rsidP="005E72E8">
      <w:pPr>
        <w:pStyle w:val="Default"/>
        <w:numPr>
          <w:ilvl w:val="1"/>
          <w:numId w:val="27"/>
        </w:numPr>
        <w:tabs>
          <w:tab w:val="left" w:pos="709"/>
        </w:tabs>
        <w:spacing w:before="120" w:after="120"/>
        <w:ind w:left="0" w:hanging="11"/>
        <w:jc w:val="both"/>
        <w:rPr>
          <w:color w:val="000000" w:themeColor="text1"/>
        </w:rPr>
      </w:pPr>
      <w:r w:rsidRPr="00424C08">
        <w:rPr>
          <w:color w:val="000000" w:themeColor="text1"/>
        </w:rPr>
        <w:t xml:space="preserve">É facultado </w:t>
      </w:r>
      <w:r w:rsidR="007B2F12" w:rsidRPr="00424C08">
        <w:rPr>
          <w:color w:val="000000" w:themeColor="text1"/>
        </w:rPr>
        <w:t>o (</w:t>
      </w:r>
      <w:r w:rsidRPr="00424C08">
        <w:rPr>
          <w:color w:val="000000" w:themeColor="text1"/>
        </w:rPr>
        <w:t>a</w:t>
      </w:r>
      <w:r w:rsidR="007B2F12" w:rsidRPr="00424C08">
        <w:rPr>
          <w:color w:val="000000" w:themeColor="text1"/>
        </w:rPr>
        <w:t>)</w:t>
      </w:r>
      <w:r w:rsidRPr="00424C08">
        <w:rPr>
          <w:color w:val="000000" w:themeColor="text1"/>
        </w:rPr>
        <w:t xml:space="preserve"> pregoeir</w:t>
      </w:r>
      <w:r w:rsidR="007B2F12" w:rsidRPr="00424C08">
        <w:rPr>
          <w:color w:val="000000" w:themeColor="text1"/>
        </w:rPr>
        <w:t>o (</w:t>
      </w:r>
      <w:r w:rsidRPr="00424C08">
        <w:rPr>
          <w:color w:val="000000" w:themeColor="text1"/>
        </w:rPr>
        <w:t>a</w:t>
      </w:r>
      <w:r w:rsidR="007B2F12" w:rsidRPr="00424C08">
        <w:rPr>
          <w:color w:val="000000" w:themeColor="text1"/>
        </w:rPr>
        <w:t>)</w:t>
      </w:r>
      <w:r w:rsidRPr="00424C08">
        <w:rPr>
          <w:color w:val="000000" w:themeColor="text1"/>
        </w:rPr>
        <w:t xml:space="preserve"> prorrogar o prazo estabelecido, a partir de solicitação fundamentada feita no chat pelo licitante, antes de findo o prazo. </w:t>
      </w:r>
    </w:p>
    <w:p w14:paraId="66335717" w14:textId="61DF4479" w:rsidR="00486DE1" w:rsidRPr="00424C08" w:rsidRDefault="00486DE1" w:rsidP="005E72E8">
      <w:pPr>
        <w:widowControl w:val="0"/>
        <w:numPr>
          <w:ilvl w:val="1"/>
          <w:numId w:val="27"/>
        </w:numPr>
        <w:tabs>
          <w:tab w:val="left" w:pos="709"/>
        </w:tabs>
        <w:autoSpaceDE w:val="0"/>
        <w:autoSpaceDN w:val="0"/>
        <w:spacing w:before="120" w:after="120"/>
        <w:ind w:left="0" w:hanging="11"/>
        <w:jc w:val="both"/>
        <w:rPr>
          <w:color w:val="000000" w:themeColor="text1"/>
          <w:sz w:val="24"/>
          <w:szCs w:val="24"/>
        </w:rPr>
      </w:pPr>
      <w:r w:rsidRPr="00424C08">
        <w:rPr>
          <w:color w:val="000000" w:themeColor="text1"/>
          <w:sz w:val="24"/>
          <w:szCs w:val="24"/>
        </w:rPr>
        <w:t xml:space="preserve">Encerrada a disputa, </w:t>
      </w:r>
      <w:r w:rsidR="007B2F12" w:rsidRPr="00424C08">
        <w:rPr>
          <w:color w:val="000000" w:themeColor="text1"/>
          <w:sz w:val="24"/>
          <w:szCs w:val="24"/>
        </w:rPr>
        <w:t>o (</w:t>
      </w:r>
      <w:r w:rsidRPr="00424C08">
        <w:rPr>
          <w:color w:val="000000" w:themeColor="text1"/>
          <w:sz w:val="24"/>
          <w:szCs w:val="24"/>
        </w:rPr>
        <w:t>a</w:t>
      </w:r>
      <w:r w:rsidR="007B2F12" w:rsidRPr="00424C08">
        <w:rPr>
          <w:color w:val="000000" w:themeColor="text1"/>
          <w:sz w:val="24"/>
          <w:szCs w:val="24"/>
        </w:rPr>
        <w:t>)</w:t>
      </w:r>
      <w:r w:rsidRPr="00424C08">
        <w:rPr>
          <w:color w:val="000000" w:themeColor="text1"/>
          <w:sz w:val="24"/>
          <w:szCs w:val="24"/>
        </w:rPr>
        <w:t xml:space="preserve"> pregoeir</w:t>
      </w:r>
      <w:r w:rsidR="007B2F12" w:rsidRPr="00424C08">
        <w:rPr>
          <w:color w:val="000000" w:themeColor="text1"/>
          <w:sz w:val="24"/>
          <w:szCs w:val="24"/>
        </w:rPr>
        <w:t>o (</w:t>
      </w:r>
      <w:r w:rsidRPr="00424C08">
        <w:rPr>
          <w:color w:val="000000" w:themeColor="text1"/>
          <w:sz w:val="24"/>
          <w:szCs w:val="24"/>
        </w:rPr>
        <w:t>a</w:t>
      </w:r>
      <w:r w:rsidR="007B2F12" w:rsidRPr="00424C08">
        <w:rPr>
          <w:color w:val="000000" w:themeColor="text1"/>
          <w:sz w:val="24"/>
          <w:szCs w:val="24"/>
        </w:rPr>
        <w:t>)</w:t>
      </w:r>
      <w:r w:rsidRPr="00424C08">
        <w:rPr>
          <w:color w:val="000000" w:themeColor="text1"/>
          <w:spacing w:val="1"/>
          <w:sz w:val="24"/>
          <w:szCs w:val="24"/>
        </w:rPr>
        <w:t xml:space="preserve"> </w:t>
      </w:r>
      <w:r w:rsidRPr="00424C08">
        <w:rPr>
          <w:color w:val="000000" w:themeColor="text1"/>
          <w:sz w:val="24"/>
          <w:szCs w:val="24"/>
        </w:rPr>
        <w:t>comprovará a regularidade de situação do autor da melhor proposta, avaliada na forma da Lei</w:t>
      </w:r>
      <w:r w:rsidRPr="00424C08">
        <w:rPr>
          <w:color w:val="000000" w:themeColor="text1"/>
          <w:spacing w:val="1"/>
          <w:sz w:val="24"/>
          <w:szCs w:val="24"/>
        </w:rPr>
        <w:t xml:space="preserve"> </w:t>
      </w:r>
      <w:r w:rsidRPr="00424C08">
        <w:rPr>
          <w:color w:val="000000" w:themeColor="text1"/>
          <w:sz w:val="24"/>
          <w:szCs w:val="24"/>
        </w:rPr>
        <w:t xml:space="preserve">14.133/2021. </w:t>
      </w:r>
      <w:r w:rsidR="007B2F12" w:rsidRPr="00424C08">
        <w:rPr>
          <w:color w:val="000000" w:themeColor="text1"/>
          <w:sz w:val="24"/>
          <w:szCs w:val="24"/>
        </w:rPr>
        <w:t>O (a)</w:t>
      </w:r>
      <w:r w:rsidRPr="00424C08">
        <w:rPr>
          <w:color w:val="000000" w:themeColor="text1"/>
          <w:sz w:val="24"/>
          <w:szCs w:val="24"/>
        </w:rPr>
        <w:t xml:space="preserve"> pregoeir</w:t>
      </w:r>
      <w:r w:rsidR="007B2F12" w:rsidRPr="00424C08">
        <w:rPr>
          <w:color w:val="000000" w:themeColor="text1"/>
          <w:sz w:val="24"/>
          <w:szCs w:val="24"/>
        </w:rPr>
        <w:t>o (</w:t>
      </w:r>
      <w:r w:rsidRPr="00424C08">
        <w:rPr>
          <w:color w:val="000000" w:themeColor="text1"/>
          <w:sz w:val="24"/>
          <w:szCs w:val="24"/>
        </w:rPr>
        <w:t>a</w:t>
      </w:r>
      <w:r w:rsidR="007B2F12" w:rsidRPr="00424C08">
        <w:rPr>
          <w:color w:val="000000" w:themeColor="text1"/>
          <w:sz w:val="24"/>
          <w:szCs w:val="24"/>
        </w:rPr>
        <w:t>)</w:t>
      </w:r>
      <w:r w:rsidRPr="00424C08">
        <w:rPr>
          <w:color w:val="000000" w:themeColor="text1"/>
          <w:sz w:val="24"/>
          <w:szCs w:val="24"/>
        </w:rPr>
        <w:t xml:space="preserve"> verificará, também, o cumprimento das demais exigências para</w:t>
      </w:r>
      <w:r w:rsidRPr="00424C08">
        <w:rPr>
          <w:color w:val="000000" w:themeColor="text1"/>
          <w:spacing w:val="1"/>
          <w:sz w:val="24"/>
          <w:szCs w:val="24"/>
        </w:rPr>
        <w:t xml:space="preserve"> </w:t>
      </w:r>
      <w:r w:rsidRPr="00424C08">
        <w:rPr>
          <w:color w:val="000000" w:themeColor="text1"/>
          <w:sz w:val="24"/>
          <w:szCs w:val="24"/>
        </w:rPr>
        <w:t>habilitação.</w:t>
      </w:r>
    </w:p>
    <w:p w14:paraId="5AA0EE50" w14:textId="26AB4F87" w:rsidR="00486DE1" w:rsidRPr="00424C08"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424C08">
        <w:rPr>
          <w:color w:val="000000" w:themeColor="text1"/>
        </w:rPr>
        <w:t>A inobservância</w:t>
      </w:r>
      <w:r w:rsidRPr="00424C08">
        <w:rPr>
          <w:color w:val="000000" w:themeColor="text1"/>
          <w:spacing w:val="60"/>
        </w:rPr>
        <w:t xml:space="preserve"> </w:t>
      </w:r>
      <w:r w:rsidRPr="00424C08">
        <w:rPr>
          <w:color w:val="000000" w:themeColor="text1"/>
        </w:rPr>
        <w:t xml:space="preserve">aos prazos elencados </w:t>
      </w:r>
      <w:r w:rsidR="00B74675" w:rsidRPr="00424C08">
        <w:rPr>
          <w:color w:val="000000" w:themeColor="text1"/>
        </w:rPr>
        <w:t xml:space="preserve">neste edital, ou ainda o envio </w:t>
      </w:r>
      <w:r w:rsidRPr="00424C08">
        <w:rPr>
          <w:color w:val="000000" w:themeColor="text1"/>
        </w:rPr>
        <w:t>da proposta de preços em desconformidade com o disposto neste edital</w:t>
      </w:r>
      <w:r w:rsidRPr="00424C08">
        <w:rPr>
          <w:color w:val="000000" w:themeColor="text1"/>
          <w:spacing w:val="1"/>
        </w:rPr>
        <w:t xml:space="preserve"> </w:t>
      </w:r>
      <w:r w:rsidRPr="00424C08">
        <w:rPr>
          <w:color w:val="000000" w:themeColor="text1"/>
        </w:rPr>
        <w:t>ensejará a desclassificação no certame, salvo motivo</w:t>
      </w:r>
      <w:r w:rsidRPr="00424C08">
        <w:rPr>
          <w:color w:val="000000" w:themeColor="text1"/>
          <w:spacing w:val="1"/>
        </w:rPr>
        <w:t xml:space="preserve"> </w:t>
      </w:r>
      <w:r w:rsidRPr="00424C08">
        <w:rPr>
          <w:color w:val="000000" w:themeColor="text1"/>
        </w:rPr>
        <w:t>devidamente</w:t>
      </w:r>
      <w:r w:rsidRPr="00424C08">
        <w:rPr>
          <w:color w:val="000000" w:themeColor="text1"/>
          <w:spacing w:val="-2"/>
        </w:rPr>
        <w:t xml:space="preserve"> </w:t>
      </w:r>
      <w:r w:rsidRPr="00424C08">
        <w:rPr>
          <w:color w:val="000000" w:themeColor="text1"/>
        </w:rPr>
        <w:t>justificado</w:t>
      </w:r>
      <w:r w:rsidRPr="00424C08">
        <w:rPr>
          <w:color w:val="000000" w:themeColor="text1"/>
          <w:spacing w:val="2"/>
        </w:rPr>
        <w:t xml:space="preserve"> </w:t>
      </w:r>
      <w:r w:rsidRPr="00424C08">
        <w:rPr>
          <w:color w:val="000000" w:themeColor="text1"/>
        </w:rPr>
        <w:t>e</w:t>
      </w:r>
      <w:r w:rsidRPr="00424C08">
        <w:rPr>
          <w:color w:val="000000" w:themeColor="text1"/>
          <w:spacing w:val="-1"/>
        </w:rPr>
        <w:t xml:space="preserve"> </w:t>
      </w:r>
      <w:r w:rsidRPr="00424C08">
        <w:rPr>
          <w:color w:val="000000" w:themeColor="text1"/>
        </w:rPr>
        <w:t>aceito pel</w:t>
      </w:r>
      <w:r w:rsidR="00FB077F" w:rsidRPr="00424C08">
        <w:rPr>
          <w:color w:val="000000" w:themeColor="text1"/>
        </w:rPr>
        <w:t>o (</w:t>
      </w:r>
      <w:r w:rsidR="004B6A5C" w:rsidRPr="00424C08">
        <w:rPr>
          <w:color w:val="000000" w:themeColor="text1"/>
        </w:rPr>
        <w:t>a) pregoeiro</w:t>
      </w:r>
      <w:r w:rsidR="00FB077F" w:rsidRPr="00424C08">
        <w:rPr>
          <w:color w:val="000000" w:themeColor="text1"/>
        </w:rPr>
        <w:t xml:space="preserve"> (a)</w:t>
      </w:r>
      <w:r w:rsidRPr="00424C08">
        <w:rPr>
          <w:color w:val="000000" w:themeColor="text1"/>
        </w:rPr>
        <w:t xml:space="preserve">. </w:t>
      </w:r>
    </w:p>
    <w:p w14:paraId="6AE35A03" w14:textId="1516AB30" w:rsidR="00486DE1" w:rsidRPr="00424C08" w:rsidRDefault="00486DE1" w:rsidP="00FB077F">
      <w:pPr>
        <w:pStyle w:val="PargrafodaLista"/>
        <w:widowControl w:val="0"/>
        <w:numPr>
          <w:ilvl w:val="1"/>
          <w:numId w:val="27"/>
        </w:numPr>
        <w:tabs>
          <w:tab w:val="left" w:pos="709"/>
        </w:tabs>
        <w:autoSpaceDE w:val="0"/>
        <w:autoSpaceDN w:val="0"/>
        <w:spacing w:before="120" w:after="120"/>
        <w:ind w:left="0" w:hanging="11"/>
        <w:jc w:val="both"/>
        <w:rPr>
          <w:color w:val="000000" w:themeColor="text1"/>
        </w:rPr>
      </w:pPr>
      <w:r w:rsidRPr="00424C08">
        <w:rPr>
          <w:color w:val="000000" w:themeColor="text1"/>
        </w:rPr>
        <w:lastRenderedPageBreak/>
        <w:t>Caso o licitante provisoriamente classificado em primeiro lugar tenha se utilizado de algum tratamento favorecido às ME/</w:t>
      </w:r>
      <w:proofErr w:type="spellStart"/>
      <w:r w:rsidRPr="00424C08">
        <w:rPr>
          <w:color w:val="000000" w:themeColor="text1"/>
        </w:rPr>
        <w:t>EPPs</w:t>
      </w:r>
      <w:proofErr w:type="spellEnd"/>
      <w:r w:rsidRPr="00424C08">
        <w:rPr>
          <w:color w:val="000000" w:themeColor="text1"/>
        </w:rPr>
        <w:t xml:space="preserve">, </w:t>
      </w:r>
      <w:r w:rsidR="00FB077F" w:rsidRPr="00424C08">
        <w:rPr>
          <w:color w:val="000000" w:themeColor="text1"/>
        </w:rPr>
        <w:t>o (a) Pregoeiro (a)</w:t>
      </w:r>
      <w:r w:rsidR="004B6A5C" w:rsidRPr="00424C08">
        <w:rPr>
          <w:color w:val="000000" w:themeColor="text1"/>
        </w:rPr>
        <w:t xml:space="preserve"> </w:t>
      </w:r>
      <w:r w:rsidRPr="00424C08">
        <w:rPr>
          <w:color w:val="000000" w:themeColor="text1"/>
        </w:rPr>
        <w:t xml:space="preserve">verificará se faz jus ao benefício, em conformidade com os </w:t>
      </w:r>
      <w:r w:rsidR="00FB077F" w:rsidRPr="00424C08">
        <w:rPr>
          <w:color w:val="000000" w:themeColor="text1"/>
        </w:rPr>
        <w:t>itens deste</w:t>
      </w:r>
      <w:r w:rsidRPr="00424C08">
        <w:rPr>
          <w:color w:val="000000" w:themeColor="text1"/>
        </w:rPr>
        <w:t xml:space="preserve"> </w:t>
      </w:r>
      <w:r w:rsidR="00266C72" w:rsidRPr="00424C08">
        <w:rPr>
          <w:color w:val="000000" w:themeColor="text1"/>
        </w:rPr>
        <w:t>edital.</w:t>
      </w:r>
    </w:p>
    <w:p w14:paraId="2F0114F6" w14:textId="09D2B22A" w:rsidR="00486DE1" w:rsidRPr="00424C08" w:rsidRDefault="00486DE1" w:rsidP="005E72E8">
      <w:pPr>
        <w:widowControl w:val="0"/>
        <w:numPr>
          <w:ilvl w:val="1"/>
          <w:numId w:val="27"/>
        </w:numPr>
        <w:tabs>
          <w:tab w:val="left" w:pos="709"/>
          <w:tab w:val="left" w:pos="854"/>
        </w:tabs>
        <w:autoSpaceDE w:val="0"/>
        <w:autoSpaceDN w:val="0"/>
        <w:spacing w:before="120" w:after="120"/>
        <w:ind w:left="0" w:hanging="11"/>
        <w:jc w:val="both"/>
        <w:rPr>
          <w:color w:val="000000" w:themeColor="text1"/>
          <w:sz w:val="24"/>
          <w:szCs w:val="24"/>
        </w:rPr>
      </w:pPr>
      <w:r w:rsidRPr="00424C08">
        <w:rPr>
          <w:color w:val="000000" w:themeColor="text1"/>
          <w:sz w:val="24"/>
          <w:szCs w:val="24"/>
        </w:rPr>
        <w:t>Se a proposta ou lance de menor valor não for aceitável, ou se o licitante desatender às</w:t>
      </w:r>
      <w:r w:rsidRPr="00424C08">
        <w:rPr>
          <w:color w:val="000000" w:themeColor="text1"/>
          <w:spacing w:val="1"/>
          <w:sz w:val="24"/>
          <w:szCs w:val="24"/>
        </w:rPr>
        <w:t xml:space="preserve"> </w:t>
      </w:r>
      <w:r w:rsidRPr="00424C08">
        <w:rPr>
          <w:color w:val="000000" w:themeColor="text1"/>
          <w:sz w:val="24"/>
          <w:szCs w:val="24"/>
        </w:rPr>
        <w:t>exigências</w:t>
      </w:r>
      <w:r w:rsidRPr="00424C08">
        <w:rPr>
          <w:color w:val="000000" w:themeColor="text1"/>
          <w:spacing w:val="1"/>
          <w:sz w:val="24"/>
          <w:szCs w:val="24"/>
        </w:rPr>
        <w:t xml:space="preserve"> </w:t>
      </w:r>
      <w:proofErr w:type="spellStart"/>
      <w:r w:rsidRPr="00424C08">
        <w:rPr>
          <w:color w:val="000000" w:themeColor="text1"/>
          <w:sz w:val="24"/>
          <w:szCs w:val="24"/>
        </w:rPr>
        <w:t>habilitatórias</w:t>
      </w:r>
      <w:proofErr w:type="spellEnd"/>
      <w:r w:rsidRPr="00424C08">
        <w:rPr>
          <w:color w:val="000000" w:themeColor="text1"/>
          <w:sz w:val="24"/>
          <w:szCs w:val="24"/>
        </w:rPr>
        <w:t>,</w:t>
      </w:r>
      <w:r w:rsidRPr="00424C08">
        <w:rPr>
          <w:color w:val="000000" w:themeColor="text1"/>
          <w:spacing w:val="1"/>
          <w:sz w:val="24"/>
          <w:szCs w:val="24"/>
        </w:rPr>
        <w:t xml:space="preserve"> </w:t>
      </w:r>
      <w:r w:rsidR="00FB077F" w:rsidRPr="00424C08">
        <w:rPr>
          <w:color w:val="000000" w:themeColor="text1"/>
          <w:sz w:val="24"/>
          <w:szCs w:val="24"/>
        </w:rPr>
        <w:t xml:space="preserve">o (a) </w:t>
      </w:r>
      <w:r w:rsidRPr="00424C08">
        <w:rPr>
          <w:color w:val="000000" w:themeColor="text1"/>
          <w:sz w:val="24"/>
          <w:szCs w:val="24"/>
        </w:rPr>
        <w:t>pregoeir</w:t>
      </w:r>
      <w:r w:rsidR="00FB077F" w:rsidRPr="00424C08">
        <w:rPr>
          <w:color w:val="000000" w:themeColor="text1"/>
          <w:sz w:val="24"/>
          <w:szCs w:val="24"/>
        </w:rPr>
        <w:t>o (</w:t>
      </w:r>
      <w:r w:rsidR="004B6A5C" w:rsidRPr="00424C08">
        <w:rPr>
          <w:color w:val="000000" w:themeColor="text1"/>
          <w:sz w:val="24"/>
          <w:szCs w:val="24"/>
        </w:rPr>
        <w:t xml:space="preserve">a) </w:t>
      </w:r>
      <w:r w:rsidR="004B6A5C" w:rsidRPr="00424C08">
        <w:rPr>
          <w:color w:val="000000" w:themeColor="text1"/>
          <w:spacing w:val="1"/>
          <w:sz w:val="24"/>
          <w:szCs w:val="24"/>
        </w:rPr>
        <w:t>examinará</w:t>
      </w:r>
      <w:r w:rsidRPr="00424C08">
        <w:rPr>
          <w:color w:val="000000" w:themeColor="text1"/>
          <w:spacing w:val="1"/>
          <w:sz w:val="24"/>
          <w:szCs w:val="24"/>
        </w:rPr>
        <w:t xml:space="preserve"> </w:t>
      </w:r>
      <w:r w:rsidRPr="00424C08">
        <w:rPr>
          <w:color w:val="000000" w:themeColor="text1"/>
          <w:sz w:val="24"/>
          <w:szCs w:val="24"/>
        </w:rPr>
        <w:t>a</w:t>
      </w:r>
      <w:r w:rsidRPr="00424C08">
        <w:rPr>
          <w:color w:val="000000" w:themeColor="text1"/>
          <w:spacing w:val="1"/>
          <w:sz w:val="24"/>
          <w:szCs w:val="24"/>
        </w:rPr>
        <w:t xml:space="preserve"> </w:t>
      </w:r>
      <w:r w:rsidRPr="00424C08">
        <w:rPr>
          <w:color w:val="000000" w:themeColor="text1"/>
          <w:sz w:val="24"/>
          <w:szCs w:val="24"/>
        </w:rPr>
        <w:t>proposta</w:t>
      </w:r>
      <w:r w:rsidRPr="00424C08">
        <w:rPr>
          <w:color w:val="000000" w:themeColor="text1"/>
          <w:spacing w:val="1"/>
          <w:sz w:val="24"/>
          <w:szCs w:val="24"/>
        </w:rPr>
        <w:t xml:space="preserve"> </w:t>
      </w:r>
      <w:r w:rsidRPr="00424C08">
        <w:rPr>
          <w:color w:val="000000" w:themeColor="text1"/>
          <w:sz w:val="24"/>
          <w:szCs w:val="24"/>
        </w:rPr>
        <w:t>ou</w:t>
      </w:r>
      <w:r w:rsidRPr="00424C08">
        <w:rPr>
          <w:color w:val="000000" w:themeColor="text1"/>
          <w:spacing w:val="1"/>
          <w:sz w:val="24"/>
          <w:szCs w:val="24"/>
        </w:rPr>
        <w:t xml:space="preserve"> </w:t>
      </w:r>
      <w:r w:rsidRPr="00424C08">
        <w:rPr>
          <w:color w:val="000000" w:themeColor="text1"/>
          <w:sz w:val="24"/>
          <w:szCs w:val="24"/>
        </w:rPr>
        <w:t>o</w:t>
      </w:r>
      <w:r w:rsidRPr="00424C08">
        <w:rPr>
          <w:color w:val="000000" w:themeColor="text1"/>
          <w:spacing w:val="1"/>
          <w:sz w:val="24"/>
          <w:szCs w:val="24"/>
        </w:rPr>
        <w:t xml:space="preserve"> </w:t>
      </w:r>
      <w:r w:rsidRPr="00424C08">
        <w:rPr>
          <w:color w:val="000000" w:themeColor="text1"/>
          <w:sz w:val="24"/>
          <w:szCs w:val="24"/>
        </w:rPr>
        <w:t>lance</w:t>
      </w:r>
      <w:r w:rsidRPr="00424C08">
        <w:rPr>
          <w:color w:val="000000" w:themeColor="text1"/>
          <w:spacing w:val="1"/>
          <w:sz w:val="24"/>
          <w:szCs w:val="24"/>
        </w:rPr>
        <w:t xml:space="preserve"> </w:t>
      </w:r>
      <w:r w:rsidRPr="00424C08">
        <w:rPr>
          <w:color w:val="000000" w:themeColor="text1"/>
          <w:sz w:val="24"/>
          <w:szCs w:val="24"/>
        </w:rPr>
        <w:t>subsequente,</w:t>
      </w:r>
      <w:r w:rsidRPr="00424C08">
        <w:rPr>
          <w:color w:val="000000" w:themeColor="text1"/>
          <w:spacing w:val="1"/>
          <w:sz w:val="24"/>
          <w:szCs w:val="24"/>
        </w:rPr>
        <w:t xml:space="preserve"> </w:t>
      </w:r>
      <w:r w:rsidRPr="00424C08">
        <w:rPr>
          <w:color w:val="000000" w:themeColor="text1"/>
          <w:sz w:val="24"/>
          <w:szCs w:val="24"/>
        </w:rPr>
        <w:t>verificando a sua aceitabilidade e procedendo à sua habilitação, na ordem de classificação e</w:t>
      </w:r>
      <w:r w:rsidRPr="00424C08">
        <w:rPr>
          <w:color w:val="000000" w:themeColor="text1"/>
          <w:spacing w:val="1"/>
          <w:sz w:val="24"/>
          <w:szCs w:val="24"/>
        </w:rPr>
        <w:t xml:space="preserve"> </w:t>
      </w:r>
      <w:r w:rsidRPr="00424C08">
        <w:rPr>
          <w:color w:val="000000" w:themeColor="text1"/>
          <w:sz w:val="24"/>
          <w:szCs w:val="24"/>
        </w:rPr>
        <w:t>assim</w:t>
      </w:r>
      <w:r w:rsidRPr="00424C08">
        <w:rPr>
          <w:color w:val="000000" w:themeColor="text1"/>
          <w:spacing w:val="-1"/>
          <w:sz w:val="24"/>
          <w:szCs w:val="24"/>
        </w:rPr>
        <w:t xml:space="preserve"> </w:t>
      </w:r>
      <w:r w:rsidRPr="00424C08">
        <w:rPr>
          <w:color w:val="000000" w:themeColor="text1"/>
          <w:sz w:val="24"/>
          <w:szCs w:val="24"/>
        </w:rPr>
        <w:t>sucessivamente, até</w:t>
      </w:r>
      <w:r w:rsidRPr="00424C08">
        <w:rPr>
          <w:color w:val="000000" w:themeColor="text1"/>
          <w:spacing w:val="-1"/>
          <w:sz w:val="24"/>
          <w:szCs w:val="24"/>
        </w:rPr>
        <w:t xml:space="preserve"> </w:t>
      </w:r>
      <w:r w:rsidRPr="00424C08">
        <w:rPr>
          <w:color w:val="000000" w:themeColor="text1"/>
          <w:sz w:val="24"/>
          <w:szCs w:val="24"/>
        </w:rPr>
        <w:t>a</w:t>
      </w:r>
      <w:r w:rsidRPr="00424C08">
        <w:rPr>
          <w:color w:val="000000" w:themeColor="text1"/>
          <w:spacing w:val="-2"/>
          <w:sz w:val="24"/>
          <w:szCs w:val="24"/>
        </w:rPr>
        <w:t xml:space="preserve"> </w:t>
      </w:r>
      <w:r w:rsidRPr="00424C08">
        <w:rPr>
          <w:color w:val="000000" w:themeColor="text1"/>
          <w:sz w:val="24"/>
          <w:szCs w:val="24"/>
        </w:rPr>
        <w:t>apuração de</w:t>
      </w:r>
      <w:r w:rsidRPr="00424C08">
        <w:rPr>
          <w:color w:val="000000" w:themeColor="text1"/>
          <w:spacing w:val="-1"/>
          <w:sz w:val="24"/>
          <w:szCs w:val="24"/>
        </w:rPr>
        <w:t xml:space="preserve"> </w:t>
      </w:r>
      <w:r w:rsidRPr="00424C08">
        <w:rPr>
          <w:color w:val="000000" w:themeColor="text1"/>
          <w:sz w:val="24"/>
          <w:szCs w:val="24"/>
        </w:rPr>
        <w:t>uma proposta</w:t>
      </w:r>
      <w:r w:rsidRPr="00424C08">
        <w:rPr>
          <w:color w:val="000000" w:themeColor="text1"/>
          <w:spacing w:val="-2"/>
          <w:sz w:val="24"/>
          <w:szCs w:val="24"/>
        </w:rPr>
        <w:t xml:space="preserve"> </w:t>
      </w:r>
      <w:r w:rsidRPr="00424C08">
        <w:rPr>
          <w:color w:val="000000" w:themeColor="text1"/>
          <w:sz w:val="24"/>
          <w:szCs w:val="24"/>
        </w:rPr>
        <w:t>ou lance</w:t>
      </w:r>
      <w:r w:rsidRPr="00424C08">
        <w:rPr>
          <w:color w:val="000000" w:themeColor="text1"/>
          <w:spacing w:val="-1"/>
          <w:sz w:val="24"/>
          <w:szCs w:val="24"/>
        </w:rPr>
        <w:t xml:space="preserve"> </w:t>
      </w:r>
      <w:r w:rsidRPr="00424C08">
        <w:rPr>
          <w:color w:val="000000" w:themeColor="text1"/>
          <w:sz w:val="24"/>
          <w:szCs w:val="24"/>
        </w:rPr>
        <w:t>que atenda</w:t>
      </w:r>
      <w:r w:rsidRPr="00424C08">
        <w:rPr>
          <w:color w:val="000000" w:themeColor="text1"/>
          <w:spacing w:val="-1"/>
          <w:sz w:val="24"/>
          <w:szCs w:val="24"/>
        </w:rPr>
        <w:t xml:space="preserve"> </w:t>
      </w:r>
      <w:r w:rsidRPr="00424C08">
        <w:rPr>
          <w:color w:val="000000" w:themeColor="text1"/>
          <w:sz w:val="24"/>
          <w:szCs w:val="24"/>
        </w:rPr>
        <w:t>ao edital.</w:t>
      </w:r>
    </w:p>
    <w:p w14:paraId="578DDC2F" w14:textId="77777777" w:rsidR="00486DE1" w:rsidRPr="00424C08" w:rsidRDefault="00486DE1" w:rsidP="000320E1">
      <w:pPr>
        <w:widowControl w:val="0"/>
        <w:numPr>
          <w:ilvl w:val="1"/>
          <w:numId w:val="27"/>
        </w:numPr>
        <w:tabs>
          <w:tab w:val="left" w:pos="709"/>
          <w:tab w:val="left" w:pos="972"/>
        </w:tabs>
        <w:autoSpaceDE w:val="0"/>
        <w:autoSpaceDN w:val="0"/>
        <w:spacing w:before="120" w:after="120"/>
        <w:ind w:left="0" w:hanging="11"/>
        <w:jc w:val="both"/>
        <w:rPr>
          <w:color w:val="000000" w:themeColor="text1"/>
          <w:sz w:val="24"/>
          <w:szCs w:val="24"/>
        </w:rPr>
      </w:pPr>
      <w:r w:rsidRPr="00424C08">
        <w:rPr>
          <w:color w:val="000000" w:themeColor="text1"/>
          <w:sz w:val="24"/>
          <w:szCs w:val="24"/>
        </w:rPr>
        <w:t>Considera-se inaceitável, para todos os fins aqui dispostos, a proposta que não atender</w:t>
      </w:r>
      <w:r w:rsidRPr="00424C08">
        <w:rPr>
          <w:color w:val="000000" w:themeColor="text1"/>
          <w:spacing w:val="1"/>
          <w:sz w:val="24"/>
          <w:szCs w:val="24"/>
        </w:rPr>
        <w:t xml:space="preserve"> </w:t>
      </w:r>
      <w:r w:rsidRPr="00424C08">
        <w:rPr>
          <w:color w:val="000000" w:themeColor="text1"/>
          <w:sz w:val="24"/>
          <w:szCs w:val="24"/>
        </w:rPr>
        <w:t>as</w:t>
      </w:r>
      <w:r w:rsidRPr="00424C08">
        <w:rPr>
          <w:color w:val="000000" w:themeColor="text1"/>
          <w:spacing w:val="-1"/>
          <w:sz w:val="24"/>
          <w:szCs w:val="24"/>
        </w:rPr>
        <w:t xml:space="preserve"> </w:t>
      </w:r>
      <w:r w:rsidRPr="00424C08">
        <w:rPr>
          <w:color w:val="000000" w:themeColor="text1"/>
          <w:sz w:val="24"/>
          <w:szCs w:val="24"/>
        </w:rPr>
        <w:t>exigências</w:t>
      </w:r>
      <w:r w:rsidRPr="00424C08">
        <w:rPr>
          <w:color w:val="000000" w:themeColor="text1"/>
          <w:spacing w:val="1"/>
          <w:sz w:val="24"/>
          <w:szCs w:val="24"/>
        </w:rPr>
        <w:t xml:space="preserve"> </w:t>
      </w:r>
      <w:r w:rsidRPr="00424C08">
        <w:rPr>
          <w:color w:val="000000" w:themeColor="text1"/>
          <w:sz w:val="24"/>
          <w:szCs w:val="24"/>
        </w:rPr>
        <w:t>fixadas neste</w:t>
      </w:r>
      <w:r w:rsidRPr="00424C08">
        <w:rPr>
          <w:color w:val="000000" w:themeColor="text1"/>
          <w:spacing w:val="-1"/>
          <w:sz w:val="24"/>
          <w:szCs w:val="24"/>
        </w:rPr>
        <w:t xml:space="preserve"> </w:t>
      </w:r>
      <w:r w:rsidRPr="00424C08">
        <w:rPr>
          <w:color w:val="000000" w:themeColor="text1"/>
          <w:sz w:val="24"/>
          <w:szCs w:val="24"/>
        </w:rPr>
        <w:t>Edital.</w:t>
      </w:r>
    </w:p>
    <w:p w14:paraId="7844E777" w14:textId="77777777" w:rsidR="00486DE1" w:rsidRPr="00424C08" w:rsidRDefault="00486DE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424C08">
        <w:rPr>
          <w:color w:val="000000" w:themeColor="text1"/>
          <w:sz w:val="24"/>
          <w:szCs w:val="24"/>
        </w:rPr>
        <w:t>Havendo lances no tempo de disputa da sessão pública, a proposta final de preços do</w:t>
      </w:r>
      <w:r w:rsidRPr="00424C08">
        <w:rPr>
          <w:color w:val="000000" w:themeColor="text1"/>
          <w:spacing w:val="1"/>
          <w:sz w:val="24"/>
          <w:szCs w:val="24"/>
        </w:rPr>
        <w:t xml:space="preserve"> </w:t>
      </w:r>
      <w:r w:rsidRPr="00424C08">
        <w:rPr>
          <w:color w:val="000000" w:themeColor="text1"/>
          <w:sz w:val="24"/>
          <w:szCs w:val="24"/>
        </w:rPr>
        <w:t>licitante detentor da melhor oferta deverá ter seus valores unitários e totais ajustados de forma</w:t>
      </w:r>
      <w:proofErr w:type="gramStart"/>
      <w:r w:rsidRPr="00424C08">
        <w:rPr>
          <w:color w:val="000000" w:themeColor="text1"/>
          <w:sz w:val="24"/>
          <w:szCs w:val="24"/>
        </w:rPr>
        <w:t xml:space="preserve"> </w:t>
      </w:r>
      <w:r w:rsidRPr="00424C08">
        <w:rPr>
          <w:color w:val="000000" w:themeColor="text1"/>
          <w:spacing w:val="-57"/>
          <w:sz w:val="24"/>
          <w:szCs w:val="24"/>
        </w:rPr>
        <w:t xml:space="preserve"> </w:t>
      </w:r>
      <w:proofErr w:type="gramEnd"/>
      <w:r w:rsidRPr="00424C08">
        <w:rPr>
          <w:color w:val="000000" w:themeColor="text1"/>
          <w:sz w:val="24"/>
          <w:szCs w:val="24"/>
        </w:rPr>
        <w:t>que</w:t>
      </w:r>
      <w:r w:rsidRPr="00424C08">
        <w:rPr>
          <w:color w:val="000000" w:themeColor="text1"/>
          <w:spacing w:val="1"/>
          <w:sz w:val="24"/>
          <w:szCs w:val="24"/>
        </w:rPr>
        <w:t xml:space="preserve"> </w:t>
      </w:r>
      <w:r w:rsidRPr="00424C08">
        <w:rPr>
          <w:color w:val="000000" w:themeColor="text1"/>
          <w:sz w:val="24"/>
          <w:szCs w:val="24"/>
        </w:rPr>
        <w:t>os</w:t>
      </w:r>
      <w:r w:rsidRPr="00424C08">
        <w:rPr>
          <w:color w:val="000000" w:themeColor="text1"/>
          <w:spacing w:val="1"/>
          <w:sz w:val="24"/>
          <w:szCs w:val="24"/>
        </w:rPr>
        <w:t xml:space="preserve"> </w:t>
      </w:r>
      <w:r w:rsidRPr="00424C08">
        <w:rPr>
          <w:color w:val="000000" w:themeColor="text1"/>
          <w:sz w:val="24"/>
          <w:szCs w:val="24"/>
        </w:rPr>
        <w:t>preços</w:t>
      </w:r>
      <w:r w:rsidRPr="00424C08">
        <w:rPr>
          <w:color w:val="000000" w:themeColor="text1"/>
          <w:spacing w:val="1"/>
          <w:sz w:val="24"/>
          <w:szCs w:val="24"/>
        </w:rPr>
        <w:t xml:space="preserve"> </w:t>
      </w:r>
      <w:r w:rsidRPr="00424C08">
        <w:rPr>
          <w:color w:val="000000" w:themeColor="text1"/>
          <w:sz w:val="24"/>
          <w:szCs w:val="24"/>
        </w:rPr>
        <w:t>de</w:t>
      </w:r>
      <w:r w:rsidRPr="00424C08">
        <w:rPr>
          <w:color w:val="000000" w:themeColor="text1"/>
          <w:spacing w:val="1"/>
          <w:sz w:val="24"/>
          <w:szCs w:val="24"/>
        </w:rPr>
        <w:t xml:space="preserve"> </w:t>
      </w:r>
      <w:r w:rsidRPr="00424C08">
        <w:rPr>
          <w:color w:val="000000" w:themeColor="text1"/>
          <w:sz w:val="24"/>
          <w:szCs w:val="24"/>
        </w:rPr>
        <w:t>cada</w:t>
      </w:r>
      <w:r w:rsidRPr="00424C08">
        <w:rPr>
          <w:color w:val="000000" w:themeColor="text1"/>
          <w:spacing w:val="1"/>
          <w:sz w:val="24"/>
          <w:szCs w:val="24"/>
        </w:rPr>
        <w:t xml:space="preserve"> </w:t>
      </w:r>
      <w:r w:rsidRPr="00424C08">
        <w:rPr>
          <w:color w:val="000000" w:themeColor="text1"/>
          <w:sz w:val="24"/>
          <w:szCs w:val="24"/>
        </w:rPr>
        <w:t>um</w:t>
      </w:r>
      <w:r w:rsidRPr="00424C08">
        <w:rPr>
          <w:color w:val="000000" w:themeColor="text1"/>
          <w:spacing w:val="1"/>
          <w:sz w:val="24"/>
          <w:szCs w:val="24"/>
        </w:rPr>
        <w:t xml:space="preserve"> </w:t>
      </w:r>
      <w:r w:rsidRPr="00424C08">
        <w:rPr>
          <w:color w:val="000000" w:themeColor="text1"/>
          <w:sz w:val="24"/>
          <w:szCs w:val="24"/>
        </w:rPr>
        <w:t>dos</w:t>
      </w:r>
      <w:r w:rsidRPr="00424C08">
        <w:rPr>
          <w:color w:val="000000" w:themeColor="text1"/>
          <w:spacing w:val="1"/>
          <w:sz w:val="24"/>
          <w:szCs w:val="24"/>
        </w:rPr>
        <w:t xml:space="preserve"> </w:t>
      </w:r>
      <w:r w:rsidRPr="00424C08">
        <w:rPr>
          <w:color w:val="000000" w:themeColor="text1"/>
          <w:sz w:val="24"/>
          <w:szCs w:val="24"/>
        </w:rPr>
        <w:t>itens</w:t>
      </w:r>
      <w:r w:rsidRPr="00424C08">
        <w:rPr>
          <w:color w:val="000000" w:themeColor="text1"/>
          <w:spacing w:val="1"/>
          <w:sz w:val="24"/>
          <w:szCs w:val="24"/>
        </w:rPr>
        <w:t xml:space="preserve"> </w:t>
      </w:r>
      <w:r w:rsidRPr="00424C08">
        <w:rPr>
          <w:color w:val="000000" w:themeColor="text1"/>
          <w:sz w:val="24"/>
          <w:szCs w:val="24"/>
        </w:rPr>
        <w:t>não</w:t>
      </w:r>
      <w:r w:rsidRPr="00424C08">
        <w:rPr>
          <w:color w:val="000000" w:themeColor="text1"/>
          <w:spacing w:val="1"/>
          <w:sz w:val="24"/>
          <w:szCs w:val="24"/>
        </w:rPr>
        <w:t xml:space="preserve"> </w:t>
      </w:r>
      <w:r w:rsidRPr="00424C08">
        <w:rPr>
          <w:color w:val="000000" w:themeColor="text1"/>
          <w:sz w:val="24"/>
          <w:szCs w:val="24"/>
        </w:rPr>
        <w:t>resultem,</w:t>
      </w:r>
      <w:r w:rsidRPr="00424C08">
        <w:rPr>
          <w:color w:val="000000" w:themeColor="text1"/>
          <w:spacing w:val="1"/>
          <w:sz w:val="24"/>
          <w:szCs w:val="24"/>
        </w:rPr>
        <w:t xml:space="preserve"> </w:t>
      </w:r>
      <w:r w:rsidRPr="00424C08">
        <w:rPr>
          <w:color w:val="000000" w:themeColor="text1"/>
          <w:sz w:val="24"/>
          <w:szCs w:val="24"/>
        </w:rPr>
        <w:t>após</w:t>
      </w:r>
      <w:r w:rsidRPr="00424C08">
        <w:rPr>
          <w:color w:val="000000" w:themeColor="text1"/>
          <w:spacing w:val="1"/>
          <w:sz w:val="24"/>
          <w:szCs w:val="24"/>
        </w:rPr>
        <w:t xml:space="preserve"> </w:t>
      </w:r>
      <w:r w:rsidRPr="00424C08">
        <w:rPr>
          <w:color w:val="000000" w:themeColor="text1"/>
          <w:sz w:val="24"/>
          <w:szCs w:val="24"/>
        </w:rPr>
        <w:t>os</w:t>
      </w:r>
      <w:r w:rsidRPr="00424C08">
        <w:rPr>
          <w:color w:val="000000" w:themeColor="text1"/>
          <w:spacing w:val="1"/>
          <w:sz w:val="24"/>
          <w:szCs w:val="24"/>
        </w:rPr>
        <w:t xml:space="preserve"> </w:t>
      </w:r>
      <w:r w:rsidRPr="00424C08">
        <w:rPr>
          <w:color w:val="000000" w:themeColor="text1"/>
          <w:sz w:val="24"/>
          <w:szCs w:val="24"/>
        </w:rPr>
        <w:t>ajustes,</w:t>
      </w:r>
      <w:r w:rsidRPr="00424C08">
        <w:rPr>
          <w:color w:val="000000" w:themeColor="text1"/>
          <w:spacing w:val="1"/>
          <w:sz w:val="24"/>
          <w:szCs w:val="24"/>
        </w:rPr>
        <w:t xml:space="preserve"> </w:t>
      </w:r>
      <w:r w:rsidRPr="00424C08">
        <w:rPr>
          <w:color w:val="000000" w:themeColor="text1"/>
          <w:sz w:val="24"/>
          <w:szCs w:val="24"/>
        </w:rPr>
        <w:t>inexequíveis</w:t>
      </w:r>
      <w:r w:rsidRPr="00424C08">
        <w:rPr>
          <w:color w:val="000000" w:themeColor="text1"/>
          <w:spacing w:val="1"/>
          <w:sz w:val="24"/>
          <w:szCs w:val="24"/>
        </w:rPr>
        <w:t xml:space="preserve"> </w:t>
      </w:r>
      <w:r w:rsidRPr="00424C08">
        <w:rPr>
          <w:color w:val="000000" w:themeColor="text1"/>
          <w:sz w:val="24"/>
          <w:szCs w:val="24"/>
        </w:rPr>
        <w:t>ou</w:t>
      </w:r>
      <w:r w:rsidRPr="00424C08">
        <w:rPr>
          <w:color w:val="000000" w:themeColor="text1"/>
          <w:spacing w:val="1"/>
          <w:sz w:val="24"/>
          <w:szCs w:val="24"/>
        </w:rPr>
        <w:t xml:space="preserve"> </w:t>
      </w:r>
      <w:r w:rsidRPr="00424C08">
        <w:rPr>
          <w:color w:val="000000" w:themeColor="text1"/>
          <w:sz w:val="24"/>
          <w:szCs w:val="24"/>
        </w:rPr>
        <w:t>superfaturados.</w:t>
      </w:r>
    </w:p>
    <w:p w14:paraId="07678972" w14:textId="77777777" w:rsidR="00EE3B71" w:rsidRPr="00424C08" w:rsidRDefault="00EE3B7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424C08">
        <w:rPr>
          <w:color w:val="000000" w:themeColor="text1"/>
          <w:sz w:val="24"/>
          <w:szCs w:val="24"/>
        </w:rPr>
        <w:t>No caso de bens e serviços em geral, é indício de inexequibilidade das propostas valores inferiores a 50% (cinquenta por cento) do valor orçado pela Administração.</w:t>
      </w:r>
    </w:p>
    <w:p w14:paraId="5E95CD50" w14:textId="472B19DD" w:rsidR="00EE3B71" w:rsidRPr="00424C08"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424C08">
        <w:rPr>
          <w:color w:val="000000" w:themeColor="text1"/>
          <w:sz w:val="24"/>
          <w:szCs w:val="24"/>
        </w:rPr>
        <w:t>9.3</w:t>
      </w:r>
      <w:r w:rsidR="00FB077F" w:rsidRPr="00424C08">
        <w:rPr>
          <w:color w:val="000000" w:themeColor="text1"/>
          <w:sz w:val="24"/>
          <w:szCs w:val="24"/>
        </w:rPr>
        <w:t>1</w:t>
      </w:r>
      <w:r w:rsidRPr="00424C08">
        <w:rPr>
          <w:color w:val="000000" w:themeColor="text1"/>
          <w:sz w:val="24"/>
          <w:szCs w:val="24"/>
        </w:rPr>
        <w:t>.1- A inexequibilidade, na hipótese de que trata o caput, só será considerada após diligência do</w:t>
      </w:r>
      <w:r w:rsidR="00FB077F" w:rsidRPr="00424C08">
        <w:rPr>
          <w:color w:val="000000" w:themeColor="text1"/>
          <w:sz w:val="24"/>
          <w:szCs w:val="24"/>
        </w:rPr>
        <w:t xml:space="preserve"> (a)</w:t>
      </w:r>
      <w:r w:rsidRPr="00424C08">
        <w:rPr>
          <w:color w:val="000000" w:themeColor="text1"/>
          <w:sz w:val="24"/>
          <w:szCs w:val="24"/>
        </w:rPr>
        <w:t xml:space="preserve"> pregoeir</w:t>
      </w:r>
      <w:r w:rsidR="00FB077F" w:rsidRPr="00424C08">
        <w:rPr>
          <w:color w:val="000000" w:themeColor="text1"/>
          <w:sz w:val="24"/>
          <w:szCs w:val="24"/>
        </w:rPr>
        <w:t>o (a)</w:t>
      </w:r>
      <w:r w:rsidRPr="00424C08">
        <w:rPr>
          <w:color w:val="000000" w:themeColor="text1"/>
          <w:sz w:val="24"/>
          <w:szCs w:val="24"/>
        </w:rPr>
        <w:t>, que comprove:</w:t>
      </w:r>
    </w:p>
    <w:p w14:paraId="33F27152" w14:textId="2592E54D" w:rsidR="00EE3B71" w:rsidRPr="00424C08"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424C08">
        <w:rPr>
          <w:color w:val="000000" w:themeColor="text1"/>
          <w:sz w:val="24"/>
          <w:szCs w:val="24"/>
        </w:rPr>
        <w:t>9.3</w:t>
      </w:r>
      <w:r w:rsidR="00FB077F" w:rsidRPr="00424C08">
        <w:rPr>
          <w:color w:val="000000" w:themeColor="text1"/>
          <w:sz w:val="24"/>
          <w:szCs w:val="24"/>
        </w:rPr>
        <w:t>1</w:t>
      </w:r>
      <w:r w:rsidRPr="00424C08">
        <w:rPr>
          <w:color w:val="000000" w:themeColor="text1"/>
          <w:sz w:val="24"/>
          <w:szCs w:val="24"/>
        </w:rPr>
        <w:t xml:space="preserve">.1.1- que o custo do licitante ultrapassa o valor da proposta; </w:t>
      </w:r>
      <w:proofErr w:type="gramStart"/>
      <w:r w:rsidRPr="00424C08">
        <w:rPr>
          <w:color w:val="000000" w:themeColor="text1"/>
          <w:sz w:val="24"/>
          <w:szCs w:val="24"/>
        </w:rPr>
        <w:t>e</w:t>
      </w:r>
      <w:proofErr w:type="gramEnd"/>
    </w:p>
    <w:p w14:paraId="2767A84E" w14:textId="5CF625B4" w:rsidR="00EE3B71" w:rsidRPr="00424C08"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424C08">
        <w:rPr>
          <w:color w:val="000000" w:themeColor="text1"/>
          <w:sz w:val="24"/>
          <w:szCs w:val="24"/>
        </w:rPr>
        <w:t>9.3</w:t>
      </w:r>
      <w:r w:rsidR="00FB077F" w:rsidRPr="00424C08">
        <w:rPr>
          <w:color w:val="000000" w:themeColor="text1"/>
          <w:sz w:val="24"/>
          <w:szCs w:val="24"/>
        </w:rPr>
        <w:t>1</w:t>
      </w:r>
      <w:r w:rsidRPr="00424C08">
        <w:rPr>
          <w:color w:val="000000" w:themeColor="text1"/>
          <w:sz w:val="24"/>
          <w:szCs w:val="24"/>
        </w:rPr>
        <w:t>.1.2- inexistirem custos de oportunidade capazes de justificar o vulto da oferta.</w:t>
      </w:r>
    </w:p>
    <w:p w14:paraId="1CE997CD" w14:textId="4145B840" w:rsidR="005D6B06" w:rsidRPr="00424C08" w:rsidRDefault="005D6B06" w:rsidP="00FB077F">
      <w:pPr>
        <w:pStyle w:val="PargrafodaLista"/>
        <w:widowControl w:val="0"/>
        <w:numPr>
          <w:ilvl w:val="1"/>
          <w:numId w:val="27"/>
        </w:numPr>
        <w:tabs>
          <w:tab w:val="left" w:pos="567"/>
        </w:tabs>
        <w:autoSpaceDE w:val="0"/>
        <w:autoSpaceDN w:val="0"/>
        <w:spacing w:before="120" w:after="120"/>
        <w:ind w:left="0" w:firstLine="0"/>
        <w:jc w:val="both"/>
        <w:rPr>
          <w:color w:val="000000" w:themeColor="text1"/>
        </w:rPr>
      </w:pPr>
      <w:r w:rsidRPr="00424C08">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49B4891C" w:rsidR="005D6B06" w:rsidRPr="00424C08" w:rsidRDefault="00EE3B71" w:rsidP="00FB077F">
      <w:pPr>
        <w:widowControl w:val="0"/>
        <w:tabs>
          <w:tab w:val="left" w:pos="981"/>
        </w:tabs>
        <w:autoSpaceDE w:val="0"/>
        <w:autoSpaceDN w:val="0"/>
        <w:spacing w:before="120" w:after="120"/>
        <w:jc w:val="both"/>
        <w:rPr>
          <w:color w:val="000000" w:themeColor="text1"/>
          <w:sz w:val="24"/>
          <w:szCs w:val="24"/>
        </w:rPr>
      </w:pPr>
      <w:r w:rsidRPr="00424C08">
        <w:rPr>
          <w:color w:val="000000" w:themeColor="text1"/>
          <w:sz w:val="24"/>
          <w:szCs w:val="24"/>
        </w:rPr>
        <w:t>9.3</w:t>
      </w:r>
      <w:r w:rsidR="00FB077F" w:rsidRPr="00424C08">
        <w:rPr>
          <w:color w:val="000000" w:themeColor="text1"/>
          <w:sz w:val="24"/>
          <w:szCs w:val="24"/>
        </w:rPr>
        <w:t>2</w:t>
      </w:r>
      <w:r w:rsidR="005D6B06" w:rsidRPr="00424C08">
        <w:rPr>
          <w:color w:val="000000" w:themeColor="text1"/>
          <w:sz w:val="24"/>
          <w:szCs w:val="24"/>
        </w:rPr>
        <w:t>.1-Questionamentos junto à proponente para a apresentação de justificativas e comprovações em relação aos custos com indícios de inexequibilidade;</w:t>
      </w:r>
    </w:p>
    <w:p w14:paraId="4335A674" w14:textId="5435BA8A" w:rsidR="005D6B06" w:rsidRPr="00424C08" w:rsidRDefault="005D6B06" w:rsidP="00FB077F">
      <w:pPr>
        <w:widowControl w:val="0"/>
        <w:tabs>
          <w:tab w:val="left" w:pos="981"/>
        </w:tabs>
        <w:autoSpaceDE w:val="0"/>
        <w:autoSpaceDN w:val="0"/>
        <w:spacing w:before="120" w:after="120"/>
        <w:jc w:val="both"/>
        <w:rPr>
          <w:color w:val="000000" w:themeColor="text1"/>
          <w:sz w:val="24"/>
          <w:szCs w:val="24"/>
        </w:rPr>
      </w:pPr>
      <w:r w:rsidRPr="00424C08">
        <w:rPr>
          <w:color w:val="000000" w:themeColor="text1"/>
          <w:sz w:val="24"/>
          <w:szCs w:val="24"/>
        </w:rPr>
        <w:t>9.3</w:t>
      </w:r>
      <w:r w:rsidR="00FB077F" w:rsidRPr="00424C08">
        <w:rPr>
          <w:color w:val="000000" w:themeColor="text1"/>
          <w:sz w:val="24"/>
          <w:szCs w:val="24"/>
        </w:rPr>
        <w:t>2</w:t>
      </w:r>
      <w:r w:rsidRPr="00424C08">
        <w:rPr>
          <w:color w:val="000000" w:themeColor="text1"/>
          <w:sz w:val="24"/>
          <w:szCs w:val="24"/>
        </w:rPr>
        <w:t>.</w:t>
      </w:r>
      <w:r w:rsidR="00FB077F" w:rsidRPr="00424C08">
        <w:rPr>
          <w:color w:val="000000" w:themeColor="text1"/>
          <w:sz w:val="24"/>
          <w:szCs w:val="24"/>
        </w:rPr>
        <w:t>2</w:t>
      </w:r>
      <w:r w:rsidRPr="00424C08">
        <w:rPr>
          <w:color w:val="000000" w:themeColor="text1"/>
          <w:sz w:val="24"/>
          <w:szCs w:val="24"/>
        </w:rPr>
        <w:t xml:space="preserve">- </w:t>
      </w:r>
      <w:r w:rsidR="00D03027" w:rsidRPr="00424C08">
        <w:rPr>
          <w:color w:val="000000" w:themeColor="text1"/>
          <w:sz w:val="24"/>
          <w:szCs w:val="24"/>
        </w:rPr>
        <w:t>O</w:t>
      </w:r>
      <w:r w:rsidR="00766166" w:rsidRPr="00424C08">
        <w:rPr>
          <w:color w:val="000000" w:themeColor="text1"/>
          <w:sz w:val="24"/>
          <w:szCs w:val="24"/>
        </w:rPr>
        <w:t>s</w:t>
      </w:r>
      <w:r w:rsidR="00D03027" w:rsidRPr="00424C08">
        <w:rPr>
          <w:color w:val="000000" w:themeColor="text1"/>
          <w:sz w:val="24"/>
          <w:szCs w:val="24"/>
        </w:rPr>
        <w:t xml:space="preserve"> referidos custos poderão ser comprovados</w:t>
      </w:r>
      <w:r w:rsidR="00E050F9" w:rsidRPr="00424C08">
        <w:rPr>
          <w:color w:val="000000" w:themeColor="text1"/>
          <w:sz w:val="24"/>
          <w:szCs w:val="24"/>
        </w:rPr>
        <w:t>, por exemplo,</w:t>
      </w:r>
      <w:r w:rsidR="00D03027" w:rsidRPr="00424C08">
        <w:rPr>
          <w:color w:val="000000" w:themeColor="text1"/>
          <w:sz w:val="24"/>
          <w:szCs w:val="24"/>
        </w:rPr>
        <w:t xml:space="preserve"> pela apresentação de Notas Fiscais ou por contrato</w:t>
      </w:r>
      <w:r w:rsidR="00766166" w:rsidRPr="00424C08">
        <w:rPr>
          <w:color w:val="000000" w:themeColor="text1"/>
          <w:sz w:val="24"/>
          <w:szCs w:val="24"/>
        </w:rPr>
        <w:t>, acompanhado da</w:t>
      </w:r>
      <w:r w:rsidR="00D03027" w:rsidRPr="00424C08">
        <w:rPr>
          <w:color w:val="000000" w:themeColor="text1"/>
          <w:sz w:val="24"/>
          <w:szCs w:val="24"/>
        </w:rPr>
        <w:t xml:space="preserve"> planilha de custos e notas fiscais.</w:t>
      </w:r>
    </w:p>
    <w:p w14:paraId="4C3DE85E" w14:textId="5E6F8D28" w:rsidR="00486DE1" w:rsidRPr="00424C08" w:rsidRDefault="00486DE1" w:rsidP="00FB077F">
      <w:pPr>
        <w:pStyle w:val="Default"/>
        <w:numPr>
          <w:ilvl w:val="1"/>
          <w:numId w:val="27"/>
        </w:numPr>
        <w:tabs>
          <w:tab w:val="left" w:pos="567"/>
        </w:tabs>
        <w:spacing w:before="120" w:after="120"/>
        <w:ind w:left="0" w:hanging="11"/>
        <w:jc w:val="both"/>
        <w:rPr>
          <w:color w:val="000000" w:themeColor="text1"/>
        </w:rPr>
      </w:pPr>
      <w:r w:rsidRPr="00424C08">
        <w:rPr>
          <w:color w:val="000000" w:themeColor="text1"/>
        </w:rPr>
        <w:t xml:space="preserve">O preço proposto deverá ser expresso em moeda corrente nacional (Real), com até </w:t>
      </w:r>
      <w:r w:rsidR="005230EB" w:rsidRPr="00424C08">
        <w:rPr>
          <w:color w:val="000000" w:themeColor="text1"/>
        </w:rPr>
        <w:t>duas</w:t>
      </w:r>
      <w:r w:rsidRPr="00424C08">
        <w:rPr>
          <w:color w:val="000000" w:themeColor="text1"/>
        </w:rPr>
        <w:t xml:space="preserve"> casas decimais (0,</w:t>
      </w:r>
      <w:r w:rsidR="000C3C65" w:rsidRPr="00424C08">
        <w:rPr>
          <w:color w:val="000000" w:themeColor="text1"/>
        </w:rPr>
        <w:t>0</w:t>
      </w:r>
      <w:r w:rsidRPr="00424C08">
        <w:rPr>
          <w:color w:val="000000" w:themeColor="text1"/>
        </w:rPr>
        <w:t xml:space="preserve">0). </w:t>
      </w:r>
    </w:p>
    <w:p w14:paraId="7E082C4C" w14:textId="5DF45D93" w:rsidR="00486DE1" w:rsidRPr="00424C08" w:rsidRDefault="00486DE1" w:rsidP="00FB077F">
      <w:pPr>
        <w:widowControl w:val="0"/>
        <w:numPr>
          <w:ilvl w:val="1"/>
          <w:numId w:val="27"/>
        </w:numPr>
        <w:tabs>
          <w:tab w:val="left" w:pos="709"/>
          <w:tab w:val="left" w:pos="979"/>
        </w:tabs>
        <w:autoSpaceDE w:val="0"/>
        <w:autoSpaceDN w:val="0"/>
        <w:spacing w:before="120" w:after="120"/>
        <w:ind w:left="0" w:hanging="11"/>
        <w:jc w:val="both"/>
        <w:rPr>
          <w:color w:val="000000" w:themeColor="text1"/>
          <w:sz w:val="24"/>
          <w:szCs w:val="24"/>
        </w:rPr>
      </w:pPr>
      <w:r w:rsidRPr="00424C08">
        <w:rPr>
          <w:color w:val="000000" w:themeColor="text1"/>
          <w:sz w:val="24"/>
          <w:szCs w:val="24"/>
        </w:rPr>
        <w:t>Constatado o atendimento das exigências fixadas no edital, inclusive as exigências de</w:t>
      </w:r>
      <w:r w:rsidRPr="00424C08">
        <w:rPr>
          <w:color w:val="000000" w:themeColor="text1"/>
          <w:spacing w:val="1"/>
          <w:sz w:val="24"/>
          <w:szCs w:val="24"/>
        </w:rPr>
        <w:t xml:space="preserve"> </w:t>
      </w:r>
      <w:r w:rsidRPr="00424C08">
        <w:rPr>
          <w:color w:val="000000" w:themeColor="text1"/>
          <w:sz w:val="24"/>
          <w:szCs w:val="24"/>
        </w:rPr>
        <w:t>habilitação,</w:t>
      </w:r>
      <w:r w:rsidRPr="00424C08">
        <w:rPr>
          <w:color w:val="000000" w:themeColor="text1"/>
          <w:spacing w:val="-1"/>
          <w:sz w:val="24"/>
          <w:szCs w:val="24"/>
        </w:rPr>
        <w:t xml:space="preserve"> </w:t>
      </w:r>
      <w:r w:rsidRPr="00424C08">
        <w:rPr>
          <w:color w:val="000000" w:themeColor="text1"/>
          <w:sz w:val="24"/>
          <w:szCs w:val="24"/>
        </w:rPr>
        <w:t>o licitante será</w:t>
      </w:r>
      <w:r w:rsidRPr="00424C08">
        <w:rPr>
          <w:color w:val="000000" w:themeColor="text1"/>
          <w:spacing w:val="-3"/>
          <w:sz w:val="24"/>
          <w:szCs w:val="24"/>
        </w:rPr>
        <w:t xml:space="preserve"> </w:t>
      </w:r>
      <w:r w:rsidRPr="00424C08">
        <w:rPr>
          <w:color w:val="000000" w:themeColor="text1"/>
          <w:sz w:val="24"/>
          <w:szCs w:val="24"/>
        </w:rPr>
        <w:t>declarado vencedor do</w:t>
      </w:r>
      <w:r w:rsidRPr="00424C08">
        <w:rPr>
          <w:color w:val="000000" w:themeColor="text1"/>
          <w:spacing w:val="2"/>
          <w:sz w:val="24"/>
          <w:szCs w:val="24"/>
        </w:rPr>
        <w:t xml:space="preserve"> </w:t>
      </w:r>
      <w:r w:rsidRPr="00424C08">
        <w:rPr>
          <w:color w:val="000000" w:themeColor="text1"/>
          <w:sz w:val="24"/>
          <w:szCs w:val="24"/>
        </w:rPr>
        <w:t>certame</w:t>
      </w:r>
      <w:r w:rsidRPr="00424C08">
        <w:rPr>
          <w:color w:val="000000" w:themeColor="text1"/>
          <w:spacing w:val="-1"/>
          <w:sz w:val="24"/>
          <w:szCs w:val="24"/>
        </w:rPr>
        <w:t xml:space="preserve"> </w:t>
      </w:r>
      <w:r w:rsidRPr="00424C08">
        <w:rPr>
          <w:color w:val="000000" w:themeColor="text1"/>
          <w:sz w:val="24"/>
          <w:szCs w:val="24"/>
        </w:rPr>
        <w:t>pel</w:t>
      </w:r>
      <w:r w:rsidR="00FB077F" w:rsidRPr="00424C08">
        <w:rPr>
          <w:color w:val="000000" w:themeColor="text1"/>
          <w:sz w:val="24"/>
          <w:szCs w:val="24"/>
        </w:rPr>
        <w:t>o (a) Pregoeiro (a)</w:t>
      </w:r>
      <w:r w:rsidRPr="00424C08">
        <w:rPr>
          <w:color w:val="000000" w:themeColor="text1"/>
          <w:sz w:val="24"/>
          <w:szCs w:val="24"/>
        </w:rPr>
        <w:t>.</w:t>
      </w:r>
    </w:p>
    <w:p w14:paraId="01F288EE" w14:textId="0AD53629" w:rsidR="00C23E10" w:rsidRPr="00424C08" w:rsidRDefault="00C23E10" w:rsidP="00FB077F">
      <w:pPr>
        <w:pStyle w:val="PargrafodaLista"/>
        <w:widowControl w:val="0"/>
        <w:numPr>
          <w:ilvl w:val="1"/>
          <w:numId w:val="27"/>
        </w:numPr>
        <w:tabs>
          <w:tab w:val="left" w:pos="709"/>
          <w:tab w:val="left" w:pos="751"/>
        </w:tabs>
        <w:autoSpaceDE w:val="0"/>
        <w:autoSpaceDN w:val="0"/>
        <w:spacing w:before="120" w:after="120"/>
        <w:ind w:left="0" w:hanging="11"/>
        <w:jc w:val="both"/>
        <w:rPr>
          <w:color w:val="000000" w:themeColor="text1"/>
        </w:rPr>
      </w:pPr>
      <w:r w:rsidRPr="00424C08">
        <w:rPr>
          <w:color w:val="000000" w:themeColor="text1"/>
        </w:rPr>
        <w:t>Caberá ao fornecedor acompanhar as operações no sistema eletrônico durante a sessão</w:t>
      </w:r>
      <w:r w:rsidRPr="00424C08">
        <w:rPr>
          <w:color w:val="000000" w:themeColor="text1"/>
          <w:spacing w:val="1"/>
        </w:rPr>
        <w:t xml:space="preserve"> </w:t>
      </w:r>
      <w:r w:rsidRPr="00424C08">
        <w:rPr>
          <w:color w:val="000000" w:themeColor="text1"/>
        </w:rPr>
        <w:t>pública do pregão, ficando responsável pelo ônus decorrente da perda de negócios diante da</w:t>
      </w:r>
      <w:r w:rsidRPr="00424C08">
        <w:rPr>
          <w:color w:val="000000" w:themeColor="text1"/>
          <w:spacing w:val="1"/>
        </w:rPr>
        <w:t xml:space="preserve"> </w:t>
      </w:r>
      <w:r w:rsidRPr="00424C08">
        <w:rPr>
          <w:color w:val="000000" w:themeColor="text1"/>
        </w:rPr>
        <w:t>inobservância</w:t>
      </w:r>
      <w:r w:rsidRPr="00424C08">
        <w:rPr>
          <w:color w:val="000000" w:themeColor="text1"/>
          <w:spacing w:val="-1"/>
        </w:rPr>
        <w:t xml:space="preserve"> </w:t>
      </w:r>
      <w:r w:rsidRPr="00424C08">
        <w:rPr>
          <w:color w:val="000000" w:themeColor="text1"/>
        </w:rPr>
        <w:t>de</w:t>
      </w:r>
      <w:r w:rsidRPr="00424C08">
        <w:rPr>
          <w:color w:val="000000" w:themeColor="text1"/>
          <w:spacing w:val="-1"/>
        </w:rPr>
        <w:t xml:space="preserve"> </w:t>
      </w:r>
      <w:r w:rsidRPr="00424C08">
        <w:rPr>
          <w:color w:val="000000" w:themeColor="text1"/>
        </w:rPr>
        <w:t>quaisquer mensagens</w:t>
      </w:r>
      <w:r w:rsidRPr="00424C08">
        <w:rPr>
          <w:color w:val="000000" w:themeColor="text1"/>
          <w:spacing w:val="-1"/>
        </w:rPr>
        <w:t xml:space="preserve"> </w:t>
      </w:r>
      <w:r w:rsidRPr="00424C08">
        <w:rPr>
          <w:color w:val="000000" w:themeColor="text1"/>
        </w:rPr>
        <w:t>emitidas pelo sistema</w:t>
      </w:r>
      <w:r w:rsidRPr="00424C08">
        <w:rPr>
          <w:color w:val="000000" w:themeColor="text1"/>
          <w:spacing w:val="-2"/>
        </w:rPr>
        <w:t xml:space="preserve"> </w:t>
      </w:r>
      <w:r w:rsidRPr="00424C08">
        <w:rPr>
          <w:color w:val="000000" w:themeColor="text1"/>
        </w:rPr>
        <w:t>ou de</w:t>
      </w:r>
      <w:r w:rsidRPr="00424C08">
        <w:rPr>
          <w:color w:val="000000" w:themeColor="text1"/>
          <w:spacing w:val="-1"/>
        </w:rPr>
        <w:t xml:space="preserve"> </w:t>
      </w:r>
      <w:r w:rsidRPr="00424C08">
        <w:rPr>
          <w:color w:val="000000" w:themeColor="text1"/>
        </w:rPr>
        <w:t>sua</w:t>
      </w:r>
      <w:r w:rsidRPr="00424C08">
        <w:rPr>
          <w:color w:val="000000" w:themeColor="text1"/>
          <w:spacing w:val="-1"/>
        </w:rPr>
        <w:t xml:space="preserve"> </w:t>
      </w:r>
      <w:r w:rsidRPr="00424C08">
        <w:rPr>
          <w:color w:val="000000" w:themeColor="text1"/>
        </w:rPr>
        <w:t>desconexão.</w:t>
      </w:r>
    </w:p>
    <w:p w14:paraId="758DF836" w14:textId="73AFFACF" w:rsidR="00486DE1" w:rsidRPr="00424C08" w:rsidRDefault="00486DE1" w:rsidP="00F35670">
      <w:pPr>
        <w:pStyle w:val="Default"/>
        <w:tabs>
          <w:tab w:val="left" w:pos="709"/>
        </w:tabs>
        <w:spacing w:before="120" w:after="120"/>
        <w:ind w:hanging="11"/>
        <w:jc w:val="both"/>
        <w:rPr>
          <w:color w:val="000000" w:themeColor="text1"/>
        </w:rPr>
      </w:pPr>
      <w:r w:rsidRPr="00424C08">
        <w:rPr>
          <w:color w:val="000000" w:themeColor="text1"/>
        </w:rPr>
        <w:t>9.</w:t>
      </w:r>
      <w:r w:rsidR="00F43AC7" w:rsidRPr="00424C08">
        <w:rPr>
          <w:color w:val="000000" w:themeColor="text1"/>
        </w:rPr>
        <w:t>3</w:t>
      </w:r>
      <w:r w:rsidR="0020722B" w:rsidRPr="00424C08">
        <w:rPr>
          <w:color w:val="000000" w:themeColor="text1"/>
        </w:rPr>
        <w:t>5</w:t>
      </w:r>
      <w:r w:rsidRPr="00424C08">
        <w:rPr>
          <w:color w:val="000000" w:themeColor="text1"/>
        </w:rPr>
        <w:t xml:space="preserve">- No julgamento da habilitação e das propostas, </w:t>
      </w:r>
      <w:r w:rsidR="00FB077F" w:rsidRPr="00424C08">
        <w:rPr>
          <w:color w:val="000000" w:themeColor="text1"/>
        </w:rPr>
        <w:t>o (a) Pregoeiro (a</w:t>
      </w:r>
      <w:proofErr w:type="gramStart"/>
      <w:r w:rsidR="00FB077F" w:rsidRPr="00424C08">
        <w:rPr>
          <w:color w:val="000000" w:themeColor="text1"/>
        </w:rPr>
        <w:t>)</w:t>
      </w:r>
      <w:r w:rsidRPr="00424C08">
        <w:rPr>
          <w:color w:val="000000" w:themeColor="text1"/>
        </w:rPr>
        <w:t>poderá</w:t>
      </w:r>
      <w:proofErr w:type="gramEnd"/>
      <w:r w:rsidRPr="00424C08">
        <w:rPr>
          <w:color w:val="000000" w:themeColor="text1"/>
        </w:rPr>
        <w:t xml:space="preserve">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1F36E5C" w14:textId="6AA03739" w:rsidR="00CA36FD" w:rsidRPr="00424C08" w:rsidRDefault="00CA36FD" w:rsidP="00613BC0">
      <w:pPr>
        <w:pStyle w:val="PargrafodaLista"/>
        <w:spacing w:before="120" w:after="120"/>
        <w:ind w:left="0"/>
        <w:jc w:val="both"/>
        <w:rPr>
          <w:b/>
          <w:color w:val="000000" w:themeColor="text1"/>
        </w:rPr>
      </w:pPr>
      <w:r w:rsidRPr="00424C08">
        <w:rPr>
          <w:b/>
          <w:color w:val="000000" w:themeColor="text1"/>
        </w:rPr>
        <w:t>1</w:t>
      </w:r>
      <w:r w:rsidR="005A427B" w:rsidRPr="00424C08">
        <w:rPr>
          <w:b/>
          <w:color w:val="000000" w:themeColor="text1"/>
        </w:rPr>
        <w:t>0</w:t>
      </w:r>
      <w:r w:rsidRPr="00424C08">
        <w:rPr>
          <w:b/>
          <w:color w:val="000000" w:themeColor="text1"/>
        </w:rPr>
        <w:t>.</w:t>
      </w:r>
      <w:r w:rsidRPr="00424C08">
        <w:rPr>
          <w:b/>
          <w:color w:val="000000" w:themeColor="text1"/>
          <w:spacing w:val="-2"/>
        </w:rPr>
        <w:t xml:space="preserve"> </w:t>
      </w:r>
      <w:r w:rsidRPr="00424C08">
        <w:rPr>
          <w:b/>
          <w:color w:val="000000" w:themeColor="text1"/>
        </w:rPr>
        <w:t>DA</w:t>
      </w:r>
      <w:r w:rsidRPr="00424C08">
        <w:rPr>
          <w:b/>
          <w:color w:val="000000" w:themeColor="text1"/>
          <w:spacing w:val="-1"/>
        </w:rPr>
        <w:t xml:space="preserve"> </w:t>
      </w:r>
      <w:r w:rsidRPr="00424C08">
        <w:rPr>
          <w:b/>
          <w:color w:val="000000" w:themeColor="text1"/>
        </w:rPr>
        <w:t>HABILITAÇÃO</w:t>
      </w:r>
    </w:p>
    <w:p w14:paraId="0A272365" w14:textId="5ED77329" w:rsidR="00B55A9F" w:rsidRPr="00424C08" w:rsidRDefault="00095BD4" w:rsidP="00FB077F">
      <w:pPr>
        <w:pStyle w:val="PargrafodaLista"/>
        <w:widowControl w:val="0"/>
        <w:numPr>
          <w:ilvl w:val="1"/>
          <w:numId w:val="25"/>
        </w:numPr>
        <w:tabs>
          <w:tab w:val="left" w:pos="567"/>
        </w:tabs>
        <w:autoSpaceDE w:val="0"/>
        <w:autoSpaceDN w:val="0"/>
        <w:spacing w:before="120" w:after="120"/>
        <w:ind w:left="0" w:firstLine="0"/>
        <w:jc w:val="both"/>
        <w:rPr>
          <w:color w:val="000000" w:themeColor="text1"/>
        </w:rPr>
      </w:pPr>
      <w:r w:rsidRPr="00424C08">
        <w:rPr>
          <w:color w:val="000000" w:themeColor="text1"/>
        </w:rPr>
        <w:t xml:space="preserve">Após a fase final de lances e negociação e declarado vencedor do item, o licitante deverá enviar os documentos relativos à Habilitação no prazo de 02 (duas) horas. </w:t>
      </w:r>
    </w:p>
    <w:p w14:paraId="1F7BE22E" w14:textId="2E826B21" w:rsidR="005C1670" w:rsidRPr="00424C08" w:rsidRDefault="005C1670" w:rsidP="00F87270">
      <w:pPr>
        <w:pStyle w:val="PargrafodaLista"/>
        <w:widowControl w:val="0"/>
        <w:numPr>
          <w:ilvl w:val="1"/>
          <w:numId w:val="25"/>
        </w:numPr>
        <w:tabs>
          <w:tab w:val="left" w:pos="567"/>
          <w:tab w:val="left" w:pos="898"/>
        </w:tabs>
        <w:autoSpaceDE w:val="0"/>
        <w:autoSpaceDN w:val="0"/>
        <w:spacing w:before="120" w:after="120"/>
        <w:ind w:left="0" w:firstLine="0"/>
        <w:jc w:val="both"/>
        <w:rPr>
          <w:color w:val="000000" w:themeColor="text1"/>
        </w:rPr>
      </w:pPr>
      <w:r w:rsidRPr="00424C08">
        <w:rPr>
          <w:color w:val="000000" w:themeColor="text1"/>
        </w:rPr>
        <w:t>Encerrada a etapa de lances da sessão pública e ordenadas as ofertas</w:t>
      </w:r>
      <w:r w:rsidR="00FB077F" w:rsidRPr="00424C08">
        <w:rPr>
          <w:color w:val="000000" w:themeColor="text1"/>
        </w:rPr>
        <w:t xml:space="preserve"> o (a) Pregoeiro (a)</w:t>
      </w:r>
      <w:r w:rsidRPr="00424C08">
        <w:rPr>
          <w:color w:val="000000" w:themeColor="text1"/>
          <w:spacing w:val="1"/>
        </w:rPr>
        <w:t xml:space="preserve"> </w:t>
      </w:r>
      <w:r w:rsidRPr="00424C08">
        <w:rPr>
          <w:color w:val="000000" w:themeColor="text1"/>
        </w:rPr>
        <w:t>comprovará a regularidade de situação do autor da melhor proposta, avaliada na forma da Lei</w:t>
      </w:r>
      <w:r w:rsidRPr="00424C08">
        <w:rPr>
          <w:color w:val="000000" w:themeColor="text1"/>
          <w:spacing w:val="1"/>
        </w:rPr>
        <w:t xml:space="preserve"> </w:t>
      </w:r>
      <w:r w:rsidRPr="00424C08">
        <w:rPr>
          <w:color w:val="000000" w:themeColor="text1"/>
        </w:rPr>
        <w:t xml:space="preserve">14.133/2021. </w:t>
      </w:r>
      <w:r w:rsidR="00FB077F" w:rsidRPr="00424C08">
        <w:rPr>
          <w:color w:val="000000" w:themeColor="text1"/>
        </w:rPr>
        <w:t>O (a) Pregoeiro (a)</w:t>
      </w:r>
      <w:r w:rsidRPr="00424C08">
        <w:rPr>
          <w:color w:val="000000" w:themeColor="text1"/>
        </w:rPr>
        <w:t xml:space="preserve"> verificará, também, o cumprimento das demais exigências para</w:t>
      </w:r>
      <w:r w:rsidRPr="00424C08">
        <w:rPr>
          <w:color w:val="000000" w:themeColor="text1"/>
          <w:spacing w:val="1"/>
        </w:rPr>
        <w:t xml:space="preserve"> </w:t>
      </w:r>
      <w:r w:rsidRPr="00424C08">
        <w:rPr>
          <w:color w:val="000000" w:themeColor="text1"/>
        </w:rPr>
        <w:t>habilitação.</w:t>
      </w:r>
    </w:p>
    <w:p w14:paraId="77489012" w14:textId="6392C461" w:rsidR="005C1670" w:rsidRPr="00424C08" w:rsidRDefault="005C1670" w:rsidP="00F87270">
      <w:pPr>
        <w:pStyle w:val="PargrafodaLista"/>
        <w:widowControl w:val="0"/>
        <w:numPr>
          <w:ilvl w:val="1"/>
          <w:numId w:val="25"/>
        </w:numPr>
        <w:tabs>
          <w:tab w:val="left" w:pos="567"/>
          <w:tab w:val="left" w:pos="898"/>
        </w:tabs>
        <w:autoSpaceDE w:val="0"/>
        <w:autoSpaceDN w:val="0"/>
        <w:spacing w:before="120" w:after="120"/>
        <w:ind w:left="0" w:firstLine="0"/>
        <w:jc w:val="both"/>
        <w:rPr>
          <w:color w:val="000000" w:themeColor="text1"/>
        </w:rPr>
      </w:pPr>
      <w:r w:rsidRPr="00424C08">
        <w:rPr>
          <w:color w:val="000000" w:themeColor="text1"/>
        </w:rPr>
        <w:lastRenderedPageBreak/>
        <w:t>No</w:t>
      </w:r>
      <w:r w:rsidRPr="00424C08">
        <w:rPr>
          <w:color w:val="000000" w:themeColor="text1"/>
          <w:spacing w:val="55"/>
        </w:rPr>
        <w:t xml:space="preserve"> </w:t>
      </w:r>
      <w:r w:rsidRPr="00424C08">
        <w:rPr>
          <w:color w:val="000000" w:themeColor="text1"/>
        </w:rPr>
        <w:t>caso</w:t>
      </w:r>
      <w:r w:rsidRPr="00424C08">
        <w:rPr>
          <w:color w:val="000000" w:themeColor="text1"/>
          <w:spacing w:val="57"/>
        </w:rPr>
        <w:t xml:space="preserve"> </w:t>
      </w:r>
      <w:r w:rsidRPr="00424C08">
        <w:rPr>
          <w:color w:val="000000" w:themeColor="text1"/>
        </w:rPr>
        <w:t>de</w:t>
      </w:r>
      <w:r w:rsidRPr="00424C08">
        <w:rPr>
          <w:color w:val="000000" w:themeColor="text1"/>
          <w:spacing w:val="56"/>
        </w:rPr>
        <w:t xml:space="preserve"> </w:t>
      </w:r>
      <w:r w:rsidRPr="00424C08">
        <w:rPr>
          <w:color w:val="000000" w:themeColor="text1"/>
        </w:rPr>
        <w:t>desclassificação</w:t>
      </w:r>
      <w:r w:rsidRPr="00424C08">
        <w:rPr>
          <w:color w:val="000000" w:themeColor="text1"/>
          <w:spacing w:val="57"/>
        </w:rPr>
        <w:t xml:space="preserve"> </w:t>
      </w:r>
      <w:r w:rsidRPr="00424C08">
        <w:rPr>
          <w:color w:val="000000" w:themeColor="text1"/>
        </w:rPr>
        <w:t>do</w:t>
      </w:r>
      <w:r w:rsidRPr="00424C08">
        <w:rPr>
          <w:color w:val="000000" w:themeColor="text1"/>
          <w:spacing w:val="57"/>
        </w:rPr>
        <w:t xml:space="preserve"> </w:t>
      </w:r>
      <w:r w:rsidRPr="00424C08">
        <w:rPr>
          <w:color w:val="000000" w:themeColor="text1"/>
        </w:rPr>
        <w:t>licitante</w:t>
      </w:r>
      <w:r w:rsidRPr="00424C08">
        <w:rPr>
          <w:color w:val="000000" w:themeColor="text1"/>
          <w:spacing w:val="56"/>
        </w:rPr>
        <w:t xml:space="preserve"> </w:t>
      </w:r>
      <w:r w:rsidRPr="00424C08">
        <w:rPr>
          <w:color w:val="000000" w:themeColor="text1"/>
        </w:rPr>
        <w:t>arrematante,</w:t>
      </w:r>
      <w:r w:rsidRPr="00424C08">
        <w:rPr>
          <w:color w:val="000000" w:themeColor="text1"/>
          <w:spacing w:val="57"/>
        </w:rPr>
        <w:t xml:space="preserve"> </w:t>
      </w:r>
      <w:r w:rsidRPr="00424C08">
        <w:rPr>
          <w:color w:val="000000" w:themeColor="text1"/>
        </w:rPr>
        <w:t>o</w:t>
      </w:r>
      <w:r w:rsidRPr="00424C08">
        <w:rPr>
          <w:color w:val="000000" w:themeColor="text1"/>
          <w:spacing w:val="57"/>
        </w:rPr>
        <w:t xml:space="preserve"> </w:t>
      </w:r>
      <w:r w:rsidRPr="00424C08">
        <w:rPr>
          <w:color w:val="000000" w:themeColor="text1"/>
        </w:rPr>
        <w:t>novo</w:t>
      </w:r>
      <w:r w:rsidRPr="00424C08">
        <w:rPr>
          <w:color w:val="000000" w:themeColor="text1"/>
          <w:spacing w:val="56"/>
        </w:rPr>
        <w:t xml:space="preserve"> </w:t>
      </w:r>
      <w:r w:rsidRPr="00424C08">
        <w:rPr>
          <w:color w:val="000000" w:themeColor="text1"/>
        </w:rPr>
        <w:t>licitante</w:t>
      </w:r>
      <w:r w:rsidRPr="00424C08">
        <w:rPr>
          <w:color w:val="000000" w:themeColor="text1"/>
          <w:spacing w:val="56"/>
        </w:rPr>
        <w:t xml:space="preserve"> </w:t>
      </w:r>
      <w:r w:rsidRPr="00424C08">
        <w:rPr>
          <w:color w:val="000000" w:themeColor="text1"/>
        </w:rPr>
        <w:t>convocado</w:t>
      </w:r>
      <w:proofErr w:type="gramStart"/>
      <w:r w:rsidR="00FB077F" w:rsidRPr="00424C08">
        <w:rPr>
          <w:color w:val="000000" w:themeColor="text1"/>
        </w:rPr>
        <w:t xml:space="preserve"> </w:t>
      </w:r>
      <w:r w:rsidRPr="00424C08">
        <w:rPr>
          <w:color w:val="000000" w:themeColor="text1"/>
          <w:spacing w:val="-57"/>
        </w:rPr>
        <w:t xml:space="preserve"> </w:t>
      </w:r>
      <w:proofErr w:type="gramEnd"/>
      <w:r w:rsidRPr="00424C08">
        <w:rPr>
          <w:color w:val="000000" w:themeColor="text1"/>
        </w:rPr>
        <w:t>deverá apresentar documentação e proposta nos mesmos prazos previstos neste edital a contar</w:t>
      </w:r>
      <w:r w:rsidRPr="00424C08">
        <w:rPr>
          <w:color w:val="000000" w:themeColor="text1"/>
          <w:spacing w:val="1"/>
        </w:rPr>
        <w:t xml:space="preserve"> </w:t>
      </w:r>
      <w:r w:rsidRPr="00424C08">
        <w:rPr>
          <w:color w:val="000000" w:themeColor="text1"/>
        </w:rPr>
        <w:t>da</w:t>
      </w:r>
      <w:r w:rsidRPr="00424C08">
        <w:rPr>
          <w:color w:val="000000" w:themeColor="text1"/>
          <w:spacing w:val="-2"/>
        </w:rPr>
        <w:t xml:space="preserve"> </w:t>
      </w:r>
      <w:r w:rsidRPr="00424C08">
        <w:rPr>
          <w:color w:val="000000" w:themeColor="text1"/>
        </w:rPr>
        <w:t>convocação pel</w:t>
      </w:r>
      <w:r w:rsidR="00FB077F" w:rsidRPr="00424C08">
        <w:rPr>
          <w:color w:val="000000" w:themeColor="text1"/>
        </w:rPr>
        <w:t xml:space="preserve">o (a) </w:t>
      </w:r>
      <w:r w:rsidRPr="00424C08">
        <w:rPr>
          <w:color w:val="000000" w:themeColor="text1"/>
        </w:rPr>
        <w:t xml:space="preserve"> pregoeir</w:t>
      </w:r>
      <w:r w:rsidR="00FB077F" w:rsidRPr="00424C08">
        <w:rPr>
          <w:color w:val="000000" w:themeColor="text1"/>
        </w:rPr>
        <w:t xml:space="preserve">o (a) </w:t>
      </w:r>
      <w:r w:rsidRPr="00424C08">
        <w:rPr>
          <w:color w:val="000000" w:themeColor="text1"/>
        </w:rPr>
        <w:t xml:space="preserve"> através do chat</w:t>
      </w:r>
      <w:r w:rsidRPr="00424C08">
        <w:rPr>
          <w:color w:val="000000" w:themeColor="text1"/>
          <w:spacing w:val="-1"/>
        </w:rPr>
        <w:t xml:space="preserve"> </w:t>
      </w:r>
      <w:r w:rsidRPr="00424C08">
        <w:rPr>
          <w:color w:val="000000" w:themeColor="text1"/>
        </w:rPr>
        <w:t>de</w:t>
      </w:r>
      <w:r w:rsidRPr="00424C08">
        <w:rPr>
          <w:color w:val="000000" w:themeColor="text1"/>
          <w:spacing w:val="1"/>
        </w:rPr>
        <w:t xml:space="preserve"> </w:t>
      </w:r>
      <w:r w:rsidRPr="00424C08">
        <w:rPr>
          <w:color w:val="000000" w:themeColor="text1"/>
        </w:rPr>
        <w:t>mensagens.</w:t>
      </w:r>
    </w:p>
    <w:p w14:paraId="1C1870C8" w14:textId="4C6AABFE" w:rsidR="005C1670" w:rsidRPr="00424C08" w:rsidRDefault="005C1670" w:rsidP="00F87270">
      <w:pPr>
        <w:pStyle w:val="PargrafodaLista"/>
        <w:widowControl w:val="0"/>
        <w:numPr>
          <w:ilvl w:val="1"/>
          <w:numId w:val="25"/>
        </w:numPr>
        <w:tabs>
          <w:tab w:val="left" w:pos="567"/>
          <w:tab w:val="left" w:pos="898"/>
        </w:tabs>
        <w:autoSpaceDE w:val="0"/>
        <w:autoSpaceDN w:val="0"/>
        <w:spacing w:before="120" w:after="120"/>
        <w:ind w:left="0" w:firstLine="0"/>
        <w:jc w:val="both"/>
        <w:rPr>
          <w:color w:val="000000" w:themeColor="text1"/>
        </w:rPr>
      </w:pPr>
      <w:r w:rsidRPr="00424C08">
        <w:rPr>
          <w:color w:val="000000" w:themeColor="text1"/>
        </w:rPr>
        <w:t>A inobservância</w:t>
      </w:r>
      <w:r w:rsidR="00FB077F" w:rsidRPr="00424C08">
        <w:rPr>
          <w:color w:val="000000" w:themeColor="text1"/>
          <w:spacing w:val="60"/>
        </w:rPr>
        <w:t xml:space="preserve"> </w:t>
      </w:r>
      <w:r w:rsidRPr="00424C08">
        <w:rPr>
          <w:color w:val="000000" w:themeColor="text1"/>
        </w:rPr>
        <w:t>aos prazos elencados neste edital, ou ainda o envio dos documentos</w:t>
      </w:r>
      <w:r w:rsidRPr="00424C08">
        <w:rPr>
          <w:color w:val="000000" w:themeColor="text1"/>
          <w:spacing w:val="1"/>
        </w:rPr>
        <w:t xml:space="preserve"> </w:t>
      </w:r>
      <w:r w:rsidRPr="00424C08">
        <w:rPr>
          <w:color w:val="000000" w:themeColor="text1"/>
        </w:rPr>
        <w:t xml:space="preserve">de </w:t>
      </w:r>
      <w:r w:rsidR="00FB6C9A" w:rsidRPr="00424C08">
        <w:rPr>
          <w:color w:val="000000" w:themeColor="text1"/>
        </w:rPr>
        <w:t>habilitação com</w:t>
      </w:r>
      <w:r w:rsidRPr="00424C08">
        <w:rPr>
          <w:color w:val="000000" w:themeColor="text1"/>
        </w:rPr>
        <w:t xml:space="preserve"> o disposto neste edital</w:t>
      </w:r>
      <w:r w:rsidRPr="00424C08">
        <w:rPr>
          <w:color w:val="000000" w:themeColor="text1"/>
          <w:spacing w:val="1"/>
        </w:rPr>
        <w:t xml:space="preserve"> </w:t>
      </w:r>
      <w:r w:rsidRPr="00424C08">
        <w:rPr>
          <w:color w:val="000000" w:themeColor="text1"/>
        </w:rPr>
        <w:t xml:space="preserve">ensejará a inabilitação do licitante. </w:t>
      </w:r>
    </w:p>
    <w:p w14:paraId="2C914BE7" w14:textId="2C87377B" w:rsidR="000E17A2" w:rsidRPr="00424C08" w:rsidRDefault="000E17A2" w:rsidP="00F87270">
      <w:pPr>
        <w:pStyle w:val="PargrafodaLista"/>
        <w:widowControl w:val="0"/>
        <w:numPr>
          <w:ilvl w:val="1"/>
          <w:numId w:val="25"/>
        </w:numPr>
        <w:tabs>
          <w:tab w:val="left" w:pos="567"/>
          <w:tab w:val="left" w:pos="847"/>
        </w:tabs>
        <w:autoSpaceDE w:val="0"/>
        <w:autoSpaceDN w:val="0"/>
        <w:spacing w:before="120" w:after="120"/>
        <w:ind w:left="0" w:firstLine="0"/>
        <w:jc w:val="both"/>
        <w:rPr>
          <w:color w:val="000000" w:themeColor="text1"/>
        </w:rPr>
      </w:pPr>
      <w:r w:rsidRPr="00424C08">
        <w:rPr>
          <w:color w:val="000000" w:themeColor="text1"/>
        </w:rPr>
        <w:t xml:space="preserve">A documentação exigida para a habilitação poderá ser apresentada em original, por </w:t>
      </w:r>
      <w:r w:rsidR="0084411F" w:rsidRPr="00424C08">
        <w:rPr>
          <w:color w:val="000000" w:themeColor="text1"/>
        </w:rPr>
        <w:t>cópia ou</w:t>
      </w:r>
      <w:r w:rsidRPr="00424C08">
        <w:rPr>
          <w:color w:val="000000" w:themeColor="text1"/>
        </w:rPr>
        <w:t xml:space="preserve"> publicação em órgão da </w:t>
      </w:r>
      <w:r w:rsidR="0084411F" w:rsidRPr="00424C08">
        <w:rPr>
          <w:color w:val="000000" w:themeColor="text1"/>
        </w:rPr>
        <w:t>imprensa</w:t>
      </w:r>
      <w:r w:rsidRPr="00424C08">
        <w:rPr>
          <w:color w:val="000000" w:themeColor="text1"/>
        </w:rPr>
        <w:t xml:space="preserve"> oficial</w:t>
      </w:r>
      <w:r w:rsidR="0084411F" w:rsidRPr="00424C08">
        <w:rPr>
          <w:color w:val="000000" w:themeColor="text1"/>
        </w:rPr>
        <w:t xml:space="preserve">. </w:t>
      </w:r>
      <w:r w:rsidRPr="00424C08">
        <w:rPr>
          <w:color w:val="000000" w:themeColor="text1"/>
        </w:rPr>
        <w:t xml:space="preserve">Em caso de dúvidas quanto </w:t>
      </w:r>
      <w:proofErr w:type="gramStart"/>
      <w:r w:rsidRPr="00424C08">
        <w:rPr>
          <w:color w:val="000000" w:themeColor="text1"/>
        </w:rPr>
        <w:t>a</w:t>
      </w:r>
      <w:proofErr w:type="gramEnd"/>
      <w:r w:rsidRPr="00424C08">
        <w:rPr>
          <w:color w:val="000000" w:themeColor="text1"/>
        </w:rPr>
        <w:t xml:space="preserve"> veracidade/aut</w:t>
      </w:r>
      <w:r w:rsidR="00237589" w:rsidRPr="00424C08">
        <w:rPr>
          <w:color w:val="000000" w:themeColor="text1"/>
        </w:rPr>
        <w:t xml:space="preserve">enticidade do documento poderá </w:t>
      </w:r>
      <w:r w:rsidRPr="00424C08">
        <w:rPr>
          <w:color w:val="000000" w:themeColor="text1"/>
        </w:rPr>
        <w:t>ser verificada pela Equipe de Apoio, através de consulta via Internet aos “sites” dos órgãos emitentes dos documentos, conforme Acórdão</w:t>
      </w:r>
      <w:r w:rsidR="00705EF2" w:rsidRPr="00424C08">
        <w:rPr>
          <w:color w:val="000000" w:themeColor="text1"/>
        </w:rPr>
        <w:t xml:space="preserve"> </w:t>
      </w:r>
      <w:r w:rsidRPr="00424C08">
        <w:rPr>
          <w:color w:val="000000" w:themeColor="text1"/>
        </w:rPr>
        <w:t>2036/2022 – Plenário do TCU.</w:t>
      </w:r>
    </w:p>
    <w:p w14:paraId="78F99855" w14:textId="7E1F76A2" w:rsidR="00DB1FD4" w:rsidRPr="00424C08" w:rsidRDefault="00DB1FD4" w:rsidP="00F87270">
      <w:pPr>
        <w:widowControl w:val="0"/>
        <w:numPr>
          <w:ilvl w:val="1"/>
          <w:numId w:val="25"/>
        </w:numPr>
        <w:tabs>
          <w:tab w:val="left" w:pos="567"/>
          <w:tab w:val="left" w:pos="847"/>
        </w:tabs>
        <w:autoSpaceDE w:val="0"/>
        <w:autoSpaceDN w:val="0"/>
        <w:spacing w:before="120" w:after="120"/>
        <w:ind w:left="0" w:firstLine="0"/>
        <w:jc w:val="both"/>
        <w:rPr>
          <w:color w:val="000000" w:themeColor="text1"/>
          <w:sz w:val="24"/>
          <w:szCs w:val="24"/>
        </w:rPr>
      </w:pPr>
      <w:r w:rsidRPr="00424C08">
        <w:rPr>
          <w:color w:val="000000" w:themeColor="text1"/>
          <w:sz w:val="24"/>
          <w:szCs w:val="24"/>
        </w:rPr>
        <w:t xml:space="preserve">Franqueada vista aos interessados e decorrido o prazo de </w:t>
      </w:r>
      <w:r w:rsidR="003867EC" w:rsidRPr="00424C08">
        <w:rPr>
          <w:color w:val="000000" w:themeColor="text1"/>
          <w:sz w:val="24"/>
          <w:szCs w:val="24"/>
        </w:rPr>
        <w:t>1</w:t>
      </w:r>
      <w:r w:rsidRPr="00424C08">
        <w:rPr>
          <w:color w:val="000000" w:themeColor="text1"/>
          <w:sz w:val="24"/>
          <w:szCs w:val="24"/>
        </w:rPr>
        <w:t>0 (</w:t>
      </w:r>
      <w:r w:rsidR="003867EC" w:rsidRPr="00424C08">
        <w:rPr>
          <w:color w:val="000000" w:themeColor="text1"/>
          <w:sz w:val="24"/>
          <w:szCs w:val="24"/>
        </w:rPr>
        <w:t>dez</w:t>
      </w:r>
      <w:r w:rsidRPr="00424C08">
        <w:rPr>
          <w:color w:val="000000" w:themeColor="text1"/>
          <w:sz w:val="24"/>
          <w:szCs w:val="24"/>
        </w:rPr>
        <w:t xml:space="preserve">) minutos, será </w:t>
      </w:r>
      <w:r w:rsidR="00237589" w:rsidRPr="00424C08">
        <w:rPr>
          <w:color w:val="000000" w:themeColor="text1"/>
          <w:sz w:val="24"/>
          <w:szCs w:val="24"/>
        </w:rPr>
        <w:t xml:space="preserve">aberto </w:t>
      </w:r>
      <w:r w:rsidR="00237589" w:rsidRPr="00424C08">
        <w:rPr>
          <w:color w:val="000000" w:themeColor="text1"/>
          <w:spacing w:val="-57"/>
          <w:sz w:val="24"/>
          <w:szCs w:val="24"/>
        </w:rPr>
        <w:t>o</w:t>
      </w:r>
      <w:r w:rsidRPr="00424C08">
        <w:rPr>
          <w:color w:val="000000" w:themeColor="text1"/>
          <w:spacing w:val="-1"/>
          <w:sz w:val="24"/>
          <w:szCs w:val="24"/>
        </w:rPr>
        <w:t xml:space="preserve"> </w:t>
      </w:r>
      <w:r w:rsidRPr="00424C08">
        <w:rPr>
          <w:color w:val="000000" w:themeColor="text1"/>
          <w:sz w:val="24"/>
          <w:szCs w:val="24"/>
        </w:rPr>
        <w:t>prazo para</w:t>
      </w:r>
      <w:r w:rsidRPr="00424C08">
        <w:rPr>
          <w:color w:val="000000" w:themeColor="text1"/>
          <w:spacing w:val="-2"/>
          <w:sz w:val="24"/>
          <w:szCs w:val="24"/>
        </w:rPr>
        <w:t xml:space="preserve"> </w:t>
      </w:r>
      <w:r w:rsidRPr="00424C08">
        <w:rPr>
          <w:color w:val="000000" w:themeColor="text1"/>
          <w:sz w:val="24"/>
          <w:szCs w:val="24"/>
        </w:rPr>
        <w:t>manifestação da intenção de</w:t>
      </w:r>
      <w:r w:rsidRPr="00424C08">
        <w:rPr>
          <w:color w:val="000000" w:themeColor="text1"/>
          <w:spacing w:val="-1"/>
          <w:sz w:val="24"/>
          <w:szCs w:val="24"/>
        </w:rPr>
        <w:t xml:space="preserve"> </w:t>
      </w:r>
      <w:r w:rsidRPr="00424C08">
        <w:rPr>
          <w:color w:val="000000" w:themeColor="text1"/>
          <w:sz w:val="24"/>
          <w:szCs w:val="24"/>
        </w:rPr>
        <w:t>interposição de</w:t>
      </w:r>
      <w:r w:rsidRPr="00424C08">
        <w:rPr>
          <w:color w:val="000000" w:themeColor="text1"/>
          <w:spacing w:val="-1"/>
          <w:sz w:val="24"/>
          <w:szCs w:val="24"/>
        </w:rPr>
        <w:t xml:space="preserve"> </w:t>
      </w:r>
      <w:r w:rsidRPr="00424C08">
        <w:rPr>
          <w:color w:val="000000" w:themeColor="text1"/>
          <w:sz w:val="24"/>
          <w:szCs w:val="24"/>
        </w:rPr>
        <w:t>recurso.</w:t>
      </w:r>
    </w:p>
    <w:p w14:paraId="1A55DD08" w14:textId="512A7B39" w:rsidR="00DB1FD4" w:rsidRPr="00424C08" w:rsidRDefault="00DB1FD4" w:rsidP="00F87270">
      <w:pPr>
        <w:widowControl w:val="0"/>
        <w:numPr>
          <w:ilvl w:val="1"/>
          <w:numId w:val="25"/>
        </w:numPr>
        <w:tabs>
          <w:tab w:val="left" w:pos="567"/>
          <w:tab w:val="left" w:pos="922"/>
        </w:tabs>
        <w:autoSpaceDE w:val="0"/>
        <w:autoSpaceDN w:val="0"/>
        <w:spacing w:before="120" w:after="120"/>
        <w:ind w:left="0" w:firstLine="0"/>
        <w:jc w:val="both"/>
        <w:rPr>
          <w:color w:val="000000" w:themeColor="text1"/>
          <w:sz w:val="24"/>
          <w:szCs w:val="24"/>
        </w:rPr>
      </w:pPr>
      <w:r w:rsidRPr="00424C08">
        <w:rPr>
          <w:color w:val="000000" w:themeColor="text1"/>
          <w:sz w:val="24"/>
          <w:szCs w:val="24"/>
        </w:rPr>
        <w:t>O</w:t>
      </w:r>
      <w:r w:rsidRPr="00424C08">
        <w:rPr>
          <w:color w:val="000000" w:themeColor="text1"/>
          <w:spacing w:val="1"/>
          <w:sz w:val="24"/>
          <w:szCs w:val="24"/>
        </w:rPr>
        <w:t xml:space="preserve"> </w:t>
      </w:r>
      <w:r w:rsidRPr="00424C08">
        <w:rPr>
          <w:color w:val="000000" w:themeColor="text1"/>
          <w:sz w:val="24"/>
          <w:szCs w:val="24"/>
        </w:rPr>
        <w:t>não</w:t>
      </w:r>
      <w:r w:rsidRPr="00424C08">
        <w:rPr>
          <w:color w:val="000000" w:themeColor="text1"/>
          <w:spacing w:val="1"/>
          <w:sz w:val="24"/>
          <w:szCs w:val="24"/>
        </w:rPr>
        <w:t xml:space="preserve"> </w:t>
      </w:r>
      <w:r w:rsidRPr="00424C08">
        <w:rPr>
          <w:color w:val="000000" w:themeColor="text1"/>
          <w:sz w:val="24"/>
          <w:szCs w:val="24"/>
        </w:rPr>
        <w:t>cumprimento</w:t>
      </w:r>
      <w:r w:rsidRPr="00424C08">
        <w:rPr>
          <w:color w:val="000000" w:themeColor="text1"/>
          <w:spacing w:val="1"/>
          <w:sz w:val="24"/>
          <w:szCs w:val="24"/>
        </w:rPr>
        <w:t xml:space="preserve"> </w:t>
      </w:r>
      <w:r w:rsidRPr="00424C08">
        <w:rPr>
          <w:color w:val="000000" w:themeColor="text1"/>
          <w:sz w:val="24"/>
          <w:szCs w:val="24"/>
        </w:rPr>
        <w:t>do</w:t>
      </w:r>
      <w:r w:rsidRPr="00424C08">
        <w:rPr>
          <w:color w:val="000000" w:themeColor="text1"/>
          <w:spacing w:val="1"/>
          <w:sz w:val="24"/>
          <w:szCs w:val="24"/>
        </w:rPr>
        <w:t xml:space="preserve"> </w:t>
      </w:r>
      <w:r w:rsidRPr="00424C08">
        <w:rPr>
          <w:color w:val="000000" w:themeColor="text1"/>
          <w:sz w:val="24"/>
          <w:szCs w:val="24"/>
        </w:rPr>
        <w:t>envio</w:t>
      </w:r>
      <w:r w:rsidRPr="00424C08">
        <w:rPr>
          <w:color w:val="000000" w:themeColor="text1"/>
          <w:spacing w:val="1"/>
          <w:sz w:val="24"/>
          <w:szCs w:val="24"/>
        </w:rPr>
        <w:t xml:space="preserve"> </w:t>
      </w:r>
      <w:r w:rsidRPr="00424C08">
        <w:rPr>
          <w:color w:val="000000" w:themeColor="text1"/>
          <w:sz w:val="24"/>
          <w:szCs w:val="24"/>
        </w:rPr>
        <w:t>dos</w:t>
      </w:r>
      <w:r w:rsidRPr="00424C08">
        <w:rPr>
          <w:color w:val="000000" w:themeColor="text1"/>
          <w:spacing w:val="1"/>
          <w:sz w:val="24"/>
          <w:szCs w:val="24"/>
        </w:rPr>
        <w:t xml:space="preserve"> </w:t>
      </w:r>
      <w:r w:rsidRPr="00424C08">
        <w:rPr>
          <w:color w:val="000000" w:themeColor="text1"/>
          <w:sz w:val="24"/>
          <w:szCs w:val="24"/>
        </w:rPr>
        <w:t>documentos</w:t>
      </w:r>
      <w:r w:rsidRPr="00424C08">
        <w:rPr>
          <w:color w:val="000000" w:themeColor="text1"/>
          <w:spacing w:val="1"/>
          <w:sz w:val="24"/>
          <w:szCs w:val="24"/>
        </w:rPr>
        <w:t xml:space="preserve"> </w:t>
      </w:r>
      <w:r w:rsidRPr="00424C08">
        <w:rPr>
          <w:color w:val="000000" w:themeColor="text1"/>
          <w:sz w:val="24"/>
          <w:szCs w:val="24"/>
        </w:rPr>
        <w:t>de</w:t>
      </w:r>
      <w:r w:rsidRPr="00424C08">
        <w:rPr>
          <w:color w:val="000000" w:themeColor="text1"/>
          <w:spacing w:val="1"/>
          <w:sz w:val="24"/>
          <w:szCs w:val="24"/>
        </w:rPr>
        <w:t xml:space="preserve"> </w:t>
      </w:r>
      <w:r w:rsidRPr="00424C08">
        <w:rPr>
          <w:color w:val="000000" w:themeColor="text1"/>
          <w:sz w:val="24"/>
          <w:szCs w:val="24"/>
        </w:rPr>
        <w:t>habilitação</w:t>
      </w:r>
      <w:r w:rsidRPr="00424C08">
        <w:rPr>
          <w:color w:val="000000" w:themeColor="text1"/>
          <w:spacing w:val="1"/>
          <w:sz w:val="24"/>
          <w:szCs w:val="24"/>
        </w:rPr>
        <w:t xml:space="preserve"> </w:t>
      </w:r>
      <w:r w:rsidRPr="00424C08">
        <w:rPr>
          <w:color w:val="000000" w:themeColor="text1"/>
          <w:sz w:val="24"/>
          <w:szCs w:val="24"/>
        </w:rPr>
        <w:t>dentro</w:t>
      </w:r>
      <w:r w:rsidRPr="00424C08">
        <w:rPr>
          <w:color w:val="000000" w:themeColor="text1"/>
          <w:spacing w:val="1"/>
          <w:sz w:val="24"/>
          <w:szCs w:val="24"/>
        </w:rPr>
        <w:t xml:space="preserve"> </w:t>
      </w:r>
      <w:r w:rsidRPr="00424C08">
        <w:rPr>
          <w:color w:val="000000" w:themeColor="text1"/>
          <w:sz w:val="24"/>
          <w:szCs w:val="24"/>
        </w:rPr>
        <w:t>dos</w:t>
      </w:r>
      <w:r w:rsidRPr="00424C08">
        <w:rPr>
          <w:color w:val="000000" w:themeColor="text1"/>
          <w:spacing w:val="1"/>
          <w:sz w:val="24"/>
          <w:szCs w:val="24"/>
        </w:rPr>
        <w:t xml:space="preserve"> </w:t>
      </w:r>
      <w:r w:rsidRPr="00424C08">
        <w:rPr>
          <w:color w:val="000000" w:themeColor="text1"/>
          <w:sz w:val="24"/>
          <w:szCs w:val="24"/>
        </w:rPr>
        <w:t>prazos</w:t>
      </w:r>
      <w:r w:rsidRPr="00424C08">
        <w:rPr>
          <w:color w:val="000000" w:themeColor="text1"/>
          <w:spacing w:val="1"/>
          <w:sz w:val="24"/>
          <w:szCs w:val="24"/>
        </w:rPr>
        <w:t xml:space="preserve"> </w:t>
      </w:r>
      <w:r w:rsidRPr="00424C08">
        <w:rPr>
          <w:color w:val="000000" w:themeColor="text1"/>
          <w:sz w:val="24"/>
          <w:szCs w:val="24"/>
        </w:rPr>
        <w:t>estabelecidos</w:t>
      </w:r>
      <w:r w:rsidRPr="00424C08">
        <w:rPr>
          <w:color w:val="000000" w:themeColor="text1"/>
          <w:spacing w:val="3"/>
          <w:sz w:val="24"/>
          <w:szCs w:val="24"/>
        </w:rPr>
        <w:t xml:space="preserve"> </w:t>
      </w:r>
      <w:r w:rsidRPr="00424C08">
        <w:rPr>
          <w:color w:val="000000" w:themeColor="text1"/>
          <w:sz w:val="24"/>
          <w:szCs w:val="24"/>
        </w:rPr>
        <w:t>acarretará</w:t>
      </w:r>
      <w:r w:rsidRPr="00424C08">
        <w:rPr>
          <w:color w:val="000000" w:themeColor="text1"/>
          <w:spacing w:val="5"/>
          <w:sz w:val="24"/>
          <w:szCs w:val="24"/>
        </w:rPr>
        <w:t xml:space="preserve"> </w:t>
      </w:r>
      <w:r w:rsidRPr="00424C08">
        <w:rPr>
          <w:color w:val="000000" w:themeColor="text1"/>
          <w:sz w:val="24"/>
          <w:szCs w:val="24"/>
        </w:rPr>
        <w:t>a</w:t>
      </w:r>
      <w:r w:rsidRPr="00424C08">
        <w:rPr>
          <w:color w:val="000000" w:themeColor="text1"/>
          <w:spacing w:val="1"/>
          <w:sz w:val="24"/>
          <w:szCs w:val="24"/>
        </w:rPr>
        <w:t xml:space="preserve"> </w:t>
      </w:r>
      <w:r w:rsidRPr="00424C08">
        <w:rPr>
          <w:color w:val="000000" w:themeColor="text1"/>
          <w:sz w:val="24"/>
          <w:szCs w:val="24"/>
        </w:rPr>
        <w:t>desclassificação</w:t>
      </w:r>
      <w:r w:rsidRPr="00424C08">
        <w:rPr>
          <w:color w:val="000000" w:themeColor="text1"/>
          <w:spacing w:val="4"/>
          <w:sz w:val="24"/>
          <w:szCs w:val="24"/>
        </w:rPr>
        <w:t xml:space="preserve"> </w:t>
      </w:r>
      <w:r w:rsidRPr="00424C08">
        <w:rPr>
          <w:color w:val="000000" w:themeColor="text1"/>
          <w:sz w:val="24"/>
          <w:szCs w:val="24"/>
        </w:rPr>
        <w:t>e/ou</w:t>
      </w:r>
      <w:r w:rsidRPr="00424C08">
        <w:rPr>
          <w:color w:val="000000" w:themeColor="text1"/>
          <w:spacing w:val="3"/>
          <w:sz w:val="24"/>
          <w:szCs w:val="24"/>
        </w:rPr>
        <w:t xml:space="preserve"> </w:t>
      </w:r>
      <w:r w:rsidRPr="00424C08">
        <w:rPr>
          <w:color w:val="000000" w:themeColor="text1"/>
          <w:sz w:val="24"/>
          <w:szCs w:val="24"/>
        </w:rPr>
        <w:t>inabilitação</w:t>
      </w:r>
      <w:r w:rsidRPr="00424C08">
        <w:rPr>
          <w:color w:val="000000" w:themeColor="text1"/>
          <w:spacing w:val="3"/>
          <w:sz w:val="24"/>
          <w:szCs w:val="24"/>
        </w:rPr>
        <w:t xml:space="preserve"> </w:t>
      </w:r>
      <w:r w:rsidRPr="00424C08">
        <w:rPr>
          <w:color w:val="000000" w:themeColor="text1"/>
          <w:sz w:val="24"/>
          <w:szCs w:val="24"/>
        </w:rPr>
        <w:t>da</w:t>
      </w:r>
      <w:r w:rsidRPr="00424C08">
        <w:rPr>
          <w:color w:val="000000" w:themeColor="text1"/>
          <w:spacing w:val="1"/>
          <w:sz w:val="24"/>
          <w:szCs w:val="24"/>
        </w:rPr>
        <w:t xml:space="preserve"> </w:t>
      </w:r>
      <w:r w:rsidRPr="00424C08">
        <w:rPr>
          <w:color w:val="000000" w:themeColor="text1"/>
          <w:sz w:val="24"/>
          <w:szCs w:val="24"/>
        </w:rPr>
        <w:t>licitante,</w:t>
      </w:r>
      <w:r w:rsidRPr="00424C08">
        <w:rPr>
          <w:color w:val="000000" w:themeColor="text1"/>
          <w:spacing w:val="2"/>
          <w:sz w:val="24"/>
          <w:szCs w:val="24"/>
        </w:rPr>
        <w:t xml:space="preserve"> </w:t>
      </w:r>
      <w:r w:rsidRPr="00424C08">
        <w:rPr>
          <w:color w:val="000000" w:themeColor="text1"/>
          <w:sz w:val="24"/>
          <w:szCs w:val="24"/>
        </w:rPr>
        <w:t>bem</w:t>
      </w:r>
      <w:r w:rsidRPr="00424C08">
        <w:rPr>
          <w:color w:val="000000" w:themeColor="text1"/>
          <w:spacing w:val="3"/>
          <w:sz w:val="24"/>
          <w:szCs w:val="24"/>
        </w:rPr>
        <w:t xml:space="preserve"> </w:t>
      </w:r>
      <w:r w:rsidRPr="00424C08">
        <w:rPr>
          <w:color w:val="000000" w:themeColor="text1"/>
          <w:sz w:val="24"/>
          <w:szCs w:val="24"/>
        </w:rPr>
        <w:t>como</w:t>
      </w:r>
      <w:r w:rsidRPr="00424C08">
        <w:rPr>
          <w:color w:val="000000" w:themeColor="text1"/>
          <w:spacing w:val="4"/>
          <w:sz w:val="24"/>
          <w:szCs w:val="24"/>
        </w:rPr>
        <w:t xml:space="preserve"> </w:t>
      </w:r>
      <w:r w:rsidRPr="00424C08">
        <w:rPr>
          <w:color w:val="000000" w:themeColor="text1"/>
          <w:sz w:val="24"/>
          <w:szCs w:val="24"/>
        </w:rPr>
        <w:t>as</w:t>
      </w:r>
      <w:r w:rsidRPr="00424C08">
        <w:rPr>
          <w:color w:val="000000" w:themeColor="text1"/>
          <w:spacing w:val="2"/>
          <w:sz w:val="24"/>
          <w:szCs w:val="24"/>
        </w:rPr>
        <w:t xml:space="preserve"> </w:t>
      </w:r>
      <w:r w:rsidRPr="00424C08">
        <w:rPr>
          <w:color w:val="000000" w:themeColor="text1"/>
          <w:sz w:val="24"/>
          <w:szCs w:val="24"/>
        </w:rPr>
        <w:t>sanções</w:t>
      </w:r>
      <w:r w:rsidR="000A56CF" w:rsidRPr="00424C08">
        <w:rPr>
          <w:color w:val="000000" w:themeColor="text1"/>
          <w:sz w:val="24"/>
          <w:szCs w:val="24"/>
        </w:rPr>
        <w:t xml:space="preserve"> </w:t>
      </w:r>
      <w:r w:rsidRPr="00424C08">
        <w:rPr>
          <w:color w:val="000000" w:themeColor="text1"/>
          <w:sz w:val="24"/>
          <w:szCs w:val="24"/>
        </w:rPr>
        <w:t>previstas</w:t>
      </w:r>
      <w:r w:rsidRPr="00424C08">
        <w:rPr>
          <w:color w:val="000000" w:themeColor="text1"/>
          <w:spacing w:val="6"/>
          <w:sz w:val="24"/>
          <w:szCs w:val="24"/>
        </w:rPr>
        <w:t xml:space="preserve"> </w:t>
      </w:r>
      <w:r w:rsidRPr="00424C08">
        <w:rPr>
          <w:color w:val="000000" w:themeColor="text1"/>
          <w:sz w:val="24"/>
          <w:szCs w:val="24"/>
        </w:rPr>
        <w:t>neste</w:t>
      </w:r>
      <w:r w:rsidRPr="00424C08">
        <w:rPr>
          <w:color w:val="000000" w:themeColor="text1"/>
          <w:spacing w:val="9"/>
          <w:sz w:val="24"/>
          <w:szCs w:val="24"/>
        </w:rPr>
        <w:t xml:space="preserve"> </w:t>
      </w:r>
      <w:r w:rsidRPr="00424C08">
        <w:rPr>
          <w:color w:val="000000" w:themeColor="text1"/>
          <w:sz w:val="24"/>
          <w:szCs w:val="24"/>
        </w:rPr>
        <w:t>Edital,</w:t>
      </w:r>
      <w:r w:rsidRPr="00424C08">
        <w:rPr>
          <w:color w:val="000000" w:themeColor="text1"/>
          <w:spacing w:val="6"/>
          <w:sz w:val="24"/>
          <w:szCs w:val="24"/>
        </w:rPr>
        <w:t xml:space="preserve"> </w:t>
      </w:r>
      <w:r w:rsidRPr="00424C08">
        <w:rPr>
          <w:color w:val="000000" w:themeColor="text1"/>
          <w:sz w:val="24"/>
          <w:szCs w:val="24"/>
        </w:rPr>
        <w:t>podendo</w:t>
      </w:r>
      <w:r w:rsidRPr="00424C08">
        <w:rPr>
          <w:color w:val="000000" w:themeColor="text1"/>
          <w:spacing w:val="9"/>
          <w:sz w:val="24"/>
          <w:szCs w:val="24"/>
        </w:rPr>
        <w:t xml:space="preserve"> </w:t>
      </w:r>
      <w:r w:rsidR="00FB077F" w:rsidRPr="00424C08">
        <w:rPr>
          <w:color w:val="000000" w:themeColor="text1"/>
          <w:sz w:val="24"/>
          <w:szCs w:val="24"/>
        </w:rPr>
        <w:t>o (a) Pregoeiro (a</w:t>
      </w:r>
      <w:proofErr w:type="gramStart"/>
      <w:r w:rsidR="00FB077F" w:rsidRPr="00424C08">
        <w:rPr>
          <w:color w:val="000000" w:themeColor="text1"/>
          <w:sz w:val="24"/>
          <w:szCs w:val="24"/>
        </w:rPr>
        <w:t>)</w:t>
      </w:r>
      <w:r w:rsidRPr="00424C08">
        <w:rPr>
          <w:color w:val="000000" w:themeColor="text1"/>
          <w:sz w:val="24"/>
          <w:szCs w:val="24"/>
        </w:rPr>
        <w:t>convocar</w:t>
      </w:r>
      <w:proofErr w:type="gramEnd"/>
      <w:r w:rsidRPr="00424C08">
        <w:rPr>
          <w:color w:val="000000" w:themeColor="text1"/>
          <w:spacing w:val="7"/>
          <w:sz w:val="24"/>
          <w:szCs w:val="24"/>
        </w:rPr>
        <w:t xml:space="preserve"> </w:t>
      </w:r>
      <w:r w:rsidRPr="00424C08">
        <w:rPr>
          <w:color w:val="000000" w:themeColor="text1"/>
          <w:sz w:val="24"/>
          <w:szCs w:val="24"/>
        </w:rPr>
        <w:t>a</w:t>
      </w:r>
      <w:r w:rsidRPr="00424C08">
        <w:rPr>
          <w:color w:val="000000" w:themeColor="text1"/>
          <w:spacing w:val="6"/>
          <w:sz w:val="24"/>
          <w:szCs w:val="24"/>
        </w:rPr>
        <w:t xml:space="preserve"> </w:t>
      </w:r>
      <w:r w:rsidRPr="00424C08">
        <w:rPr>
          <w:color w:val="000000" w:themeColor="text1"/>
          <w:sz w:val="24"/>
          <w:szCs w:val="24"/>
        </w:rPr>
        <w:t>empresa</w:t>
      </w:r>
      <w:r w:rsidRPr="00424C08">
        <w:rPr>
          <w:color w:val="000000" w:themeColor="text1"/>
          <w:spacing w:val="5"/>
          <w:sz w:val="24"/>
          <w:szCs w:val="24"/>
        </w:rPr>
        <w:t xml:space="preserve"> </w:t>
      </w:r>
      <w:r w:rsidRPr="00424C08">
        <w:rPr>
          <w:color w:val="000000" w:themeColor="text1"/>
          <w:sz w:val="24"/>
          <w:szCs w:val="24"/>
        </w:rPr>
        <w:t>que</w:t>
      </w:r>
      <w:r w:rsidRPr="00424C08">
        <w:rPr>
          <w:color w:val="000000" w:themeColor="text1"/>
          <w:spacing w:val="6"/>
          <w:sz w:val="24"/>
          <w:szCs w:val="24"/>
        </w:rPr>
        <w:t xml:space="preserve"> </w:t>
      </w:r>
      <w:r w:rsidRPr="00424C08">
        <w:rPr>
          <w:color w:val="000000" w:themeColor="text1"/>
          <w:sz w:val="24"/>
          <w:szCs w:val="24"/>
        </w:rPr>
        <w:t>apresentou</w:t>
      </w:r>
      <w:r w:rsidRPr="00424C08">
        <w:rPr>
          <w:color w:val="000000" w:themeColor="text1"/>
          <w:spacing w:val="6"/>
          <w:sz w:val="24"/>
          <w:szCs w:val="24"/>
        </w:rPr>
        <w:t xml:space="preserve"> </w:t>
      </w:r>
      <w:r w:rsidRPr="00424C08">
        <w:rPr>
          <w:color w:val="000000" w:themeColor="text1"/>
          <w:sz w:val="24"/>
          <w:szCs w:val="24"/>
        </w:rPr>
        <w:t>a</w:t>
      </w:r>
      <w:r w:rsidRPr="00424C08">
        <w:rPr>
          <w:color w:val="000000" w:themeColor="text1"/>
          <w:spacing w:val="6"/>
          <w:sz w:val="24"/>
          <w:szCs w:val="24"/>
        </w:rPr>
        <w:t xml:space="preserve"> </w:t>
      </w:r>
      <w:r w:rsidRPr="00424C08">
        <w:rPr>
          <w:color w:val="000000" w:themeColor="text1"/>
          <w:sz w:val="24"/>
          <w:szCs w:val="24"/>
        </w:rPr>
        <w:t>proposta</w:t>
      </w:r>
      <w:r w:rsidRPr="00424C08">
        <w:rPr>
          <w:color w:val="000000" w:themeColor="text1"/>
          <w:spacing w:val="5"/>
          <w:sz w:val="24"/>
          <w:szCs w:val="24"/>
        </w:rPr>
        <w:t xml:space="preserve"> </w:t>
      </w:r>
      <w:r w:rsidRPr="00424C08">
        <w:rPr>
          <w:color w:val="000000" w:themeColor="text1"/>
          <w:sz w:val="24"/>
          <w:szCs w:val="24"/>
        </w:rPr>
        <w:t>ou</w:t>
      </w:r>
      <w:r w:rsidRPr="00424C08">
        <w:rPr>
          <w:color w:val="000000" w:themeColor="text1"/>
          <w:spacing w:val="-57"/>
          <w:sz w:val="24"/>
          <w:szCs w:val="24"/>
        </w:rPr>
        <w:t xml:space="preserve"> </w:t>
      </w:r>
      <w:r w:rsidRPr="00424C08">
        <w:rPr>
          <w:color w:val="000000" w:themeColor="text1"/>
          <w:sz w:val="24"/>
          <w:szCs w:val="24"/>
        </w:rPr>
        <w:t>o</w:t>
      </w:r>
      <w:r w:rsidRPr="00424C08">
        <w:rPr>
          <w:color w:val="000000" w:themeColor="text1"/>
          <w:spacing w:val="-1"/>
          <w:sz w:val="24"/>
          <w:szCs w:val="24"/>
        </w:rPr>
        <w:t xml:space="preserve"> </w:t>
      </w:r>
      <w:r w:rsidRPr="00424C08">
        <w:rPr>
          <w:color w:val="000000" w:themeColor="text1"/>
          <w:sz w:val="24"/>
          <w:szCs w:val="24"/>
        </w:rPr>
        <w:t>lance</w:t>
      </w:r>
      <w:r w:rsidRPr="00424C08">
        <w:rPr>
          <w:color w:val="000000" w:themeColor="text1"/>
          <w:spacing w:val="-1"/>
          <w:sz w:val="24"/>
          <w:szCs w:val="24"/>
        </w:rPr>
        <w:t xml:space="preserve"> </w:t>
      </w:r>
      <w:r w:rsidRPr="00424C08">
        <w:rPr>
          <w:color w:val="000000" w:themeColor="text1"/>
          <w:sz w:val="24"/>
          <w:szCs w:val="24"/>
        </w:rPr>
        <w:t>subsequente.</w:t>
      </w:r>
    </w:p>
    <w:p w14:paraId="76A87433" w14:textId="12DFC025" w:rsidR="00DB1FD4" w:rsidRPr="00424C08" w:rsidRDefault="00DB1FD4" w:rsidP="00F87270">
      <w:pPr>
        <w:widowControl w:val="0"/>
        <w:numPr>
          <w:ilvl w:val="1"/>
          <w:numId w:val="25"/>
        </w:numPr>
        <w:tabs>
          <w:tab w:val="left" w:pos="567"/>
          <w:tab w:val="left" w:pos="864"/>
        </w:tabs>
        <w:autoSpaceDE w:val="0"/>
        <w:autoSpaceDN w:val="0"/>
        <w:spacing w:before="120" w:after="120"/>
        <w:ind w:left="0" w:firstLine="0"/>
        <w:jc w:val="both"/>
        <w:rPr>
          <w:color w:val="000000" w:themeColor="text1"/>
          <w:sz w:val="24"/>
          <w:szCs w:val="24"/>
        </w:rPr>
      </w:pPr>
      <w:r w:rsidRPr="00424C08">
        <w:rPr>
          <w:color w:val="000000" w:themeColor="text1"/>
          <w:sz w:val="24"/>
          <w:szCs w:val="24"/>
        </w:rPr>
        <w:t>A empresa participante e seu representante legal são responsáveis pela autenticidade e</w:t>
      </w:r>
      <w:r w:rsidRPr="00424C08">
        <w:rPr>
          <w:color w:val="000000" w:themeColor="text1"/>
          <w:spacing w:val="1"/>
          <w:sz w:val="24"/>
          <w:szCs w:val="24"/>
        </w:rPr>
        <w:t xml:space="preserve"> </w:t>
      </w:r>
      <w:r w:rsidRPr="00424C08">
        <w:rPr>
          <w:color w:val="000000" w:themeColor="text1"/>
          <w:sz w:val="24"/>
          <w:szCs w:val="24"/>
        </w:rPr>
        <w:t>veracidade</w:t>
      </w:r>
      <w:r w:rsidRPr="00424C08">
        <w:rPr>
          <w:color w:val="000000" w:themeColor="text1"/>
          <w:spacing w:val="-2"/>
          <w:sz w:val="24"/>
          <w:szCs w:val="24"/>
        </w:rPr>
        <w:t xml:space="preserve"> </w:t>
      </w:r>
      <w:r w:rsidRPr="00424C08">
        <w:rPr>
          <w:color w:val="000000" w:themeColor="text1"/>
          <w:sz w:val="24"/>
          <w:szCs w:val="24"/>
        </w:rPr>
        <w:t>dos documentos enviados eletronicamente.</w:t>
      </w:r>
    </w:p>
    <w:p w14:paraId="1F437C0E" w14:textId="0A865CAA" w:rsidR="00C21455" w:rsidRPr="00424C08" w:rsidRDefault="00C21455" w:rsidP="005E72E8">
      <w:pPr>
        <w:pStyle w:val="Nivel2"/>
        <w:widowControl w:val="0"/>
        <w:numPr>
          <w:ilvl w:val="1"/>
          <w:numId w:val="25"/>
        </w:numPr>
        <w:tabs>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nos termos dos </w:t>
      </w:r>
      <w:proofErr w:type="spellStart"/>
      <w:r w:rsidRPr="00424C08">
        <w:rPr>
          <w:rFonts w:ascii="Times New Roman" w:hAnsi="Times New Roman" w:cs="Times New Roman"/>
          <w:color w:val="000000" w:themeColor="text1"/>
          <w:sz w:val="24"/>
          <w:szCs w:val="24"/>
        </w:rPr>
        <w:t>arts</w:t>
      </w:r>
      <w:proofErr w:type="spellEnd"/>
      <w:r w:rsidRPr="00424C08">
        <w:rPr>
          <w:rFonts w:ascii="Times New Roman" w:hAnsi="Times New Roman" w:cs="Times New Roman"/>
          <w:color w:val="000000" w:themeColor="text1"/>
          <w:sz w:val="24"/>
          <w:szCs w:val="24"/>
        </w:rPr>
        <w:t xml:space="preserve">. </w:t>
      </w:r>
      <w:proofErr w:type="gramStart"/>
      <w:r w:rsidRPr="00424C08">
        <w:rPr>
          <w:rFonts w:ascii="Times New Roman" w:hAnsi="Times New Roman" w:cs="Times New Roman"/>
          <w:color w:val="000000" w:themeColor="text1"/>
          <w:sz w:val="24"/>
          <w:szCs w:val="24"/>
        </w:rPr>
        <w:t>62 a 70 da Lei nº</w:t>
      </w:r>
      <w:proofErr w:type="gramEnd"/>
      <w:r w:rsidRPr="00424C08">
        <w:rPr>
          <w:rFonts w:ascii="Times New Roman" w:hAnsi="Times New Roman" w:cs="Times New Roman"/>
          <w:color w:val="000000" w:themeColor="text1"/>
          <w:sz w:val="24"/>
          <w:szCs w:val="24"/>
        </w:rPr>
        <w:t xml:space="preserve"> 14.133, de 2021.</w:t>
      </w:r>
      <w:r w:rsidR="005A6B7A" w:rsidRPr="00424C08">
        <w:rPr>
          <w:rFonts w:ascii="Times New Roman" w:hAnsi="Times New Roman" w:cs="Times New Roman"/>
          <w:color w:val="000000" w:themeColor="text1"/>
          <w:sz w:val="24"/>
          <w:szCs w:val="24"/>
        </w:rPr>
        <w:t xml:space="preserve"> </w:t>
      </w:r>
    </w:p>
    <w:p w14:paraId="15AA520B" w14:textId="21BB0E1F" w:rsidR="003D70B4" w:rsidRPr="00424C08"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(art. 63, I, da Lei nº 14.133/2021).</w:t>
      </w:r>
    </w:p>
    <w:p w14:paraId="421A1DDA" w14:textId="77777777" w:rsidR="003D70B4" w:rsidRPr="00424C08"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 xml:space="preserve">Será verificado se o licitante apresentou no sistema, </w:t>
      </w:r>
      <w:proofErr w:type="gramStart"/>
      <w:r w:rsidRPr="00424C08">
        <w:rPr>
          <w:rFonts w:ascii="Times New Roman" w:hAnsi="Times New Roman" w:cs="Times New Roman"/>
          <w:color w:val="000000" w:themeColor="text1"/>
          <w:sz w:val="24"/>
          <w:szCs w:val="24"/>
        </w:rPr>
        <w:t>sob pena</w:t>
      </w:r>
      <w:proofErr w:type="gramEnd"/>
      <w:r w:rsidRPr="00424C08">
        <w:rPr>
          <w:rFonts w:ascii="Times New Roman" w:hAnsi="Times New Roman" w:cs="Times New Roman"/>
          <w:color w:val="000000" w:themeColor="text1"/>
          <w:sz w:val="24"/>
          <w:szCs w:val="24"/>
        </w:rPr>
        <w:t xml:space="preserve"> de inabilitação, a declaração de que cumpre as exigências de reserva de cargos para pessoa com deficiência e para reabilitado da Previdência Social, previstas em lei e em outras normas específicas.</w:t>
      </w:r>
    </w:p>
    <w:p w14:paraId="7EF81453" w14:textId="5AA7AFF8" w:rsidR="003D70B4" w:rsidRPr="00424C08"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 xml:space="preserve">O licitante deverá apresentar, </w:t>
      </w:r>
      <w:proofErr w:type="gramStart"/>
      <w:r w:rsidRPr="00424C08">
        <w:rPr>
          <w:rFonts w:ascii="Times New Roman" w:hAnsi="Times New Roman" w:cs="Times New Roman"/>
          <w:color w:val="000000" w:themeColor="text1"/>
          <w:sz w:val="24"/>
          <w:szCs w:val="24"/>
        </w:rPr>
        <w:t>sob pena</w:t>
      </w:r>
      <w:proofErr w:type="gramEnd"/>
      <w:r w:rsidRPr="00424C08">
        <w:rPr>
          <w:rFonts w:ascii="Times New Roman" w:hAnsi="Times New Roman" w:cs="Times New Roman"/>
          <w:color w:val="000000" w:themeColor="text1"/>
          <w:sz w:val="24"/>
          <w:szCs w:val="24"/>
        </w:rPr>
        <w:t xml:space="preserve"> de desclassificação, declaração de que suas propostas econômicas compreendem a integralidade dos custos para atendimento dos direitos trabalhistas assegurados na Constituição Federal, nas leis trabalhistas, nas normas </w:t>
      </w:r>
      <w:proofErr w:type="spellStart"/>
      <w:r w:rsidRPr="00424C08">
        <w:rPr>
          <w:rFonts w:ascii="Times New Roman" w:hAnsi="Times New Roman" w:cs="Times New Roman"/>
          <w:color w:val="000000" w:themeColor="text1"/>
          <w:sz w:val="24"/>
          <w:szCs w:val="24"/>
        </w:rPr>
        <w:t>infralegais</w:t>
      </w:r>
      <w:proofErr w:type="spellEnd"/>
      <w:r w:rsidRPr="00424C08">
        <w:rPr>
          <w:rFonts w:ascii="Times New Roman" w:hAnsi="Times New Roman" w:cs="Times New Roman"/>
          <w:color w:val="000000" w:themeColor="text1"/>
          <w:sz w:val="24"/>
          <w:szCs w:val="24"/>
        </w:rPr>
        <w:t>, nas convenções coletivas de trabalho e nos termos de ajustamento de conduta vigentes na data de entrega das propostas.</w:t>
      </w:r>
    </w:p>
    <w:p w14:paraId="16770A2D" w14:textId="3EAAF294" w:rsidR="00422E7F" w:rsidRPr="00424C08" w:rsidRDefault="00422E7F" w:rsidP="005E72E8">
      <w:pPr>
        <w:pStyle w:val="Nivel2"/>
        <w:numPr>
          <w:ilvl w:val="1"/>
          <w:numId w:val="25"/>
        </w:numPr>
        <w:tabs>
          <w:tab w:val="left" w:pos="993"/>
        </w:tabs>
        <w:spacing w:line="240" w:lineRule="auto"/>
        <w:ind w:left="0" w:firstLine="0"/>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(Lei 14.133/21, art. 64, e IN 73/2022, art. 39, §4º):</w:t>
      </w:r>
    </w:p>
    <w:p w14:paraId="6FCE30BE" w14:textId="4EBD1A98" w:rsidR="00422E7F" w:rsidRPr="00424C08" w:rsidRDefault="00F43378" w:rsidP="005E72E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Complementação</w:t>
      </w:r>
      <w:r w:rsidR="00422E7F" w:rsidRPr="00424C08">
        <w:rPr>
          <w:rFonts w:ascii="Times New Roman" w:hAnsi="Times New Roman" w:cs="Times New Roman"/>
          <w:color w:val="000000" w:themeColor="text1"/>
          <w:sz w:val="24"/>
          <w:szCs w:val="24"/>
        </w:rPr>
        <w:t xml:space="preserve"> de informações acerca dos documentos já apresentados pelos licitantes e desde que necessária para apurar fatos existentes à época da abertura do certame; </w:t>
      </w:r>
      <w:proofErr w:type="gramStart"/>
      <w:r w:rsidR="00422E7F" w:rsidRPr="00424C08">
        <w:rPr>
          <w:rFonts w:ascii="Times New Roman" w:hAnsi="Times New Roman" w:cs="Times New Roman"/>
          <w:color w:val="000000" w:themeColor="text1"/>
          <w:sz w:val="24"/>
          <w:szCs w:val="24"/>
        </w:rPr>
        <w:t>e</w:t>
      </w:r>
      <w:proofErr w:type="gramEnd"/>
    </w:p>
    <w:p w14:paraId="6E169E20" w14:textId="15A0577A" w:rsidR="00422E7F" w:rsidRPr="00424C08" w:rsidRDefault="00F43378" w:rsidP="005E72E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Atualização</w:t>
      </w:r>
      <w:r w:rsidR="00422E7F" w:rsidRPr="00424C08">
        <w:rPr>
          <w:rFonts w:ascii="Times New Roman" w:hAnsi="Times New Roman" w:cs="Times New Roman"/>
          <w:color w:val="000000" w:themeColor="text1"/>
          <w:sz w:val="24"/>
          <w:szCs w:val="24"/>
        </w:rPr>
        <w:t xml:space="preserve"> de documentos cuja validade tenha expirado após a data de recebimento das propostas;</w:t>
      </w:r>
    </w:p>
    <w:p w14:paraId="5241C61F" w14:textId="77777777" w:rsidR="00136798" w:rsidRPr="00424C08"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5" w:name="_Ref114670319"/>
      <w:r w:rsidRPr="00424C08">
        <w:rPr>
          <w:rFonts w:ascii="Times New Roman" w:hAnsi="Times New Roman" w:cs="Times New Roman"/>
          <w:color w:val="000000" w:themeColor="text1"/>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424C08">
        <w:rPr>
          <w:rFonts w:ascii="Times New Roman" w:hAnsi="Times New Roman" w:cs="Times New Roman"/>
          <w:color w:val="000000" w:themeColor="text1"/>
          <w:sz w:val="24"/>
          <w:szCs w:val="24"/>
        </w:rPr>
        <w:t>eﬁ</w:t>
      </w:r>
      <w:proofErr w:type="gramStart"/>
      <w:r w:rsidRPr="00424C08">
        <w:rPr>
          <w:rFonts w:ascii="Times New Roman" w:hAnsi="Times New Roman" w:cs="Times New Roman"/>
          <w:color w:val="000000" w:themeColor="text1"/>
          <w:sz w:val="24"/>
          <w:szCs w:val="24"/>
        </w:rPr>
        <w:t>cácia</w:t>
      </w:r>
      <w:proofErr w:type="spellEnd"/>
      <w:proofErr w:type="gramEnd"/>
      <w:r w:rsidRPr="00424C08">
        <w:rPr>
          <w:rFonts w:ascii="Times New Roman" w:hAnsi="Times New Roman" w:cs="Times New Roman"/>
          <w:color w:val="000000" w:themeColor="text1"/>
          <w:sz w:val="24"/>
          <w:szCs w:val="24"/>
        </w:rPr>
        <w:t xml:space="preserve"> para fins de habilitação e classificação.</w:t>
      </w:r>
      <w:bookmarkEnd w:id="15"/>
    </w:p>
    <w:p w14:paraId="405A666F" w14:textId="0E191A9C" w:rsidR="00136798" w:rsidRPr="00424C08"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6" w:name="_Ref114665528"/>
      <w:r w:rsidRPr="00424C08">
        <w:rPr>
          <w:rFonts w:ascii="Times New Roman" w:hAnsi="Times New Roman" w:cs="Times New Roman"/>
          <w:color w:val="000000" w:themeColor="text1"/>
          <w:sz w:val="24"/>
          <w:szCs w:val="24"/>
        </w:rPr>
        <w:t xml:space="preserve">Na hipótese de o licitante não atender às exigências para habilitação, </w:t>
      </w:r>
      <w:r w:rsidR="00FB077F" w:rsidRPr="00424C08">
        <w:rPr>
          <w:rFonts w:ascii="Times New Roman" w:hAnsi="Times New Roman" w:cs="Times New Roman"/>
          <w:color w:val="000000" w:themeColor="text1"/>
          <w:sz w:val="24"/>
          <w:szCs w:val="24"/>
        </w:rPr>
        <w:t xml:space="preserve">o (a) </w:t>
      </w:r>
      <w:r w:rsidR="00415C96" w:rsidRPr="00424C08">
        <w:rPr>
          <w:rFonts w:ascii="Times New Roman" w:hAnsi="Times New Roman" w:cs="Times New Roman"/>
          <w:color w:val="000000" w:themeColor="text1"/>
          <w:sz w:val="24"/>
          <w:szCs w:val="24"/>
        </w:rPr>
        <w:t>pregoeir</w:t>
      </w:r>
      <w:r w:rsidR="00FB077F" w:rsidRPr="00424C08">
        <w:rPr>
          <w:rFonts w:ascii="Times New Roman" w:hAnsi="Times New Roman" w:cs="Times New Roman"/>
          <w:color w:val="000000" w:themeColor="text1"/>
          <w:sz w:val="24"/>
          <w:szCs w:val="24"/>
        </w:rPr>
        <w:t>o (a)</w:t>
      </w:r>
      <w:r w:rsidRPr="00424C08">
        <w:rPr>
          <w:rFonts w:ascii="Times New Roman" w:hAnsi="Times New Roman" w:cs="Times New Roman"/>
          <w:color w:val="000000" w:themeColor="text1"/>
          <w:sz w:val="24"/>
          <w:szCs w:val="24"/>
        </w:rPr>
        <w:t xml:space="preserve"> examinará a proposta subsequente e assim sucessivamente, na ordem de classificação, até a apuração de uma proposta que atenda ao presente edital</w:t>
      </w:r>
      <w:bookmarkEnd w:id="16"/>
      <w:r w:rsidR="00415C96" w:rsidRPr="00424C08">
        <w:rPr>
          <w:rFonts w:ascii="Times New Roman" w:hAnsi="Times New Roman" w:cs="Times New Roman"/>
          <w:color w:val="000000" w:themeColor="text1"/>
          <w:sz w:val="24"/>
          <w:szCs w:val="24"/>
        </w:rPr>
        <w:t>.</w:t>
      </w:r>
    </w:p>
    <w:p w14:paraId="67187BA0" w14:textId="77777777" w:rsidR="00136798" w:rsidRPr="00424C08"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7" w:name="_Ref114665515"/>
      <w:r w:rsidRPr="00424C08">
        <w:rPr>
          <w:rFonts w:ascii="Times New Roman" w:hAnsi="Times New Roman" w:cs="Times New Roman"/>
          <w:color w:val="000000" w:themeColor="text1"/>
          <w:sz w:val="24"/>
          <w:szCs w:val="24"/>
        </w:rPr>
        <w:lastRenderedPageBreak/>
        <w:t xml:space="preserve">Somente serão disponibilizados para acesso público os documentos de habilitação do licitante cuja proposta atenda ao edital de licitação, </w:t>
      </w:r>
      <w:proofErr w:type="gramStart"/>
      <w:r w:rsidRPr="00424C08">
        <w:rPr>
          <w:rFonts w:ascii="Times New Roman" w:hAnsi="Times New Roman" w:cs="Times New Roman"/>
          <w:color w:val="000000" w:themeColor="text1"/>
          <w:sz w:val="24"/>
          <w:szCs w:val="24"/>
        </w:rPr>
        <w:t>após</w:t>
      </w:r>
      <w:proofErr w:type="gramEnd"/>
      <w:r w:rsidRPr="00424C08">
        <w:rPr>
          <w:rFonts w:ascii="Times New Roman" w:hAnsi="Times New Roman" w:cs="Times New Roman"/>
          <w:color w:val="000000" w:themeColor="text1"/>
          <w:sz w:val="24"/>
          <w:szCs w:val="24"/>
        </w:rPr>
        <w:t xml:space="preserve"> concluídos os procedimentos de que trata o subitem anterior</w:t>
      </w:r>
      <w:bookmarkEnd w:id="17"/>
      <w:r w:rsidRPr="00424C08">
        <w:rPr>
          <w:rFonts w:ascii="Times New Roman" w:hAnsi="Times New Roman" w:cs="Times New Roman"/>
          <w:color w:val="000000" w:themeColor="text1"/>
          <w:sz w:val="24"/>
          <w:szCs w:val="24"/>
        </w:rPr>
        <w:t>.</w:t>
      </w:r>
    </w:p>
    <w:p w14:paraId="122D2A9F" w14:textId="2E9DE593" w:rsidR="00DB1FD4" w:rsidRPr="005C0829" w:rsidRDefault="00DB1FD4" w:rsidP="005E72E8">
      <w:pPr>
        <w:widowControl w:val="0"/>
        <w:numPr>
          <w:ilvl w:val="1"/>
          <w:numId w:val="25"/>
        </w:numPr>
        <w:tabs>
          <w:tab w:val="left" w:pos="912"/>
        </w:tabs>
        <w:autoSpaceDE w:val="0"/>
        <w:autoSpaceDN w:val="0"/>
        <w:spacing w:before="120" w:after="120"/>
        <w:ind w:left="0" w:firstLine="0"/>
        <w:jc w:val="both"/>
        <w:rPr>
          <w:color w:val="000000" w:themeColor="text1"/>
          <w:sz w:val="24"/>
          <w:szCs w:val="24"/>
        </w:rPr>
      </w:pP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empresa</w:t>
      </w:r>
      <w:r w:rsidRPr="005C0829">
        <w:rPr>
          <w:color w:val="000000" w:themeColor="text1"/>
          <w:spacing w:val="1"/>
          <w:sz w:val="24"/>
          <w:szCs w:val="24"/>
        </w:rPr>
        <w:t xml:space="preserve"> </w:t>
      </w:r>
      <w:r w:rsidRPr="005C0829">
        <w:rPr>
          <w:color w:val="000000" w:themeColor="text1"/>
          <w:sz w:val="24"/>
          <w:szCs w:val="24"/>
        </w:rPr>
        <w:t>detentora</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00884C7A">
        <w:rPr>
          <w:color w:val="000000" w:themeColor="text1"/>
          <w:sz w:val="24"/>
          <w:szCs w:val="24"/>
        </w:rPr>
        <w:t>MENOR PREÇO UNITÁRIO</w:t>
      </w:r>
      <w:r w:rsidR="000A56CF" w:rsidRPr="005C0829">
        <w:rPr>
          <w:color w:val="000000" w:themeColor="text1"/>
          <w:spacing w:val="1"/>
          <w:sz w:val="24"/>
          <w:szCs w:val="24"/>
        </w:rPr>
        <w:t xml:space="preserve"> </w:t>
      </w:r>
      <w:r w:rsidRPr="005C0829">
        <w:rPr>
          <w:color w:val="000000" w:themeColor="text1"/>
          <w:sz w:val="24"/>
          <w:szCs w:val="24"/>
        </w:rPr>
        <w:t>deverá</w:t>
      </w:r>
      <w:r w:rsidRPr="005C0829">
        <w:rPr>
          <w:color w:val="000000" w:themeColor="text1"/>
          <w:spacing w:val="1"/>
          <w:sz w:val="24"/>
          <w:szCs w:val="24"/>
        </w:rPr>
        <w:t xml:space="preserve"> </w:t>
      </w:r>
      <w:r w:rsidRPr="005C0829">
        <w:rPr>
          <w:color w:val="000000" w:themeColor="text1"/>
          <w:sz w:val="24"/>
          <w:szCs w:val="24"/>
        </w:rPr>
        <w:t>apresentar</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seguintes</w:t>
      </w:r>
      <w:r w:rsidRPr="005C0829">
        <w:rPr>
          <w:color w:val="000000" w:themeColor="text1"/>
          <w:spacing w:val="1"/>
          <w:sz w:val="24"/>
          <w:szCs w:val="24"/>
        </w:rPr>
        <w:t xml:space="preserve"> </w:t>
      </w:r>
      <w:r w:rsidRPr="005C0829">
        <w:rPr>
          <w:color w:val="000000" w:themeColor="text1"/>
          <w:sz w:val="24"/>
          <w:szCs w:val="24"/>
        </w:rPr>
        <w:t>documentos</w:t>
      </w:r>
      <w:r w:rsidRPr="005C0829">
        <w:rPr>
          <w:color w:val="000000" w:themeColor="text1"/>
          <w:spacing w:val="-1"/>
          <w:sz w:val="24"/>
          <w:szCs w:val="24"/>
        </w:rPr>
        <w:t xml:space="preserve"> </w:t>
      </w:r>
      <w:r w:rsidRPr="005C0829">
        <w:rPr>
          <w:color w:val="000000" w:themeColor="text1"/>
          <w:sz w:val="24"/>
          <w:szCs w:val="24"/>
        </w:rPr>
        <w:t>comprobatórios de habilitação e</w:t>
      </w:r>
      <w:r w:rsidRPr="005C0829">
        <w:rPr>
          <w:color w:val="000000" w:themeColor="text1"/>
          <w:spacing w:val="-1"/>
          <w:sz w:val="24"/>
          <w:szCs w:val="24"/>
        </w:rPr>
        <w:t xml:space="preserve"> </w:t>
      </w:r>
      <w:r w:rsidRPr="005C0829">
        <w:rPr>
          <w:color w:val="000000" w:themeColor="text1"/>
          <w:sz w:val="24"/>
          <w:szCs w:val="24"/>
        </w:rPr>
        <w:t>qualificação:</w:t>
      </w:r>
    </w:p>
    <w:p w14:paraId="55E8A5D3" w14:textId="24B349D2" w:rsidR="009C34D0" w:rsidRPr="00FB077F" w:rsidRDefault="00016850" w:rsidP="00613BC0">
      <w:pPr>
        <w:pStyle w:val="Nvel1-SemNum"/>
        <w:tabs>
          <w:tab w:val="clear" w:pos="567"/>
          <w:tab w:val="left" w:pos="851"/>
        </w:tabs>
        <w:spacing w:before="120" w:after="120"/>
        <w:ind w:left="0"/>
        <w:rPr>
          <w:rFonts w:ascii="Times New Roman" w:hAnsi="Times New Roman" w:cs="Times New Roman"/>
          <w:color w:val="FF0066"/>
          <w:sz w:val="24"/>
          <w:szCs w:val="24"/>
        </w:rPr>
      </w:pPr>
      <w:proofErr w:type="gramStart"/>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0.1</w:t>
      </w:r>
      <w:r w:rsidR="00424C08">
        <w:rPr>
          <w:rFonts w:ascii="Times New Roman" w:hAnsi="Times New Roman" w:cs="Times New Roman"/>
          <w:color w:val="000000" w:themeColor="text1"/>
          <w:sz w:val="24"/>
          <w:szCs w:val="24"/>
        </w:rPr>
        <w:t>8</w:t>
      </w:r>
      <w:r w:rsidRPr="005C0829">
        <w:rPr>
          <w:rFonts w:ascii="Times New Roman" w:hAnsi="Times New Roman" w:cs="Times New Roman"/>
          <w:color w:val="000000" w:themeColor="text1"/>
          <w:sz w:val="24"/>
          <w:szCs w:val="24"/>
        </w:rPr>
        <w:t xml:space="preserve"> - </w:t>
      </w:r>
      <w:r w:rsidR="009C34D0" w:rsidRPr="005C0829">
        <w:rPr>
          <w:rFonts w:ascii="Times New Roman" w:hAnsi="Times New Roman" w:cs="Times New Roman"/>
          <w:color w:val="000000" w:themeColor="text1"/>
          <w:sz w:val="24"/>
          <w:szCs w:val="24"/>
        </w:rPr>
        <w:t>Habilitação</w:t>
      </w:r>
      <w:proofErr w:type="gramEnd"/>
      <w:r w:rsidR="009C34D0" w:rsidRPr="005C0829">
        <w:rPr>
          <w:rFonts w:ascii="Times New Roman" w:hAnsi="Times New Roman" w:cs="Times New Roman"/>
          <w:color w:val="000000" w:themeColor="text1"/>
          <w:sz w:val="24"/>
          <w:szCs w:val="24"/>
        </w:rPr>
        <w:t xml:space="preserve"> jurídica</w:t>
      </w:r>
    </w:p>
    <w:p w14:paraId="592E6E10" w14:textId="6C4D9F87"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bookmarkStart w:id="18" w:name="_Ref115800561"/>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w:t>
      </w:r>
      <w:r w:rsidR="00424C08">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w:t>
      </w:r>
      <w:r w:rsidR="00016850" w:rsidRPr="005C0829">
        <w:rPr>
          <w:rFonts w:ascii="Times New Roman" w:hAnsi="Times New Roman" w:cs="Times New Roman"/>
          <w:bCs/>
          <w:color w:val="000000" w:themeColor="text1"/>
          <w:sz w:val="24"/>
          <w:szCs w:val="24"/>
        </w:rPr>
        <w:t>1</w:t>
      </w:r>
      <w:r w:rsidRPr="005C0829">
        <w:rPr>
          <w:rFonts w:ascii="Times New Roman" w:hAnsi="Times New Roman" w:cs="Times New Roman"/>
          <w:b/>
          <w:bCs/>
          <w:color w:val="000000" w:themeColor="text1"/>
          <w:sz w:val="24"/>
          <w:szCs w:val="24"/>
        </w:rPr>
        <w:t xml:space="preserve"> - Pessoa física:</w:t>
      </w:r>
      <w:r w:rsidRPr="005C0829">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8"/>
    </w:p>
    <w:p w14:paraId="6541308E" w14:textId="386139F2"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w:t>
      </w:r>
      <w:r w:rsidR="00424C08">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w:t>
      </w:r>
      <w:r w:rsidR="00625DE0" w:rsidRPr="005C0829">
        <w:rPr>
          <w:rFonts w:ascii="Times New Roman" w:hAnsi="Times New Roman" w:cs="Times New Roman"/>
          <w:bCs/>
          <w:color w:val="000000" w:themeColor="text1"/>
          <w:sz w:val="24"/>
          <w:szCs w:val="24"/>
        </w:rPr>
        <w:t>2</w:t>
      </w:r>
      <w:r w:rsidRPr="005C0829">
        <w:rPr>
          <w:rFonts w:ascii="Times New Roman" w:hAnsi="Times New Roman" w:cs="Times New Roman"/>
          <w:b/>
          <w:bCs/>
          <w:color w:val="000000" w:themeColor="text1"/>
          <w:sz w:val="24"/>
          <w:szCs w:val="24"/>
        </w:rPr>
        <w:t xml:space="preserve"> - Empresário individual</w:t>
      </w:r>
      <w:r w:rsidRPr="005C0829">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10F0A223" w14:textId="5738D91D"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w:t>
      </w:r>
      <w:r w:rsidR="00424C08">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w:t>
      </w:r>
      <w:r w:rsidR="00625DE0" w:rsidRPr="005C0829">
        <w:rPr>
          <w:rFonts w:ascii="Times New Roman" w:hAnsi="Times New Roman" w:cs="Times New Roman"/>
          <w:bCs/>
          <w:color w:val="000000" w:themeColor="text1"/>
          <w:sz w:val="24"/>
          <w:szCs w:val="24"/>
        </w:rPr>
        <w:t>3</w:t>
      </w:r>
      <w:r w:rsidRPr="005C0829">
        <w:rPr>
          <w:rFonts w:ascii="Times New Roman" w:hAnsi="Times New Roman" w:cs="Times New Roman"/>
          <w:b/>
          <w:bCs/>
          <w:color w:val="000000" w:themeColor="text1"/>
          <w:sz w:val="24"/>
          <w:szCs w:val="24"/>
        </w:rPr>
        <w:t xml:space="preserve"> - Microempreendedor Individual - MEI</w:t>
      </w:r>
      <w:r w:rsidRPr="005C0829">
        <w:rPr>
          <w:rFonts w:ascii="Times New Roman" w:hAnsi="Times New Roman" w:cs="Times New Roman"/>
          <w:color w:val="000000" w:themeColor="text1"/>
          <w:sz w:val="24"/>
          <w:szCs w:val="24"/>
        </w:rPr>
        <w:t xml:space="preserve">: Certificado da Condição de Microempreendedor Individual - CCMEI, cuja aceitação ficará condicionada à verificação da autenticidade no sítio </w:t>
      </w:r>
      <w:proofErr w:type="gramStart"/>
      <w:r w:rsidRPr="005C0829">
        <w:rPr>
          <w:rFonts w:ascii="Times New Roman" w:hAnsi="Times New Roman" w:cs="Times New Roman"/>
          <w:color w:val="000000" w:themeColor="text1"/>
          <w:sz w:val="24"/>
          <w:szCs w:val="24"/>
        </w:rPr>
        <w:t>https</w:t>
      </w:r>
      <w:proofErr w:type="gramEnd"/>
      <w:r w:rsidRPr="005C0829">
        <w:rPr>
          <w:rFonts w:ascii="Times New Roman" w:hAnsi="Times New Roman" w:cs="Times New Roman"/>
          <w:color w:val="000000" w:themeColor="text1"/>
          <w:sz w:val="24"/>
          <w:szCs w:val="24"/>
        </w:rPr>
        <w:t>://www.gov.br/empresas-e-negocios/pt-br/empreendedor;</w:t>
      </w:r>
    </w:p>
    <w:p w14:paraId="7A88D76D" w14:textId="5AD12633"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w:t>
      </w:r>
      <w:r w:rsidR="00424C08">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w:t>
      </w:r>
      <w:r w:rsidR="00625DE0" w:rsidRPr="005C0829">
        <w:rPr>
          <w:rFonts w:ascii="Times New Roman" w:hAnsi="Times New Roman" w:cs="Times New Roman"/>
          <w:bCs/>
          <w:color w:val="000000" w:themeColor="text1"/>
          <w:sz w:val="24"/>
          <w:szCs w:val="24"/>
        </w:rPr>
        <w:t>4</w:t>
      </w:r>
      <w:r w:rsidRPr="005C0829">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5C0829">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30C4D866"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w:t>
      </w:r>
      <w:r w:rsidR="00424C08">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w:t>
      </w:r>
      <w:r w:rsidR="00625DE0" w:rsidRPr="005C0829">
        <w:rPr>
          <w:rFonts w:ascii="Times New Roman" w:hAnsi="Times New Roman" w:cs="Times New Roman"/>
          <w:bCs/>
          <w:color w:val="000000" w:themeColor="text1"/>
          <w:sz w:val="24"/>
          <w:szCs w:val="24"/>
        </w:rPr>
        <w:t>5</w:t>
      </w:r>
      <w:r w:rsidRPr="005C0829">
        <w:rPr>
          <w:rFonts w:ascii="Times New Roman" w:hAnsi="Times New Roman" w:cs="Times New Roman"/>
          <w:bCs/>
          <w:color w:val="000000" w:themeColor="text1"/>
          <w:sz w:val="24"/>
          <w:szCs w:val="24"/>
        </w:rPr>
        <w:t>-</w:t>
      </w:r>
      <w:r w:rsidRPr="005C0829">
        <w:rPr>
          <w:rFonts w:ascii="Times New Roman" w:hAnsi="Times New Roman" w:cs="Times New Roman"/>
          <w:b/>
          <w:bCs/>
          <w:color w:val="000000" w:themeColor="text1"/>
          <w:sz w:val="24"/>
          <w:szCs w:val="24"/>
        </w:rPr>
        <w:t xml:space="preserve"> Sociedade empresária estrangeira</w:t>
      </w:r>
      <w:r w:rsidRPr="005C0829">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sidRPr="00D30E63">
        <w:rPr>
          <w:rFonts w:ascii="Times New Roman" w:hAnsi="Times New Roman" w:cs="Times New Roman"/>
          <w:sz w:val="24"/>
          <w:szCs w:val="24"/>
        </w:rPr>
        <w:t>Normativa DREI/ME nº 77, de 18 de março de 2020</w:t>
      </w:r>
      <w:r w:rsidRPr="005C0829">
        <w:rPr>
          <w:rFonts w:ascii="Times New Roman" w:hAnsi="Times New Roman" w:cs="Times New Roman"/>
          <w:color w:val="000000" w:themeColor="text1"/>
          <w:sz w:val="24"/>
          <w:szCs w:val="24"/>
        </w:rPr>
        <w:t>.</w:t>
      </w:r>
    </w:p>
    <w:p w14:paraId="74CE17F1" w14:textId="63D2DEE4"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w:t>
      </w:r>
      <w:r w:rsidR="00424C08">
        <w:rPr>
          <w:rFonts w:ascii="Times New Roman" w:hAnsi="Times New Roman" w:cs="Times New Roman"/>
          <w:bCs/>
          <w:color w:val="000000" w:themeColor="text1"/>
          <w:sz w:val="24"/>
          <w:szCs w:val="24"/>
        </w:rPr>
        <w:t>8</w:t>
      </w:r>
      <w:r w:rsidR="00625DE0" w:rsidRPr="005C0829">
        <w:rPr>
          <w:rFonts w:ascii="Times New Roman" w:hAnsi="Times New Roman" w:cs="Times New Roman"/>
          <w:bCs/>
          <w:color w:val="000000" w:themeColor="text1"/>
          <w:sz w:val="24"/>
          <w:szCs w:val="24"/>
        </w:rPr>
        <w:t>.6</w:t>
      </w:r>
      <w:r w:rsidR="009C34D0" w:rsidRPr="005C0829">
        <w:rPr>
          <w:rFonts w:ascii="Times New Roman" w:hAnsi="Times New Roman" w:cs="Times New Roman"/>
          <w:b/>
          <w:bCs/>
          <w:color w:val="000000" w:themeColor="text1"/>
          <w:sz w:val="24"/>
          <w:szCs w:val="24"/>
        </w:rPr>
        <w:t xml:space="preserve"> - Sociedade simples</w:t>
      </w:r>
      <w:r w:rsidR="009C34D0" w:rsidRPr="005C0829">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21797F0D" w14:textId="2B76582D"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w:t>
      </w:r>
      <w:r w:rsidR="00424C08">
        <w:rPr>
          <w:rFonts w:ascii="Times New Roman" w:hAnsi="Times New Roman" w:cs="Times New Roman"/>
          <w:bCs/>
          <w:color w:val="000000" w:themeColor="text1"/>
          <w:sz w:val="24"/>
          <w:szCs w:val="24"/>
        </w:rPr>
        <w:t>8</w:t>
      </w:r>
      <w:r w:rsidR="00625DE0" w:rsidRPr="005C0829">
        <w:rPr>
          <w:rFonts w:ascii="Times New Roman" w:hAnsi="Times New Roman" w:cs="Times New Roman"/>
          <w:bCs/>
          <w:color w:val="000000" w:themeColor="text1"/>
          <w:sz w:val="24"/>
          <w:szCs w:val="24"/>
        </w:rPr>
        <w:t>.7</w:t>
      </w:r>
      <w:r w:rsidR="009C34D0" w:rsidRPr="005C0829">
        <w:rPr>
          <w:rFonts w:ascii="Times New Roman" w:hAnsi="Times New Roman" w:cs="Times New Roman"/>
          <w:bCs/>
          <w:color w:val="000000" w:themeColor="text1"/>
          <w:sz w:val="24"/>
          <w:szCs w:val="24"/>
        </w:rPr>
        <w:t xml:space="preserve"> -</w:t>
      </w:r>
      <w:r w:rsidR="009C34D0" w:rsidRPr="005C0829">
        <w:rPr>
          <w:rFonts w:ascii="Times New Roman" w:hAnsi="Times New Roman" w:cs="Times New Roman"/>
          <w:b/>
          <w:bCs/>
          <w:color w:val="000000" w:themeColor="text1"/>
          <w:sz w:val="24"/>
          <w:szCs w:val="24"/>
        </w:rPr>
        <w:t xml:space="preserve"> </w:t>
      </w:r>
      <w:proofErr w:type="gramStart"/>
      <w:r w:rsidR="009C34D0" w:rsidRPr="005C0829">
        <w:rPr>
          <w:rFonts w:ascii="Times New Roman" w:hAnsi="Times New Roman" w:cs="Times New Roman"/>
          <w:b/>
          <w:bCs/>
          <w:color w:val="000000" w:themeColor="text1"/>
          <w:sz w:val="24"/>
          <w:szCs w:val="24"/>
        </w:rPr>
        <w:t>Filial, sucursal</w:t>
      </w:r>
      <w:proofErr w:type="gramEnd"/>
      <w:r w:rsidR="009C34D0" w:rsidRPr="005C0829">
        <w:rPr>
          <w:rFonts w:ascii="Times New Roman" w:hAnsi="Times New Roman" w:cs="Times New Roman"/>
          <w:b/>
          <w:bCs/>
          <w:color w:val="000000" w:themeColor="text1"/>
          <w:sz w:val="24"/>
          <w:szCs w:val="24"/>
        </w:rPr>
        <w:t xml:space="preserve"> ou agência de sociedade simples ou empresária</w:t>
      </w:r>
      <w:r w:rsidR="009C34D0" w:rsidRPr="005C0829">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9" w:name="_Int_ySfCXwr4"/>
      <w:r w:rsidR="009C34D0" w:rsidRPr="005C0829">
        <w:rPr>
          <w:rFonts w:ascii="Times New Roman" w:hAnsi="Times New Roman" w:cs="Times New Roman"/>
          <w:color w:val="000000" w:themeColor="text1"/>
          <w:sz w:val="24"/>
          <w:szCs w:val="24"/>
        </w:rPr>
        <w:t>Mercantis onde</w:t>
      </w:r>
      <w:bookmarkEnd w:id="19"/>
      <w:r w:rsidR="009C34D0" w:rsidRPr="005C0829">
        <w:rPr>
          <w:rFonts w:ascii="Times New Roman" w:hAnsi="Times New Roman" w:cs="Times New Roman"/>
          <w:color w:val="000000" w:themeColor="text1"/>
          <w:sz w:val="24"/>
          <w:szCs w:val="24"/>
        </w:rPr>
        <w:t xml:space="preserve"> opera, com averbação no Registro onde tem sede a matriz</w:t>
      </w:r>
    </w:p>
    <w:p w14:paraId="4D0BCAFF" w14:textId="7347FEA2"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0.1</w:t>
      </w:r>
      <w:r w:rsidR="00424C08">
        <w:rPr>
          <w:rFonts w:ascii="Times New Roman" w:hAnsi="Times New Roman" w:cs="Times New Roman"/>
          <w:color w:val="000000" w:themeColor="text1"/>
          <w:sz w:val="24"/>
          <w:szCs w:val="24"/>
        </w:rPr>
        <w:t>8</w:t>
      </w:r>
      <w:r w:rsidR="00625DE0" w:rsidRPr="005C0829">
        <w:rPr>
          <w:rFonts w:ascii="Times New Roman" w:hAnsi="Times New Roman" w:cs="Times New Roman"/>
          <w:color w:val="000000" w:themeColor="text1"/>
          <w:sz w:val="24"/>
          <w:szCs w:val="24"/>
        </w:rPr>
        <w:t>.8</w:t>
      </w:r>
      <w:r w:rsidR="009C34D0" w:rsidRPr="005C0829">
        <w:rPr>
          <w:rFonts w:ascii="Times New Roman" w:hAnsi="Times New Roman" w:cs="Times New Roman"/>
          <w:color w:val="000000" w:themeColor="text1"/>
          <w:sz w:val="24"/>
          <w:szCs w:val="24"/>
        </w:rPr>
        <w:t xml:space="preserve"> - Os documentos apresentados deverão estar acompanhados de todas as alterações ou da consolidação respectiva.</w:t>
      </w:r>
    </w:p>
    <w:p w14:paraId="58777818" w14:textId="530FA788" w:rsidR="009C34D0" w:rsidRPr="00FB077F" w:rsidRDefault="00016850" w:rsidP="00613BC0">
      <w:pPr>
        <w:pStyle w:val="Nvel1-SemNum"/>
        <w:tabs>
          <w:tab w:val="clear" w:pos="567"/>
          <w:tab w:val="left" w:pos="0"/>
        </w:tabs>
        <w:spacing w:before="120" w:after="120"/>
        <w:ind w:left="0"/>
        <w:rPr>
          <w:rFonts w:ascii="Times New Roman" w:hAnsi="Times New Roman" w:cs="Times New Roman"/>
          <w:color w:val="FF0066"/>
          <w:sz w:val="24"/>
          <w:szCs w:val="24"/>
        </w:rPr>
      </w:pPr>
      <w:proofErr w:type="gramStart"/>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w:t>
      </w:r>
      <w:r w:rsidR="00424C08">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 xml:space="preserve"> - </w:t>
      </w:r>
      <w:r w:rsidR="009C34D0" w:rsidRPr="005C0829">
        <w:rPr>
          <w:rFonts w:ascii="Times New Roman" w:hAnsi="Times New Roman" w:cs="Times New Roman"/>
          <w:color w:val="000000" w:themeColor="text1"/>
          <w:sz w:val="24"/>
          <w:szCs w:val="24"/>
        </w:rPr>
        <w:t>Habilitação</w:t>
      </w:r>
      <w:proofErr w:type="gramEnd"/>
      <w:r w:rsidR="009C34D0" w:rsidRPr="005C0829">
        <w:rPr>
          <w:rFonts w:ascii="Times New Roman" w:hAnsi="Times New Roman" w:cs="Times New Roman"/>
          <w:color w:val="000000" w:themeColor="text1"/>
          <w:sz w:val="24"/>
          <w:szCs w:val="24"/>
        </w:rPr>
        <w:t xml:space="preserve"> fiscal, social e trabalhista</w:t>
      </w:r>
    </w:p>
    <w:p w14:paraId="7A471A4A" w14:textId="372F575E"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w:t>
      </w:r>
      <w:r w:rsidR="00424C08">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.1</w:t>
      </w:r>
      <w:r w:rsidR="009C34D0" w:rsidRPr="005C0829">
        <w:rPr>
          <w:rFonts w:ascii="Times New Roman" w:hAnsi="Times New Roman" w:cs="Times New Roman"/>
          <w:color w:val="000000" w:themeColor="text1"/>
          <w:sz w:val="24"/>
          <w:szCs w:val="24"/>
        </w:rPr>
        <w:t xml:space="preserve"> - Prova de inscrição no Cadastro Nacional de Pessoas Jurídicas ou no Cadastro de Pessoas Físicas, conforme o caso;</w:t>
      </w:r>
    </w:p>
    <w:p w14:paraId="14C88677" w14:textId="21BAA19F"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w:t>
      </w:r>
      <w:r w:rsidR="00424C08">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.2</w:t>
      </w:r>
      <w:r w:rsidR="009C34D0" w:rsidRPr="005C0829">
        <w:rPr>
          <w:rFonts w:ascii="Times New Roman" w:hAnsi="Times New Roman" w:cs="Times New Roman"/>
          <w:color w:val="000000" w:themeColor="text1"/>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10B6FC4A" w:rsidR="009C34D0" w:rsidRPr="005C0829" w:rsidRDefault="00E050F9"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sidR="00424C08">
        <w:rPr>
          <w:rFonts w:ascii="Times New Roman" w:hAnsi="Times New Roman" w:cs="Times New Roman"/>
          <w:color w:val="000000" w:themeColor="text1"/>
          <w:sz w:val="24"/>
          <w:szCs w:val="24"/>
        </w:rPr>
        <w:t>19</w:t>
      </w:r>
      <w:r w:rsidR="00016850" w:rsidRPr="005C0829">
        <w:rPr>
          <w:rFonts w:ascii="Times New Roman" w:hAnsi="Times New Roman" w:cs="Times New Roman"/>
          <w:color w:val="000000" w:themeColor="text1"/>
          <w:sz w:val="24"/>
          <w:szCs w:val="24"/>
        </w:rPr>
        <w:t>.3</w:t>
      </w:r>
      <w:r w:rsidR="009C34D0" w:rsidRPr="005C0829">
        <w:rPr>
          <w:rFonts w:ascii="Times New Roman" w:hAnsi="Times New Roman" w:cs="Times New Roman"/>
          <w:color w:val="000000" w:themeColor="text1"/>
          <w:sz w:val="24"/>
          <w:szCs w:val="24"/>
        </w:rPr>
        <w:t xml:space="preserve"> - Prova de regularidade com o Fundo de Garantia do Tempo de Serviço (FGTS);</w:t>
      </w:r>
    </w:p>
    <w:p w14:paraId="5646F2F9" w14:textId="732A668E" w:rsidR="009C34D0" w:rsidRPr="005C0829" w:rsidRDefault="00E050F9"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sidR="00424C08">
        <w:rPr>
          <w:rFonts w:ascii="Times New Roman" w:hAnsi="Times New Roman" w:cs="Times New Roman"/>
          <w:color w:val="000000" w:themeColor="text1"/>
          <w:sz w:val="24"/>
          <w:szCs w:val="24"/>
        </w:rPr>
        <w:t>19</w:t>
      </w:r>
      <w:r w:rsidR="00016850" w:rsidRPr="005C0829">
        <w:rPr>
          <w:rFonts w:ascii="Times New Roman" w:hAnsi="Times New Roman" w:cs="Times New Roman"/>
          <w:color w:val="000000" w:themeColor="text1"/>
          <w:sz w:val="24"/>
          <w:szCs w:val="24"/>
        </w:rPr>
        <w:t xml:space="preserve">.4 </w:t>
      </w:r>
      <w:r w:rsidR="009C34D0" w:rsidRPr="005C0829">
        <w:rPr>
          <w:rFonts w:ascii="Times New Roman" w:hAnsi="Times New Roman" w:cs="Times New Roman"/>
          <w:color w:val="000000" w:themeColor="text1"/>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r w:rsidR="009C34D0" w:rsidRPr="00D30E63">
        <w:rPr>
          <w:rFonts w:ascii="Times New Roman" w:hAnsi="Times New Roman" w:cs="Times New Roman"/>
          <w:sz w:val="24"/>
          <w:szCs w:val="24"/>
        </w:rPr>
        <w:t>Decreto-Lei nº 5.452, de 1º de maio de 1943</w:t>
      </w:r>
      <w:r w:rsidR="009C34D0" w:rsidRPr="005C0829">
        <w:rPr>
          <w:rFonts w:ascii="Times New Roman" w:hAnsi="Times New Roman" w:cs="Times New Roman"/>
          <w:color w:val="000000" w:themeColor="text1"/>
          <w:sz w:val="24"/>
          <w:szCs w:val="24"/>
        </w:rPr>
        <w:t>;</w:t>
      </w:r>
    </w:p>
    <w:p w14:paraId="7AE42214" w14:textId="4305328E" w:rsidR="009C34D0"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sidR="00424C08">
        <w:rPr>
          <w:rFonts w:ascii="Times New Roman" w:hAnsi="Times New Roman" w:cs="Times New Roman"/>
          <w:color w:val="000000" w:themeColor="text1"/>
          <w:sz w:val="24"/>
          <w:szCs w:val="24"/>
        </w:rPr>
        <w:t>19</w:t>
      </w:r>
      <w:r w:rsidR="00016850" w:rsidRPr="005C0829">
        <w:rPr>
          <w:rFonts w:ascii="Times New Roman" w:eastAsia="Arial" w:hAnsi="Times New Roman" w:cs="Times New Roman"/>
          <w:color w:val="000000" w:themeColor="text1"/>
          <w:sz w:val="24"/>
          <w:szCs w:val="24"/>
        </w:rPr>
        <w:t>.5</w:t>
      </w:r>
      <w:r w:rsidR="009C34D0" w:rsidRPr="005C0829">
        <w:rPr>
          <w:rFonts w:ascii="Times New Roman" w:eastAsia="Arial" w:hAnsi="Times New Roman" w:cs="Times New Roman"/>
          <w:color w:val="000000" w:themeColor="text1"/>
          <w:sz w:val="24"/>
          <w:szCs w:val="24"/>
        </w:rPr>
        <w:t xml:space="preserve"> - Prova de inscrição no cadastro de contribuintes Municipal relativo ao domicílio ou sede do fornecedor, pertinente ao seu ramo de atividade e compatível com o objeto contratual; </w:t>
      </w:r>
    </w:p>
    <w:p w14:paraId="1CFC617D" w14:textId="7DB22284" w:rsidR="009C34D0"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10.</w:t>
      </w:r>
      <w:r w:rsidR="00424C08">
        <w:rPr>
          <w:rFonts w:ascii="Times New Roman" w:hAnsi="Times New Roman" w:cs="Times New Roman"/>
          <w:color w:val="000000" w:themeColor="text1"/>
          <w:sz w:val="24"/>
          <w:szCs w:val="24"/>
        </w:rPr>
        <w:t>19</w:t>
      </w:r>
      <w:r w:rsidR="00016850" w:rsidRPr="005C0829">
        <w:rPr>
          <w:rFonts w:ascii="Times New Roman" w:eastAsia="Arial" w:hAnsi="Times New Roman" w:cs="Times New Roman"/>
          <w:color w:val="000000" w:themeColor="text1"/>
          <w:sz w:val="24"/>
          <w:szCs w:val="24"/>
        </w:rPr>
        <w:t>.6</w:t>
      </w:r>
      <w:r w:rsidR="009C34D0" w:rsidRPr="005C0829">
        <w:rPr>
          <w:rFonts w:ascii="Times New Roman" w:eastAsia="Arial" w:hAnsi="Times New Roman" w:cs="Times New Roman"/>
          <w:color w:val="000000" w:themeColor="text1"/>
          <w:sz w:val="24"/>
          <w:szCs w:val="24"/>
        </w:rPr>
        <w:t xml:space="preserve"> - Prova de regularidade com a Fazenda Municipal do domicílio ou sede do fornecedor, relativa à atividade em cujo exercício contrata ou concorre;</w:t>
      </w:r>
    </w:p>
    <w:p w14:paraId="44FF5B09" w14:textId="5E1A3D8C" w:rsidR="00CB3A18"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sidR="00424C08">
        <w:rPr>
          <w:rFonts w:ascii="Times New Roman" w:hAnsi="Times New Roman" w:cs="Times New Roman"/>
          <w:color w:val="000000" w:themeColor="text1"/>
          <w:sz w:val="24"/>
          <w:szCs w:val="24"/>
        </w:rPr>
        <w:t>19</w:t>
      </w:r>
      <w:r w:rsidR="00CB3A18" w:rsidRPr="005C0829">
        <w:rPr>
          <w:rFonts w:ascii="Times New Roman" w:eastAsia="Arial" w:hAnsi="Times New Roman" w:cs="Times New Roman"/>
          <w:color w:val="000000" w:themeColor="text1"/>
          <w:sz w:val="24"/>
          <w:szCs w:val="24"/>
        </w:rPr>
        <w:t>.7 – Certidão de Regularidade para com a F</w:t>
      </w:r>
      <w:r w:rsidR="004679C7" w:rsidRPr="005C0829">
        <w:rPr>
          <w:rFonts w:ascii="Times New Roman" w:eastAsia="Arial" w:hAnsi="Times New Roman" w:cs="Times New Roman"/>
          <w:color w:val="000000" w:themeColor="text1"/>
          <w:sz w:val="24"/>
          <w:szCs w:val="24"/>
        </w:rPr>
        <w:t>a</w:t>
      </w:r>
      <w:r w:rsidR="00CB3A18" w:rsidRPr="005C0829">
        <w:rPr>
          <w:rFonts w:ascii="Times New Roman" w:eastAsia="Arial" w:hAnsi="Times New Roman" w:cs="Times New Roman"/>
          <w:color w:val="000000" w:themeColor="text1"/>
          <w:sz w:val="24"/>
          <w:szCs w:val="24"/>
        </w:rPr>
        <w:t>zenda Estadual, por meio de Certidão Negativa de Débito em relação a tributos estaduais;</w:t>
      </w:r>
    </w:p>
    <w:p w14:paraId="66FFD23D" w14:textId="7EE47CB2" w:rsidR="00CB3A18"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sidR="00424C08">
        <w:rPr>
          <w:rFonts w:ascii="Times New Roman" w:hAnsi="Times New Roman" w:cs="Times New Roman"/>
          <w:color w:val="000000" w:themeColor="text1"/>
          <w:sz w:val="24"/>
          <w:szCs w:val="24"/>
        </w:rPr>
        <w:t>19</w:t>
      </w:r>
      <w:r w:rsidR="00CB3A18" w:rsidRPr="005C0829">
        <w:rPr>
          <w:rFonts w:ascii="Times New Roman" w:eastAsia="Arial" w:hAnsi="Times New Roman" w:cs="Times New Roman"/>
          <w:color w:val="000000" w:themeColor="text1"/>
          <w:sz w:val="24"/>
          <w:szCs w:val="24"/>
        </w:rPr>
        <w:t>.8 – Certidão emitida pela Procuradoria Geral do Estado, caso tenha sede no Estado do Rio de Janeiro.</w:t>
      </w:r>
    </w:p>
    <w:p w14:paraId="1934B495" w14:textId="35098DE0" w:rsidR="009C34D0"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sidR="00424C08">
        <w:rPr>
          <w:rFonts w:ascii="Times New Roman" w:hAnsi="Times New Roman" w:cs="Times New Roman"/>
          <w:color w:val="000000" w:themeColor="text1"/>
          <w:sz w:val="24"/>
          <w:szCs w:val="24"/>
        </w:rPr>
        <w:t>19</w:t>
      </w:r>
      <w:r w:rsidR="00CB3A18" w:rsidRPr="005C0829">
        <w:rPr>
          <w:rFonts w:ascii="Times New Roman" w:eastAsia="Arial" w:hAnsi="Times New Roman" w:cs="Times New Roman"/>
          <w:color w:val="000000" w:themeColor="text1"/>
          <w:sz w:val="24"/>
          <w:szCs w:val="24"/>
        </w:rPr>
        <w:t>.9</w:t>
      </w:r>
      <w:r w:rsidR="009C34D0" w:rsidRPr="005C0829">
        <w:rPr>
          <w:rFonts w:ascii="Times New Roman" w:eastAsia="Arial" w:hAnsi="Times New Roman" w:cs="Times New Roman"/>
          <w:color w:val="000000" w:themeColor="text1"/>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6DEBF022" w14:textId="1E930CA2" w:rsidR="00A84ED8" w:rsidRDefault="00E050F9" w:rsidP="00A84ED8">
      <w:pPr>
        <w:pStyle w:val="Nivel2"/>
        <w:spacing w:line="240" w:lineRule="auto"/>
        <w:ind w:left="0" w:firstLine="0"/>
        <w:rPr>
          <w:rFonts w:ascii="Times New Roman" w:hAnsi="Times New Roman" w:cs="Times New Roman"/>
          <w:color w:val="000000" w:themeColor="text1"/>
          <w:sz w:val="24"/>
          <w:szCs w:val="24"/>
        </w:rPr>
      </w:pPr>
      <w:bookmarkStart w:id="20" w:name="_Hlk121934117"/>
      <w:r w:rsidRPr="005C0829">
        <w:rPr>
          <w:rFonts w:ascii="Times New Roman" w:hAnsi="Times New Roman" w:cs="Times New Roman"/>
          <w:color w:val="000000" w:themeColor="text1"/>
          <w:sz w:val="24"/>
          <w:szCs w:val="24"/>
        </w:rPr>
        <w:t>10.</w:t>
      </w:r>
      <w:r w:rsidR="00424C08">
        <w:rPr>
          <w:rFonts w:ascii="Times New Roman" w:hAnsi="Times New Roman" w:cs="Times New Roman"/>
          <w:color w:val="000000" w:themeColor="text1"/>
          <w:sz w:val="24"/>
          <w:szCs w:val="24"/>
        </w:rPr>
        <w:t>19</w:t>
      </w:r>
      <w:r w:rsidR="00016850" w:rsidRPr="005C0829">
        <w:rPr>
          <w:rFonts w:ascii="Times New Roman" w:hAnsi="Times New Roman" w:cs="Times New Roman"/>
          <w:color w:val="000000" w:themeColor="text1"/>
          <w:sz w:val="24"/>
          <w:szCs w:val="24"/>
        </w:rPr>
        <w:t>.</w:t>
      </w:r>
      <w:r w:rsidR="00CB3A18" w:rsidRPr="005C0829">
        <w:rPr>
          <w:rFonts w:ascii="Times New Roman" w:hAnsi="Times New Roman" w:cs="Times New Roman"/>
          <w:color w:val="000000" w:themeColor="text1"/>
          <w:sz w:val="24"/>
          <w:szCs w:val="24"/>
        </w:rPr>
        <w:t>10</w:t>
      </w:r>
      <w:r w:rsidR="009C34D0" w:rsidRPr="005C0829">
        <w:rPr>
          <w:rFonts w:ascii="Times New Roman" w:hAnsi="Times New Roman" w:cs="Times New Roman"/>
          <w:color w:val="000000" w:themeColor="text1"/>
          <w:sz w:val="24"/>
          <w:szCs w:val="24"/>
        </w:rPr>
        <w:t xml:space="preserve"> - O fornecedor enquadrado como microempreendedor individual que pretenda auferir os benefícios do tratamento diferenciado previstos na </w:t>
      </w:r>
      <w:r w:rsidR="009C34D0" w:rsidRPr="00D30E63">
        <w:rPr>
          <w:rFonts w:ascii="Times New Roman" w:hAnsi="Times New Roman" w:cs="Times New Roman"/>
          <w:sz w:val="24"/>
          <w:szCs w:val="24"/>
        </w:rPr>
        <w:t>Lei Complementar n. 123, de 2006</w:t>
      </w:r>
      <w:r w:rsidR="009C34D0" w:rsidRPr="005C0829">
        <w:rPr>
          <w:rFonts w:ascii="Times New Roman" w:hAnsi="Times New Roman" w:cs="Times New Roman"/>
          <w:color w:val="000000" w:themeColor="text1"/>
          <w:sz w:val="24"/>
          <w:szCs w:val="24"/>
        </w:rPr>
        <w:t>, estará dispensado da prova de inscrição nos cadastros de contribuintes estadual e municipal.</w:t>
      </w:r>
      <w:bookmarkEnd w:id="20"/>
    </w:p>
    <w:p w14:paraId="3548CF2F" w14:textId="067197AC" w:rsidR="00A84ED8" w:rsidRPr="00FB077F" w:rsidRDefault="00016850" w:rsidP="00A84ED8">
      <w:pPr>
        <w:pStyle w:val="Nivel2"/>
        <w:spacing w:line="240" w:lineRule="auto"/>
        <w:ind w:left="0" w:firstLine="0"/>
        <w:rPr>
          <w:rFonts w:ascii="Times New Roman" w:hAnsi="Times New Roman" w:cs="Times New Roman"/>
          <w:b/>
          <w:color w:val="FF0066"/>
          <w:sz w:val="24"/>
          <w:szCs w:val="24"/>
        </w:rPr>
      </w:pPr>
      <w:proofErr w:type="gramStart"/>
      <w:r w:rsidRPr="005C0829">
        <w:rPr>
          <w:rFonts w:ascii="Times New Roman" w:hAnsi="Times New Roman" w:cs="Times New Roman"/>
          <w:b/>
          <w:color w:val="000000" w:themeColor="text1"/>
          <w:sz w:val="24"/>
          <w:szCs w:val="24"/>
        </w:rPr>
        <w:t>1</w:t>
      </w:r>
      <w:r w:rsidR="00A84ED8" w:rsidRPr="005C0829">
        <w:rPr>
          <w:rFonts w:ascii="Times New Roman" w:hAnsi="Times New Roman" w:cs="Times New Roman"/>
          <w:b/>
          <w:color w:val="000000" w:themeColor="text1"/>
          <w:sz w:val="24"/>
          <w:szCs w:val="24"/>
        </w:rPr>
        <w:t>0.2</w:t>
      </w:r>
      <w:r w:rsidR="00424C08">
        <w:rPr>
          <w:rFonts w:ascii="Times New Roman" w:hAnsi="Times New Roman" w:cs="Times New Roman"/>
          <w:b/>
          <w:color w:val="000000" w:themeColor="text1"/>
          <w:sz w:val="24"/>
          <w:szCs w:val="24"/>
        </w:rPr>
        <w:t>0</w:t>
      </w:r>
      <w:r w:rsidRPr="005C0829">
        <w:rPr>
          <w:rFonts w:ascii="Times New Roman" w:hAnsi="Times New Roman" w:cs="Times New Roman"/>
          <w:b/>
          <w:color w:val="000000" w:themeColor="text1"/>
          <w:sz w:val="24"/>
          <w:szCs w:val="24"/>
        </w:rPr>
        <w:t xml:space="preserve"> - </w:t>
      </w:r>
      <w:r w:rsidR="009C34D0" w:rsidRPr="005C0829">
        <w:rPr>
          <w:rFonts w:ascii="Times New Roman" w:hAnsi="Times New Roman" w:cs="Times New Roman"/>
          <w:b/>
          <w:color w:val="000000" w:themeColor="text1"/>
          <w:sz w:val="24"/>
          <w:szCs w:val="24"/>
        </w:rPr>
        <w:t>Qualificação</w:t>
      </w:r>
      <w:proofErr w:type="gramEnd"/>
      <w:r w:rsidR="009C34D0" w:rsidRPr="005C0829">
        <w:rPr>
          <w:rFonts w:ascii="Times New Roman" w:hAnsi="Times New Roman" w:cs="Times New Roman"/>
          <w:b/>
          <w:color w:val="000000" w:themeColor="text1"/>
          <w:sz w:val="24"/>
          <w:szCs w:val="24"/>
        </w:rPr>
        <w:t xml:space="preserve"> Econômico-Financeira</w:t>
      </w:r>
    </w:p>
    <w:p w14:paraId="2854F65B" w14:textId="455B958D" w:rsidR="00A84ED8" w:rsidRPr="005C0829" w:rsidRDefault="00E050F9" w:rsidP="00A84ED8">
      <w:pPr>
        <w:pStyle w:val="Nivel2"/>
        <w:spacing w:line="240" w:lineRule="auto"/>
        <w:ind w:left="0" w:firstLine="0"/>
        <w:rPr>
          <w:rFonts w:ascii="Times New Roman" w:hAnsi="Times New Roman" w:cs="Times New Roman"/>
          <w:bCs/>
          <w:color w:val="000000" w:themeColor="text1"/>
          <w:sz w:val="24"/>
          <w:szCs w:val="24"/>
        </w:rPr>
      </w:pPr>
      <w:r w:rsidRPr="005C0829">
        <w:rPr>
          <w:rFonts w:ascii="Times New Roman" w:hAnsi="Times New Roman" w:cs="Times New Roman"/>
          <w:bCs/>
          <w:color w:val="000000" w:themeColor="text1"/>
          <w:sz w:val="24"/>
          <w:szCs w:val="24"/>
        </w:rPr>
        <w:t>1</w:t>
      </w:r>
      <w:r w:rsidR="00A84ED8" w:rsidRPr="005C0829">
        <w:rPr>
          <w:rFonts w:ascii="Times New Roman" w:hAnsi="Times New Roman" w:cs="Times New Roman"/>
          <w:bCs/>
          <w:color w:val="000000" w:themeColor="text1"/>
          <w:sz w:val="24"/>
          <w:szCs w:val="24"/>
        </w:rPr>
        <w:t>0.2</w:t>
      </w:r>
      <w:r w:rsidR="00424C08">
        <w:rPr>
          <w:rFonts w:ascii="Times New Roman" w:hAnsi="Times New Roman" w:cs="Times New Roman"/>
          <w:bCs/>
          <w:color w:val="000000" w:themeColor="text1"/>
          <w:sz w:val="24"/>
          <w:szCs w:val="24"/>
        </w:rPr>
        <w:t>0</w:t>
      </w:r>
      <w:r w:rsidRPr="005C0829">
        <w:rPr>
          <w:rFonts w:ascii="Times New Roman" w:hAnsi="Times New Roman" w:cs="Times New Roman"/>
          <w:bCs/>
          <w:color w:val="000000" w:themeColor="text1"/>
          <w:sz w:val="24"/>
          <w:szCs w:val="24"/>
        </w:rPr>
        <w:t>.</w:t>
      </w:r>
      <w:r w:rsidR="00A84ED8" w:rsidRPr="005C0829">
        <w:rPr>
          <w:rFonts w:ascii="Times New Roman" w:hAnsi="Times New Roman" w:cs="Times New Roman"/>
          <w:bCs/>
          <w:color w:val="000000" w:themeColor="text1"/>
          <w:sz w:val="24"/>
          <w:szCs w:val="24"/>
        </w:rPr>
        <w:t>1</w:t>
      </w:r>
      <w:r w:rsidRPr="005C0829">
        <w:rPr>
          <w:rFonts w:ascii="Times New Roman" w:hAnsi="Times New Roman" w:cs="Times New Roman"/>
          <w:bCs/>
          <w:color w:val="000000" w:themeColor="text1"/>
          <w:sz w:val="24"/>
          <w:szCs w:val="24"/>
        </w:rPr>
        <w:t xml:space="preserve"> - Certidão negativa de insolvência civil expedida pelo distribuidor do domicílio ou sede do licitante, caso se trate de pessoa física, desde que admitida a sua participação na licitação, ou de sociedade simples; </w:t>
      </w:r>
    </w:p>
    <w:p w14:paraId="2C337C4B" w14:textId="416C82A3" w:rsidR="006260AE" w:rsidRDefault="00A84ED8" w:rsidP="006260AE">
      <w:pPr>
        <w:pStyle w:val="Nivel2"/>
        <w:spacing w:line="240" w:lineRule="auto"/>
        <w:ind w:left="0" w:firstLine="0"/>
        <w:rPr>
          <w:rFonts w:ascii="Times New Roman" w:hAnsi="Times New Roman" w:cs="Times New Roman"/>
          <w:bCs/>
          <w:color w:val="000000" w:themeColor="text1"/>
          <w:sz w:val="24"/>
          <w:szCs w:val="24"/>
        </w:rPr>
      </w:pPr>
      <w:r w:rsidRPr="005C0829">
        <w:rPr>
          <w:rFonts w:ascii="Times New Roman" w:hAnsi="Times New Roman" w:cs="Times New Roman"/>
          <w:bCs/>
          <w:color w:val="000000" w:themeColor="text1"/>
          <w:sz w:val="24"/>
          <w:szCs w:val="24"/>
        </w:rPr>
        <w:t>10.2</w:t>
      </w:r>
      <w:r w:rsidR="00424C08">
        <w:rPr>
          <w:rFonts w:ascii="Times New Roman" w:hAnsi="Times New Roman" w:cs="Times New Roman"/>
          <w:bCs/>
          <w:color w:val="000000" w:themeColor="text1"/>
          <w:sz w:val="24"/>
          <w:szCs w:val="24"/>
        </w:rPr>
        <w:t>0</w:t>
      </w:r>
      <w:r w:rsidR="00E050F9" w:rsidRPr="005C0829">
        <w:rPr>
          <w:rFonts w:ascii="Times New Roman" w:hAnsi="Times New Roman" w:cs="Times New Roman"/>
          <w:bCs/>
          <w:color w:val="000000" w:themeColor="text1"/>
          <w:sz w:val="24"/>
          <w:szCs w:val="24"/>
        </w:rPr>
        <w:t>.</w:t>
      </w:r>
      <w:r w:rsidRPr="005C0829">
        <w:rPr>
          <w:rFonts w:ascii="Times New Roman" w:hAnsi="Times New Roman" w:cs="Times New Roman"/>
          <w:bCs/>
          <w:color w:val="000000" w:themeColor="text1"/>
          <w:sz w:val="24"/>
          <w:szCs w:val="24"/>
        </w:rPr>
        <w:t>2</w:t>
      </w:r>
      <w:r w:rsidR="00E050F9" w:rsidRPr="005C0829">
        <w:rPr>
          <w:rFonts w:ascii="Times New Roman" w:hAnsi="Times New Roman" w:cs="Times New Roman"/>
          <w:bCs/>
          <w:color w:val="000000" w:themeColor="text1"/>
          <w:sz w:val="24"/>
          <w:szCs w:val="24"/>
        </w:rPr>
        <w:t xml:space="preserve"> - Certidão negativa de falência expedida pelo distribuidor da sede do fornecedor (Lei nº 14.133, de 2021, art. 69, caput, inciso II);</w:t>
      </w:r>
    </w:p>
    <w:p w14:paraId="7A04F7CA" w14:textId="769ADB6A" w:rsidR="006260AE" w:rsidRDefault="00A84ED8" w:rsidP="006260AE">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sidR="00424C08">
        <w:rPr>
          <w:rFonts w:ascii="Times New Roman" w:hAnsi="Times New Roman" w:cs="Times New Roman"/>
          <w:color w:val="000000" w:themeColor="text1"/>
          <w:sz w:val="24"/>
          <w:szCs w:val="24"/>
        </w:rPr>
        <w:t>0</w:t>
      </w:r>
      <w:r w:rsidR="00E050F9" w:rsidRPr="005C0829">
        <w:rPr>
          <w:rFonts w:ascii="Times New Roman" w:hAnsi="Times New Roman" w:cs="Times New Roman"/>
          <w:color w:val="000000" w:themeColor="text1"/>
          <w:sz w:val="24"/>
          <w:szCs w:val="24"/>
        </w:rPr>
        <w:t>.</w:t>
      </w:r>
      <w:r w:rsidRPr="005C0829">
        <w:rPr>
          <w:rFonts w:ascii="Times New Roman" w:hAnsi="Times New Roman" w:cs="Times New Roman"/>
          <w:color w:val="000000" w:themeColor="text1"/>
          <w:sz w:val="24"/>
          <w:szCs w:val="24"/>
        </w:rPr>
        <w:t>3</w:t>
      </w:r>
      <w:r w:rsidR="00E050F9" w:rsidRPr="005C0829">
        <w:rPr>
          <w:rFonts w:ascii="Times New Roman" w:hAnsi="Times New Roman" w:cs="Times New Roman"/>
          <w:color w:val="000000" w:themeColor="text1"/>
          <w:sz w:val="24"/>
          <w:szCs w:val="24"/>
        </w:rPr>
        <w:t xml:space="preserve"> - Balanço patrimonial, demonstração de resultado de exercício e demais demonstrações contábeis dos </w:t>
      </w:r>
      <w:proofErr w:type="gramStart"/>
      <w:r w:rsidR="00E050F9" w:rsidRPr="005C0829">
        <w:rPr>
          <w:rFonts w:ascii="Times New Roman" w:hAnsi="Times New Roman" w:cs="Times New Roman"/>
          <w:color w:val="000000" w:themeColor="text1"/>
          <w:sz w:val="24"/>
          <w:szCs w:val="24"/>
        </w:rPr>
        <w:t>2</w:t>
      </w:r>
      <w:proofErr w:type="gramEnd"/>
      <w:r w:rsidR="00E050F9" w:rsidRPr="005C0829">
        <w:rPr>
          <w:rFonts w:ascii="Times New Roman" w:hAnsi="Times New Roman" w:cs="Times New Roman"/>
          <w:color w:val="000000" w:themeColor="text1"/>
          <w:sz w:val="24"/>
          <w:szCs w:val="24"/>
        </w:rPr>
        <w:t xml:space="preserve"> (dois) últimos exercícios sociais, comprovando índices de Liquidez Geral (LG), Liquidez Corrente (LC), e Solvência Geral (SG) superiores a 1 (um); </w:t>
      </w:r>
    </w:p>
    <w:p w14:paraId="63B5DEA0" w14:textId="128ED1DF" w:rsidR="006260AE" w:rsidRDefault="00A84ED8" w:rsidP="006260AE">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sidR="00424C08">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.4</w:t>
      </w:r>
      <w:r w:rsidR="00E050F9" w:rsidRPr="005C0829">
        <w:rPr>
          <w:rFonts w:ascii="Times New Roman" w:hAnsi="Times New Roman" w:cs="Times New Roman"/>
          <w:color w:val="000000" w:themeColor="text1"/>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1543E4F8" w14:textId="47F1077C" w:rsidR="006260AE" w:rsidRDefault="00A84ED8" w:rsidP="006260AE">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sidR="00424C08">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.5</w:t>
      </w:r>
      <w:r w:rsidR="00E050F9" w:rsidRPr="005C0829">
        <w:rPr>
          <w:rFonts w:ascii="Times New Roman" w:hAnsi="Times New Roman" w:cs="Times New Roman"/>
          <w:color w:val="000000" w:themeColor="text1"/>
          <w:sz w:val="24"/>
          <w:szCs w:val="24"/>
        </w:rPr>
        <w:t xml:space="preserve"> - Os documentos referidos acima limitar-se-ão ao último exercício no caso de a pessoa jurídica ter sido constituída há menos de </w:t>
      </w:r>
      <w:proofErr w:type="gramStart"/>
      <w:r w:rsidR="00E050F9" w:rsidRPr="005C0829">
        <w:rPr>
          <w:rFonts w:ascii="Times New Roman" w:hAnsi="Times New Roman" w:cs="Times New Roman"/>
          <w:color w:val="000000" w:themeColor="text1"/>
          <w:sz w:val="24"/>
          <w:szCs w:val="24"/>
        </w:rPr>
        <w:t>2</w:t>
      </w:r>
      <w:proofErr w:type="gramEnd"/>
      <w:r w:rsidR="00E050F9" w:rsidRPr="005C0829">
        <w:rPr>
          <w:rFonts w:ascii="Times New Roman" w:hAnsi="Times New Roman" w:cs="Times New Roman"/>
          <w:color w:val="000000" w:themeColor="text1"/>
          <w:sz w:val="24"/>
          <w:szCs w:val="24"/>
        </w:rPr>
        <w:t xml:space="preserve"> (dois) anos. </w:t>
      </w:r>
    </w:p>
    <w:p w14:paraId="1E15C841" w14:textId="44F8C66D" w:rsidR="006260AE" w:rsidRDefault="00A84ED8" w:rsidP="006260AE">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sidR="00424C08">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.6</w:t>
      </w:r>
      <w:r w:rsidR="00E050F9" w:rsidRPr="005C0829">
        <w:rPr>
          <w:rFonts w:ascii="Times New Roman" w:hAnsi="Times New Roman" w:cs="Times New Roman"/>
          <w:color w:val="000000" w:themeColor="text1"/>
          <w:sz w:val="24"/>
          <w:szCs w:val="24"/>
        </w:rPr>
        <w:t xml:space="preserve"> - Os documentos referidos acima deverão ser exigidos conforme definido pela Receita Federal do Brasil para transmissão da Escrituração Contábil Digital - ECD ao </w:t>
      </w:r>
      <w:proofErr w:type="spellStart"/>
      <w:r w:rsidR="00E050F9" w:rsidRPr="005C0829">
        <w:rPr>
          <w:rFonts w:ascii="Times New Roman" w:hAnsi="Times New Roman" w:cs="Times New Roman"/>
          <w:color w:val="000000" w:themeColor="text1"/>
          <w:sz w:val="24"/>
          <w:szCs w:val="24"/>
        </w:rPr>
        <w:t>Sped</w:t>
      </w:r>
      <w:proofErr w:type="spellEnd"/>
      <w:r w:rsidR="00E050F9" w:rsidRPr="005C0829">
        <w:rPr>
          <w:rFonts w:ascii="Times New Roman" w:hAnsi="Times New Roman" w:cs="Times New Roman"/>
          <w:color w:val="000000" w:themeColor="text1"/>
          <w:sz w:val="24"/>
          <w:szCs w:val="24"/>
        </w:rPr>
        <w:t>.</w:t>
      </w:r>
    </w:p>
    <w:p w14:paraId="79F854CD" w14:textId="53365A40" w:rsidR="00E050F9" w:rsidRPr="005C0829" w:rsidRDefault="00A84ED8" w:rsidP="006260AE">
      <w:pPr>
        <w:pStyle w:val="Nivel2"/>
        <w:spacing w:line="240" w:lineRule="auto"/>
        <w:ind w:left="0" w:firstLine="0"/>
        <w:rPr>
          <w:rFonts w:ascii="Times New Roman" w:hAnsi="Times New Roman" w:cs="Times New Roman"/>
          <w:b/>
          <w:bCs/>
          <w:color w:val="000000" w:themeColor="text1"/>
          <w:sz w:val="24"/>
          <w:szCs w:val="24"/>
        </w:rPr>
      </w:pPr>
      <w:r w:rsidRPr="005C0829">
        <w:rPr>
          <w:rFonts w:ascii="Times New Roman" w:hAnsi="Times New Roman" w:cs="Times New Roman"/>
          <w:color w:val="000000" w:themeColor="text1"/>
          <w:sz w:val="24"/>
          <w:szCs w:val="24"/>
        </w:rPr>
        <w:t>10.2</w:t>
      </w:r>
      <w:r w:rsidR="00424C08">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.7</w:t>
      </w:r>
      <w:r w:rsidR="00E050F9" w:rsidRPr="005C0829">
        <w:rPr>
          <w:rFonts w:ascii="Times New Roman" w:hAnsi="Times New Roman" w:cs="Times New Roman"/>
          <w:color w:val="000000" w:themeColor="text1"/>
          <w:sz w:val="24"/>
          <w:szCs w:val="24"/>
        </w:rPr>
        <w:t xml:space="preserve"> - Caso a empresa licitante apresente resultado inferior ou igual a </w:t>
      </w:r>
      <w:proofErr w:type="gramStart"/>
      <w:r w:rsidR="00E050F9" w:rsidRPr="005C0829">
        <w:rPr>
          <w:rFonts w:ascii="Times New Roman" w:hAnsi="Times New Roman" w:cs="Times New Roman"/>
          <w:color w:val="000000" w:themeColor="text1"/>
          <w:sz w:val="24"/>
          <w:szCs w:val="24"/>
        </w:rPr>
        <w:t>1</w:t>
      </w:r>
      <w:proofErr w:type="gramEnd"/>
      <w:r w:rsidR="00E050F9" w:rsidRPr="005C0829">
        <w:rPr>
          <w:rFonts w:ascii="Times New Roman" w:hAnsi="Times New Roman" w:cs="Times New Roman"/>
          <w:color w:val="000000" w:themeColor="text1"/>
          <w:sz w:val="24"/>
          <w:szCs w:val="24"/>
        </w:rPr>
        <w:t xml:space="preserve"> (um) em qualquer dos índices de Liquidez Geral (LG), Solvência Geral (SG) e Liquidez Corrente (LC), será exigido para fins de habilitação patrimônio líquido mínimo de 2% (dois por cento) do valor total estimado da contratação.</w:t>
      </w:r>
    </w:p>
    <w:p w14:paraId="3E2E20D2" w14:textId="631EDAE5" w:rsidR="00E050F9" w:rsidRPr="005C0829" w:rsidRDefault="00A84ED8" w:rsidP="00A84ED8">
      <w:pPr>
        <w:pStyle w:val="Nvel1-SemNum"/>
        <w:tabs>
          <w:tab w:val="clear" w:pos="567"/>
          <w:tab w:val="left" w:pos="1134"/>
        </w:tabs>
        <w:spacing w:before="120" w:after="120"/>
        <w:ind w:left="0"/>
        <w:rPr>
          <w:rFonts w:ascii="Times New Roman" w:hAnsi="Times New Roman" w:cs="Times New Roman"/>
          <w:b w:val="0"/>
          <w:bCs w:val="0"/>
          <w:color w:val="000000" w:themeColor="text1"/>
          <w:sz w:val="24"/>
          <w:szCs w:val="24"/>
        </w:rPr>
      </w:pPr>
      <w:r w:rsidRPr="005C0829">
        <w:rPr>
          <w:rFonts w:ascii="Times New Roman" w:hAnsi="Times New Roman" w:cs="Times New Roman"/>
          <w:b w:val="0"/>
          <w:bCs w:val="0"/>
          <w:color w:val="000000" w:themeColor="text1"/>
          <w:sz w:val="24"/>
          <w:szCs w:val="24"/>
        </w:rPr>
        <w:t>10.2</w:t>
      </w:r>
      <w:r w:rsidR="00424C08">
        <w:rPr>
          <w:rFonts w:ascii="Times New Roman" w:hAnsi="Times New Roman" w:cs="Times New Roman"/>
          <w:b w:val="0"/>
          <w:bCs w:val="0"/>
          <w:color w:val="000000" w:themeColor="text1"/>
          <w:sz w:val="24"/>
          <w:szCs w:val="24"/>
        </w:rPr>
        <w:t>0</w:t>
      </w:r>
      <w:r w:rsidRPr="005C0829">
        <w:rPr>
          <w:rFonts w:ascii="Times New Roman" w:hAnsi="Times New Roman" w:cs="Times New Roman"/>
          <w:b w:val="0"/>
          <w:bCs w:val="0"/>
          <w:color w:val="000000" w:themeColor="text1"/>
          <w:sz w:val="24"/>
          <w:szCs w:val="24"/>
        </w:rPr>
        <w:t>.8</w:t>
      </w:r>
      <w:r w:rsidR="00E050F9" w:rsidRPr="005C0829">
        <w:rPr>
          <w:rFonts w:ascii="Times New Roman" w:hAnsi="Times New Roman" w:cs="Times New Roman"/>
          <w:b w:val="0"/>
          <w:bCs w:val="0"/>
          <w:color w:val="000000" w:themeColor="text1"/>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roofErr w:type="gramStart"/>
      <w:r w:rsidR="00E050F9" w:rsidRPr="005C0829">
        <w:rPr>
          <w:rFonts w:ascii="Times New Roman" w:hAnsi="Times New Roman" w:cs="Times New Roman"/>
          <w:b w:val="0"/>
          <w:bCs w:val="0"/>
          <w:color w:val="000000" w:themeColor="text1"/>
          <w:sz w:val="24"/>
          <w:szCs w:val="24"/>
        </w:rPr>
        <w:t>)</w:t>
      </w:r>
      <w:proofErr w:type="gramEnd"/>
    </w:p>
    <w:p w14:paraId="4E238A17" w14:textId="3629E5A6" w:rsidR="009C34D0" w:rsidRPr="00FB077F" w:rsidRDefault="00A84ED8" w:rsidP="00A84ED8">
      <w:pPr>
        <w:pStyle w:val="Nvel1-SemNum"/>
        <w:spacing w:before="120" w:after="120"/>
        <w:ind w:left="0"/>
        <w:rPr>
          <w:rFonts w:ascii="Times New Roman" w:hAnsi="Times New Roman" w:cs="Times New Roman"/>
          <w:color w:val="FF0066"/>
          <w:sz w:val="24"/>
          <w:szCs w:val="24"/>
        </w:rPr>
      </w:pPr>
      <w:proofErr w:type="gramStart"/>
      <w:r w:rsidRPr="005C0829">
        <w:rPr>
          <w:rFonts w:ascii="Times New Roman" w:hAnsi="Times New Roman" w:cs="Times New Roman"/>
          <w:color w:val="000000" w:themeColor="text1"/>
          <w:sz w:val="24"/>
          <w:szCs w:val="24"/>
        </w:rPr>
        <w:t>10.2</w:t>
      </w:r>
      <w:r w:rsidR="00424C08">
        <w:rPr>
          <w:rFonts w:ascii="Times New Roman" w:hAnsi="Times New Roman" w:cs="Times New Roman"/>
          <w:color w:val="000000" w:themeColor="text1"/>
          <w:sz w:val="24"/>
          <w:szCs w:val="24"/>
        </w:rPr>
        <w:t>1</w:t>
      </w:r>
      <w:r w:rsidR="00016850" w:rsidRPr="005C0829">
        <w:rPr>
          <w:rFonts w:ascii="Times New Roman" w:hAnsi="Times New Roman" w:cs="Times New Roman"/>
          <w:color w:val="000000" w:themeColor="text1"/>
          <w:sz w:val="24"/>
          <w:szCs w:val="24"/>
        </w:rPr>
        <w:t xml:space="preserve"> - </w:t>
      </w:r>
      <w:r w:rsidR="009C34D0" w:rsidRPr="005C0829">
        <w:rPr>
          <w:rFonts w:ascii="Times New Roman" w:hAnsi="Times New Roman" w:cs="Times New Roman"/>
          <w:color w:val="000000" w:themeColor="text1"/>
          <w:sz w:val="24"/>
          <w:szCs w:val="24"/>
        </w:rPr>
        <w:t>Qualificação</w:t>
      </w:r>
      <w:proofErr w:type="gramEnd"/>
      <w:r w:rsidR="009C34D0" w:rsidRPr="005C0829">
        <w:rPr>
          <w:rFonts w:ascii="Times New Roman" w:hAnsi="Times New Roman" w:cs="Times New Roman"/>
          <w:color w:val="000000" w:themeColor="text1"/>
          <w:sz w:val="24"/>
          <w:szCs w:val="24"/>
        </w:rPr>
        <w:t xml:space="preserve"> Técnica</w:t>
      </w:r>
    </w:p>
    <w:p w14:paraId="638B761A" w14:textId="5DEEE36D" w:rsidR="00613BC0" w:rsidRPr="005C0829" w:rsidRDefault="00A84ED8" w:rsidP="00A84ED8">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sidR="00424C08">
        <w:rPr>
          <w:rFonts w:ascii="Times New Roman" w:hAnsi="Times New Roman" w:cs="Times New Roman"/>
          <w:color w:val="000000" w:themeColor="text1"/>
          <w:sz w:val="24"/>
          <w:szCs w:val="24"/>
        </w:rPr>
        <w:t>1</w:t>
      </w:r>
      <w:r w:rsidR="00016850" w:rsidRPr="005C0829">
        <w:rPr>
          <w:rFonts w:ascii="Times New Roman" w:hAnsi="Times New Roman" w:cs="Times New Roman"/>
          <w:color w:val="000000" w:themeColor="text1"/>
          <w:sz w:val="24"/>
          <w:szCs w:val="24"/>
        </w:rPr>
        <w:t>.1</w:t>
      </w:r>
      <w:r w:rsidR="009C34D0" w:rsidRPr="005C0829">
        <w:rPr>
          <w:rFonts w:ascii="Times New Roman" w:hAnsi="Times New Roman" w:cs="Times New Roman"/>
          <w:color w:val="000000" w:themeColor="text1"/>
          <w:sz w:val="24"/>
          <w:szCs w:val="24"/>
        </w:rPr>
        <w:t xml:space="preserve"> - </w:t>
      </w:r>
      <w:r w:rsidR="002771EA" w:rsidRPr="002771EA">
        <w:rPr>
          <w:rFonts w:ascii="Times New Roman" w:hAnsi="Times New Roman" w:cs="Times New Roman"/>
          <w:color w:val="000000" w:themeColor="text1"/>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1ED700A8" w14:textId="77777777" w:rsidR="00A84ED8" w:rsidRPr="005C0829" w:rsidRDefault="00016850" w:rsidP="00744CA1">
      <w:pPr>
        <w:pStyle w:val="PargrafodaLista"/>
        <w:widowControl w:val="0"/>
        <w:numPr>
          <w:ilvl w:val="0"/>
          <w:numId w:val="37"/>
        </w:numPr>
        <w:tabs>
          <w:tab w:val="left" w:pos="426"/>
          <w:tab w:val="left" w:pos="557"/>
        </w:tabs>
        <w:autoSpaceDE w:val="0"/>
        <w:autoSpaceDN w:val="0"/>
        <w:spacing w:before="120" w:after="120"/>
        <w:ind w:left="0" w:firstLine="0"/>
        <w:jc w:val="both"/>
        <w:outlineLvl w:val="0"/>
        <w:rPr>
          <w:color w:val="000000" w:themeColor="text1"/>
        </w:rPr>
      </w:pPr>
      <w:r w:rsidRPr="005C0829">
        <w:rPr>
          <w:b/>
          <w:bCs/>
          <w:color w:val="000000" w:themeColor="text1"/>
        </w:rPr>
        <w:t xml:space="preserve">- </w:t>
      </w:r>
      <w:r w:rsidR="00DB1FD4" w:rsidRPr="005C0829">
        <w:rPr>
          <w:b/>
          <w:bCs/>
          <w:color w:val="000000" w:themeColor="text1"/>
        </w:rPr>
        <w:t>DEMAIS</w:t>
      </w:r>
      <w:r w:rsidR="00DB1FD4" w:rsidRPr="005C0829">
        <w:rPr>
          <w:b/>
          <w:bCs/>
          <w:color w:val="000000" w:themeColor="text1"/>
          <w:spacing w:val="-1"/>
        </w:rPr>
        <w:t xml:space="preserve"> </w:t>
      </w:r>
      <w:r w:rsidR="00DB1FD4" w:rsidRPr="005C0829">
        <w:rPr>
          <w:b/>
          <w:bCs/>
          <w:color w:val="000000" w:themeColor="text1"/>
        </w:rPr>
        <w:t>DOCUMENTOS</w:t>
      </w:r>
    </w:p>
    <w:p w14:paraId="73C40B50" w14:textId="1524BB86" w:rsidR="000830E4" w:rsidRPr="00131B0E" w:rsidRDefault="000830E4" w:rsidP="000830E4">
      <w:pPr>
        <w:tabs>
          <w:tab w:val="left" w:pos="557"/>
          <w:tab w:val="left" w:pos="9923"/>
        </w:tabs>
        <w:spacing w:before="120" w:after="120"/>
        <w:jc w:val="both"/>
        <w:rPr>
          <w:color w:val="FF0066"/>
          <w:sz w:val="24"/>
          <w:szCs w:val="24"/>
        </w:rPr>
      </w:pPr>
      <w:proofErr w:type="gramStart"/>
      <w:r w:rsidRPr="00131B0E">
        <w:rPr>
          <w:sz w:val="24"/>
          <w:szCs w:val="24"/>
        </w:rPr>
        <w:t>1</w:t>
      </w:r>
      <w:r>
        <w:rPr>
          <w:sz w:val="24"/>
          <w:szCs w:val="24"/>
        </w:rPr>
        <w:t>1</w:t>
      </w:r>
      <w:r w:rsidRPr="00131B0E">
        <w:rPr>
          <w:sz w:val="24"/>
          <w:szCs w:val="24"/>
        </w:rPr>
        <w:t>.1 Declaração</w:t>
      </w:r>
      <w:proofErr w:type="gramEnd"/>
      <w:r w:rsidRPr="00131B0E">
        <w:rPr>
          <w:sz w:val="24"/>
          <w:szCs w:val="24"/>
        </w:rPr>
        <w:t xml:space="preserve"> conjunta, expressa, de que o licitante: </w:t>
      </w:r>
    </w:p>
    <w:p w14:paraId="42F2E4D0" w14:textId="77777777" w:rsidR="000830E4" w:rsidRPr="006B3DDB" w:rsidRDefault="000830E4" w:rsidP="000830E4">
      <w:pPr>
        <w:tabs>
          <w:tab w:val="left" w:pos="0"/>
        </w:tabs>
        <w:suppressAutoHyphens/>
        <w:spacing w:after="120"/>
        <w:jc w:val="both"/>
        <w:rPr>
          <w:sz w:val="24"/>
          <w:szCs w:val="24"/>
        </w:rPr>
      </w:pPr>
      <w:r w:rsidRPr="006B3DDB">
        <w:rPr>
          <w:sz w:val="24"/>
          <w:szCs w:val="24"/>
        </w:rPr>
        <w:lastRenderedPageBreak/>
        <w:t xml:space="preserve">a) não possui em seu quadro de pessoal </w:t>
      </w:r>
      <w:proofErr w:type="gramStart"/>
      <w:r w:rsidRPr="006B3DDB">
        <w:rPr>
          <w:sz w:val="24"/>
          <w:szCs w:val="24"/>
        </w:rPr>
        <w:t>empregado(</w:t>
      </w:r>
      <w:proofErr w:type="gramEnd"/>
      <w:r w:rsidRPr="006B3DDB">
        <w:rPr>
          <w:sz w:val="24"/>
          <w:szCs w:val="24"/>
        </w:rPr>
        <w:t>s) com menos de 18 (dezoito) anos em trabalho noturno, perigoso ou insalubre e de 16 (dezesseis) anos em qualquer trabalho, salvo na condição de aprendiz, nos termos do inciso XXXIII do art. 7º da Constituição Federal de 1998 (Lei nº. 9.854/99);</w:t>
      </w:r>
    </w:p>
    <w:p w14:paraId="7B40D700" w14:textId="77777777" w:rsidR="000830E4" w:rsidRPr="006B3DDB" w:rsidRDefault="000830E4" w:rsidP="000830E4">
      <w:pPr>
        <w:tabs>
          <w:tab w:val="left" w:pos="0"/>
        </w:tabs>
        <w:suppressAutoHyphens/>
        <w:spacing w:after="120"/>
        <w:jc w:val="both"/>
        <w:rPr>
          <w:sz w:val="24"/>
          <w:szCs w:val="24"/>
        </w:rPr>
      </w:pPr>
      <w:r w:rsidRPr="006B3DDB">
        <w:rPr>
          <w:sz w:val="24"/>
          <w:szCs w:val="24"/>
        </w:rPr>
        <w:t>b) declaração de enquadramento em ME ou EPP;</w:t>
      </w:r>
    </w:p>
    <w:p w14:paraId="01851A3B" w14:textId="77777777" w:rsidR="000830E4" w:rsidRPr="006B3DDB" w:rsidRDefault="000830E4" w:rsidP="000830E4">
      <w:pPr>
        <w:tabs>
          <w:tab w:val="left" w:pos="0"/>
        </w:tabs>
        <w:suppressAutoHyphens/>
        <w:spacing w:after="120"/>
        <w:jc w:val="both"/>
        <w:rPr>
          <w:sz w:val="24"/>
          <w:szCs w:val="24"/>
        </w:rPr>
      </w:pPr>
      <w:r w:rsidRPr="006B3DDB">
        <w:rPr>
          <w:sz w:val="24"/>
          <w:szCs w:val="24"/>
        </w:rPr>
        <w:t>c) Se o licitante participante for Microempreendedor Individual deverá apresentar o Certificado da Condição caso queira usufruir dos benefícios da Lei Complementar nº 123/2006 ou a Declaração de Microempresa – ME ou Empresa de Pequeno Porte – EPP;</w:t>
      </w:r>
    </w:p>
    <w:p w14:paraId="6A4C0D64" w14:textId="77777777" w:rsidR="000830E4" w:rsidRPr="006B3DDB" w:rsidRDefault="000830E4" w:rsidP="000830E4">
      <w:pPr>
        <w:tabs>
          <w:tab w:val="left" w:pos="0"/>
        </w:tabs>
        <w:suppressAutoHyphens/>
        <w:spacing w:after="120"/>
        <w:jc w:val="both"/>
        <w:rPr>
          <w:sz w:val="24"/>
          <w:szCs w:val="24"/>
        </w:rPr>
      </w:pPr>
      <w:r w:rsidRPr="006B3DDB">
        <w:rPr>
          <w:sz w:val="24"/>
          <w:szCs w:val="24"/>
        </w:rPr>
        <w:t>d) detém conhecimento de todas as informações contidas neste edital e em seus anexos, e que a sua proposta atende integralmente aos requisitos constantes do edital;</w:t>
      </w:r>
    </w:p>
    <w:p w14:paraId="02AAABDF" w14:textId="6FC15AB8" w:rsidR="000830E4" w:rsidRPr="006B3DDB" w:rsidRDefault="000830E4" w:rsidP="000830E4">
      <w:pPr>
        <w:tabs>
          <w:tab w:val="left" w:pos="0"/>
        </w:tabs>
        <w:suppressAutoHyphens/>
        <w:spacing w:after="120"/>
        <w:jc w:val="both"/>
        <w:rPr>
          <w:sz w:val="24"/>
          <w:szCs w:val="24"/>
        </w:rPr>
      </w:pPr>
      <w:r w:rsidRPr="006B3DDB">
        <w:rPr>
          <w:sz w:val="24"/>
          <w:szCs w:val="24"/>
        </w:rPr>
        <w:t>e) não incursa nos impedimentos de que trata o artigo 14 da Lei Federal nº 14.133/2021, conforme modelo do Anexo IV;</w:t>
      </w:r>
    </w:p>
    <w:p w14:paraId="68903039" w14:textId="77777777" w:rsidR="000830E4" w:rsidRPr="006B3DDB" w:rsidRDefault="000830E4" w:rsidP="000830E4">
      <w:pPr>
        <w:tabs>
          <w:tab w:val="left" w:pos="0"/>
        </w:tabs>
        <w:suppressAutoHyphens/>
        <w:spacing w:after="120"/>
        <w:jc w:val="both"/>
        <w:rPr>
          <w:sz w:val="24"/>
          <w:szCs w:val="24"/>
        </w:rPr>
      </w:pPr>
      <w:r w:rsidRPr="006B3DDB">
        <w:rPr>
          <w:sz w:val="24"/>
          <w:szCs w:val="24"/>
        </w:rPr>
        <w:t xml:space="preserve">f) </w:t>
      </w:r>
      <w:proofErr w:type="gramStart"/>
      <w:r w:rsidRPr="006B3DDB">
        <w:rPr>
          <w:sz w:val="24"/>
          <w:szCs w:val="24"/>
        </w:rPr>
        <w:t>a inexistência de fato impeditivo</w:t>
      </w:r>
      <w:proofErr w:type="gramEnd"/>
      <w:r w:rsidRPr="006B3DDB">
        <w:rPr>
          <w:sz w:val="24"/>
          <w:szCs w:val="24"/>
        </w:rPr>
        <w:t xml:space="preserve"> para licitar ou contratar com a Administração Pública;</w:t>
      </w:r>
    </w:p>
    <w:p w14:paraId="7E96ECF9" w14:textId="77777777" w:rsidR="000830E4" w:rsidRPr="006B3DDB" w:rsidRDefault="000830E4" w:rsidP="000830E4">
      <w:pPr>
        <w:tabs>
          <w:tab w:val="left" w:pos="0"/>
        </w:tabs>
        <w:suppressAutoHyphens/>
        <w:spacing w:after="120"/>
        <w:jc w:val="both"/>
        <w:rPr>
          <w:sz w:val="24"/>
          <w:szCs w:val="24"/>
        </w:rPr>
      </w:pPr>
      <w:r w:rsidRPr="006B3DDB">
        <w:rPr>
          <w:sz w:val="24"/>
          <w:szCs w:val="24"/>
        </w:rPr>
        <w:t>g) o pleno conhecimento e aceitação das regras e das condições gerais da contratação, definidas do Edital;</w:t>
      </w:r>
    </w:p>
    <w:p w14:paraId="7F0DFD5F" w14:textId="77777777" w:rsidR="000830E4" w:rsidRPr="006B3DDB" w:rsidRDefault="000830E4" w:rsidP="000830E4">
      <w:pPr>
        <w:tabs>
          <w:tab w:val="left" w:pos="0"/>
        </w:tabs>
        <w:suppressAutoHyphens/>
        <w:spacing w:after="120"/>
        <w:jc w:val="both"/>
        <w:rPr>
          <w:sz w:val="24"/>
          <w:szCs w:val="24"/>
        </w:rPr>
      </w:pPr>
      <w:r w:rsidRPr="006B3DDB">
        <w:rPr>
          <w:sz w:val="24"/>
          <w:szCs w:val="24"/>
        </w:rPr>
        <w:t>h) a responsabilidade pelas transações que forem efetuadas no sistema;</w:t>
      </w:r>
    </w:p>
    <w:p w14:paraId="56BE1B86" w14:textId="77777777" w:rsidR="000830E4" w:rsidRPr="006B3DDB" w:rsidRDefault="000830E4" w:rsidP="000830E4">
      <w:pPr>
        <w:tabs>
          <w:tab w:val="left" w:pos="0"/>
        </w:tabs>
        <w:suppressAutoHyphens/>
        <w:spacing w:after="120"/>
        <w:jc w:val="both"/>
        <w:rPr>
          <w:sz w:val="24"/>
          <w:szCs w:val="24"/>
        </w:rPr>
      </w:pPr>
      <w:r w:rsidRPr="006B3DDB">
        <w:rPr>
          <w:sz w:val="24"/>
          <w:szCs w:val="24"/>
        </w:rPr>
        <w:t xml:space="preserve">i) que a proposta econômica compreende a integralidade dos custos para atendimento dos direitos trabalhistas assegurados na Constituição Federal, nas leis trabalhistas, nas normas </w:t>
      </w:r>
      <w:proofErr w:type="gramStart"/>
      <w:r w:rsidRPr="006B3DDB">
        <w:rPr>
          <w:sz w:val="24"/>
          <w:szCs w:val="24"/>
        </w:rPr>
        <w:t>infra legais</w:t>
      </w:r>
      <w:proofErr w:type="gramEnd"/>
      <w:r w:rsidRPr="006B3DDB">
        <w:rPr>
          <w:sz w:val="24"/>
          <w:szCs w:val="24"/>
        </w:rPr>
        <w:t>, nas convenções coletivas de trabalho e nos termos de ajustamento de conduta vigentes na data de entrega das propostas.</w:t>
      </w:r>
    </w:p>
    <w:p w14:paraId="5632C0D1" w14:textId="77777777" w:rsidR="000830E4" w:rsidRPr="006B3DDB" w:rsidRDefault="000830E4" w:rsidP="000830E4">
      <w:pPr>
        <w:tabs>
          <w:tab w:val="left" w:pos="0"/>
        </w:tabs>
        <w:suppressAutoHyphens/>
        <w:spacing w:after="120"/>
        <w:jc w:val="both"/>
        <w:rPr>
          <w:sz w:val="24"/>
          <w:szCs w:val="24"/>
        </w:rPr>
      </w:pPr>
      <w:r w:rsidRPr="006B3DDB">
        <w:rPr>
          <w:sz w:val="24"/>
          <w:szCs w:val="24"/>
        </w:rPr>
        <w:t>j) que cumpre os requisitos de habilitação e que as declarações informadas são verídicas, de acordo com os dispositivos legais;</w:t>
      </w:r>
    </w:p>
    <w:p w14:paraId="741BE34C" w14:textId="77777777" w:rsidR="000830E4" w:rsidRPr="006B3DDB" w:rsidRDefault="000830E4" w:rsidP="000830E4">
      <w:pPr>
        <w:tabs>
          <w:tab w:val="left" w:pos="0"/>
        </w:tabs>
        <w:suppressAutoHyphens/>
        <w:spacing w:after="120"/>
        <w:jc w:val="both"/>
        <w:rPr>
          <w:sz w:val="24"/>
          <w:szCs w:val="24"/>
        </w:rPr>
      </w:pPr>
      <w:r w:rsidRPr="006B3DDB">
        <w:rPr>
          <w:sz w:val="24"/>
          <w:szCs w:val="24"/>
        </w:rPr>
        <w:t xml:space="preserve">k) que não possui, em sua cadeia produtiva, </w:t>
      </w:r>
      <w:proofErr w:type="gramStart"/>
      <w:r w:rsidRPr="006B3DDB">
        <w:rPr>
          <w:sz w:val="24"/>
          <w:szCs w:val="24"/>
        </w:rPr>
        <w:t>empregados executando trabalho degradante ou forçado, observando o disposto nos incisos III e IV do art. 1º e no inciso III do art. 5º da Constituição Federal</w:t>
      </w:r>
      <w:proofErr w:type="gramEnd"/>
      <w:r w:rsidRPr="006B3DDB">
        <w:rPr>
          <w:sz w:val="24"/>
          <w:szCs w:val="24"/>
        </w:rPr>
        <w:t>;</w:t>
      </w:r>
    </w:p>
    <w:p w14:paraId="6CEBBE7D" w14:textId="77777777" w:rsidR="000830E4" w:rsidRPr="006B3DDB" w:rsidRDefault="000830E4" w:rsidP="000830E4">
      <w:pPr>
        <w:tabs>
          <w:tab w:val="left" w:pos="0"/>
        </w:tabs>
        <w:suppressAutoHyphens/>
        <w:spacing w:after="120"/>
        <w:jc w:val="both"/>
        <w:rPr>
          <w:sz w:val="24"/>
          <w:szCs w:val="24"/>
        </w:rPr>
      </w:pPr>
      <w:r w:rsidRPr="006B3DDB">
        <w:rPr>
          <w:sz w:val="24"/>
          <w:szCs w:val="24"/>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2AF7A032" w14:textId="77777777" w:rsidR="000830E4" w:rsidRPr="006B3DDB" w:rsidRDefault="000830E4" w:rsidP="000830E4">
      <w:pPr>
        <w:tabs>
          <w:tab w:val="left" w:pos="284"/>
        </w:tabs>
        <w:suppressAutoHyphens/>
        <w:spacing w:after="120"/>
        <w:jc w:val="both"/>
        <w:rPr>
          <w:sz w:val="24"/>
          <w:szCs w:val="24"/>
        </w:rPr>
      </w:pPr>
      <w:r w:rsidRPr="006B3DDB">
        <w:rPr>
          <w:sz w:val="24"/>
          <w:szCs w:val="24"/>
        </w:rPr>
        <w:t>m) de idoneidade</w:t>
      </w:r>
    </w:p>
    <w:p w14:paraId="78C96F75" w14:textId="77777777" w:rsidR="000830E4" w:rsidRDefault="000830E4" w:rsidP="000830E4">
      <w:pPr>
        <w:tabs>
          <w:tab w:val="left" w:pos="284"/>
        </w:tabs>
        <w:suppressAutoHyphens/>
        <w:spacing w:after="120"/>
        <w:jc w:val="both"/>
        <w:rPr>
          <w:sz w:val="24"/>
          <w:szCs w:val="24"/>
        </w:rPr>
      </w:pPr>
      <w:r w:rsidRPr="006B3DDB">
        <w:rPr>
          <w:sz w:val="24"/>
          <w:szCs w:val="24"/>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5C005B1F" w14:textId="1BDBC2E2" w:rsidR="000830E4" w:rsidRPr="000830E4" w:rsidRDefault="000830E4" w:rsidP="00B15779">
      <w:pPr>
        <w:pStyle w:val="PargrafodaLista"/>
        <w:widowControl w:val="0"/>
        <w:numPr>
          <w:ilvl w:val="0"/>
          <w:numId w:val="46"/>
        </w:numPr>
        <w:tabs>
          <w:tab w:val="left" w:pos="284"/>
        </w:tabs>
        <w:autoSpaceDE w:val="0"/>
        <w:autoSpaceDN w:val="0"/>
        <w:spacing w:before="120" w:after="120"/>
        <w:ind w:left="0" w:firstLine="0"/>
        <w:jc w:val="both"/>
        <w:rPr>
          <w:b/>
        </w:rPr>
      </w:pPr>
      <w:r w:rsidRPr="000830E4">
        <w:rPr>
          <w:b/>
        </w:rPr>
        <w:t>Os documentos que não tiverem data de validade serão considerados válidos se</w:t>
      </w:r>
      <w:r w:rsidRPr="000830E4">
        <w:rPr>
          <w:b/>
          <w:spacing w:val="1"/>
        </w:rPr>
        <w:t xml:space="preserve"> </w:t>
      </w:r>
      <w:r w:rsidRPr="000830E4">
        <w:rPr>
          <w:b/>
        </w:rPr>
        <w:t>emitidos</w:t>
      </w:r>
      <w:r w:rsidRPr="000830E4">
        <w:rPr>
          <w:b/>
          <w:spacing w:val="1"/>
        </w:rPr>
        <w:t xml:space="preserve"> </w:t>
      </w:r>
      <w:r w:rsidRPr="000830E4">
        <w:rPr>
          <w:b/>
        </w:rPr>
        <w:t>nos</w:t>
      </w:r>
      <w:r w:rsidRPr="000830E4">
        <w:rPr>
          <w:b/>
          <w:spacing w:val="1"/>
        </w:rPr>
        <w:t xml:space="preserve"> </w:t>
      </w:r>
      <w:r w:rsidRPr="000830E4">
        <w:rPr>
          <w:b/>
        </w:rPr>
        <w:t>60</w:t>
      </w:r>
      <w:r w:rsidRPr="000830E4">
        <w:rPr>
          <w:b/>
          <w:spacing w:val="1"/>
        </w:rPr>
        <w:t xml:space="preserve"> </w:t>
      </w:r>
      <w:r w:rsidRPr="000830E4">
        <w:rPr>
          <w:b/>
        </w:rPr>
        <w:t>(sessenta)</w:t>
      </w:r>
      <w:r w:rsidRPr="000830E4">
        <w:rPr>
          <w:b/>
          <w:spacing w:val="1"/>
        </w:rPr>
        <w:t xml:space="preserve"> </w:t>
      </w:r>
      <w:r w:rsidRPr="000830E4">
        <w:rPr>
          <w:b/>
        </w:rPr>
        <w:t>dias</w:t>
      </w:r>
      <w:r w:rsidRPr="000830E4">
        <w:rPr>
          <w:b/>
          <w:spacing w:val="1"/>
        </w:rPr>
        <w:t xml:space="preserve"> </w:t>
      </w:r>
      <w:r w:rsidRPr="000830E4">
        <w:rPr>
          <w:b/>
        </w:rPr>
        <w:t>anteriores</w:t>
      </w:r>
      <w:r w:rsidRPr="000830E4">
        <w:rPr>
          <w:b/>
          <w:spacing w:val="1"/>
        </w:rPr>
        <w:t xml:space="preserve"> </w:t>
      </w:r>
      <w:r w:rsidRPr="000830E4">
        <w:rPr>
          <w:b/>
        </w:rPr>
        <w:t>à</w:t>
      </w:r>
      <w:r w:rsidRPr="000830E4">
        <w:rPr>
          <w:b/>
          <w:spacing w:val="1"/>
        </w:rPr>
        <w:t xml:space="preserve"> </w:t>
      </w:r>
      <w:r w:rsidRPr="000830E4">
        <w:rPr>
          <w:b/>
        </w:rPr>
        <w:t>data</w:t>
      </w:r>
      <w:r w:rsidRPr="000830E4">
        <w:rPr>
          <w:b/>
          <w:spacing w:val="1"/>
        </w:rPr>
        <w:t xml:space="preserve"> </w:t>
      </w:r>
      <w:r w:rsidRPr="000830E4">
        <w:rPr>
          <w:b/>
        </w:rPr>
        <w:t>da</w:t>
      </w:r>
      <w:r w:rsidRPr="000830E4">
        <w:rPr>
          <w:b/>
          <w:spacing w:val="1"/>
        </w:rPr>
        <w:t xml:space="preserve"> </w:t>
      </w:r>
      <w:r w:rsidRPr="000830E4">
        <w:rPr>
          <w:b/>
        </w:rPr>
        <w:t>entrega</w:t>
      </w:r>
      <w:r w:rsidRPr="000830E4">
        <w:rPr>
          <w:b/>
          <w:spacing w:val="1"/>
        </w:rPr>
        <w:t xml:space="preserve"> </w:t>
      </w:r>
      <w:r w:rsidRPr="000830E4">
        <w:rPr>
          <w:b/>
        </w:rPr>
        <w:t>dos</w:t>
      </w:r>
      <w:r w:rsidRPr="000830E4">
        <w:rPr>
          <w:b/>
          <w:spacing w:val="1"/>
        </w:rPr>
        <w:t xml:space="preserve"> </w:t>
      </w:r>
      <w:r w:rsidRPr="000830E4">
        <w:rPr>
          <w:b/>
        </w:rPr>
        <w:t>envelopes,</w:t>
      </w:r>
      <w:r w:rsidRPr="000830E4">
        <w:rPr>
          <w:b/>
          <w:spacing w:val="1"/>
        </w:rPr>
        <w:t xml:space="preserve"> </w:t>
      </w:r>
      <w:r w:rsidRPr="000830E4">
        <w:rPr>
          <w:b/>
          <w:u w:val="thick"/>
        </w:rPr>
        <w:t>COM</w:t>
      </w:r>
      <w:r w:rsidRPr="000830E4">
        <w:rPr>
          <w:b/>
          <w:spacing w:val="1"/>
        </w:rPr>
        <w:t xml:space="preserve"> </w:t>
      </w:r>
      <w:r w:rsidRPr="000830E4">
        <w:rPr>
          <w:b/>
          <w:u w:val="thick"/>
        </w:rPr>
        <w:t>EXCEÇÃO DOS SEGUINTES DOCUMENTOS:</w:t>
      </w:r>
      <w:r w:rsidRPr="000830E4">
        <w:rPr>
          <w:b/>
        </w:rPr>
        <w:t xml:space="preserve"> CNPJ</w:t>
      </w:r>
      <w:proofErr w:type="gramStart"/>
      <w:r w:rsidRPr="000830E4">
        <w:rPr>
          <w:b/>
        </w:rPr>
        <w:t>, prova</w:t>
      </w:r>
      <w:proofErr w:type="gramEnd"/>
      <w:r w:rsidRPr="000830E4">
        <w:rPr>
          <w:b/>
        </w:rPr>
        <w:t xml:space="preserve"> de inscrição no cadastro</w:t>
      </w:r>
      <w:r w:rsidRPr="000830E4">
        <w:rPr>
          <w:b/>
          <w:spacing w:val="1"/>
        </w:rPr>
        <w:t xml:space="preserve"> </w:t>
      </w:r>
      <w:r w:rsidRPr="000830E4">
        <w:rPr>
          <w:b/>
        </w:rPr>
        <w:t xml:space="preserve">dos contribuintes municipal e/ou estadual, os comprobatórios da habilitação jurídica, ou </w:t>
      </w:r>
      <w:r w:rsidRPr="000830E4">
        <w:rPr>
          <w:b/>
          <w:spacing w:val="-57"/>
        </w:rPr>
        <w:t xml:space="preserve">              </w:t>
      </w:r>
      <w:r w:rsidRPr="000830E4">
        <w:rPr>
          <w:b/>
        </w:rPr>
        <w:t>quando for</w:t>
      </w:r>
      <w:r w:rsidRPr="000830E4">
        <w:rPr>
          <w:b/>
          <w:spacing w:val="-2"/>
        </w:rPr>
        <w:t xml:space="preserve"> </w:t>
      </w:r>
      <w:r w:rsidRPr="000830E4">
        <w:rPr>
          <w:b/>
        </w:rPr>
        <w:t xml:space="preserve">o caso. </w:t>
      </w:r>
    </w:p>
    <w:p w14:paraId="20B58748" w14:textId="5B93670F" w:rsidR="00874975" w:rsidRPr="005C0829" w:rsidRDefault="00016850" w:rsidP="00744CA1">
      <w:pPr>
        <w:pStyle w:val="PargrafodaLista"/>
        <w:widowControl w:val="0"/>
        <w:numPr>
          <w:ilvl w:val="0"/>
          <w:numId w:val="37"/>
        </w:numPr>
        <w:tabs>
          <w:tab w:val="left" w:pos="426"/>
        </w:tabs>
        <w:autoSpaceDE w:val="0"/>
        <w:autoSpaceDN w:val="0"/>
        <w:spacing w:before="120" w:after="120"/>
        <w:ind w:left="0" w:firstLine="0"/>
        <w:jc w:val="both"/>
        <w:rPr>
          <w:b/>
          <w:color w:val="000000" w:themeColor="text1"/>
        </w:rPr>
      </w:pPr>
      <w:r w:rsidRPr="005C0829">
        <w:rPr>
          <w:b/>
          <w:color w:val="000000" w:themeColor="text1"/>
        </w:rPr>
        <w:t xml:space="preserve">- </w:t>
      </w:r>
      <w:r w:rsidR="00874975" w:rsidRPr="005C0829">
        <w:rPr>
          <w:b/>
          <w:color w:val="000000" w:themeColor="text1"/>
        </w:rPr>
        <w:t>DAS MICROEMPRESAS E EMPRESAS DE PEQUENO PORTE</w:t>
      </w:r>
    </w:p>
    <w:p w14:paraId="0E1311D2" w14:textId="4404BA7F" w:rsidR="00874975" w:rsidRPr="005C0829" w:rsidRDefault="00016850" w:rsidP="00A929F4">
      <w:pPr>
        <w:widowControl w:val="0"/>
        <w:tabs>
          <w:tab w:val="left" w:pos="426"/>
          <w:tab w:val="left" w:pos="869"/>
        </w:tabs>
        <w:autoSpaceDE w:val="0"/>
        <w:autoSpaceDN w:val="0"/>
        <w:spacing w:before="120" w:after="120"/>
        <w:jc w:val="both"/>
        <w:rPr>
          <w:color w:val="000000" w:themeColor="text1"/>
          <w:sz w:val="24"/>
          <w:szCs w:val="24"/>
        </w:rPr>
      </w:pPr>
      <w:r w:rsidRPr="005C0829">
        <w:rPr>
          <w:color w:val="000000" w:themeColor="text1"/>
          <w:sz w:val="24"/>
          <w:szCs w:val="24"/>
        </w:rPr>
        <w:t>1</w:t>
      </w:r>
      <w:r w:rsidR="00A84ED8" w:rsidRPr="005C0829">
        <w:rPr>
          <w:color w:val="000000" w:themeColor="text1"/>
          <w:sz w:val="24"/>
          <w:szCs w:val="24"/>
        </w:rPr>
        <w:t>2</w:t>
      </w:r>
      <w:r w:rsidR="00874975" w:rsidRPr="005C0829">
        <w:rPr>
          <w:color w:val="000000" w:themeColor="text1"/>
          <w:sz w:val="24"/>
          <w:szCs w:val="24"/>
        </w:rPr>
        <w:t>.1- Às Microempresas e às Empresas de Pequeno Porte serão aplicadas as disposições da</w:t>
      </w:r>
      <w:r w:rsidR="00874975" w:rsidRPr="005C0829">
        <w:rPr>
          <w:color w:val="000000" w:themeColor="text1"/>
          <w:spacing w:val="1"/>
          <w:sz w:val="24"/>
          <w:szCs w:val="24"/>
        </w:rPr>
        <w:t xml:space="preserve"> </w:t>
      </w:r>
      <w:r w:rsidR="00874975" w:rsidRPr="005C0829">
        <w:rPr>
          <w:color w:val="000000" w:themeColor="text1"/>
          <w:sz w:val="24"/>
          <w:szCs w:val="24"/>
        </w:rPr>
        <w:t>Lei</w:t>
      </w:r>
      <w:r w:rsidR="00874975" w:rsidRPr="005C0829">
        <w:rPr>
          <w:color w:val="000000" w:themeColor="text1"/>
          <w:spacing w:val="-1"/>
          <w:sz w:val="24"/>
          <w:szCs w:val="24"/>
        </w:rPr>
        <w:t xml:space="preserve"> </w:t>
      </w:r>
      <w:r w:rsidR="00874975" w:rsidRPr="005C0829">
        <w:rPr>
          <w:color w:val="000000" w:themeColor="text1"/>
          <w:sz w:val="24"/>
          <w:szCs w:val="24"/>
        </w:rPr>
        <w:t>Complementar nº 123/06</w:t>
      </w:r>
      <w:r w:rsidR="00321005" w:rsidRPr="005C0829">
        <w:rPr>
          <w:color w:val="000000" w:themeColor="text1"/>
          <w:sz w:val="24"/>
          <w:szCs w:val="24"/>
        </w:rPr>
        <w:t>.</w:t>
      </w:r>
    </w:p>
    <w:p w14:paraId="5840175A" w14:textId="654D935D" w:rsidR="00321005" w:rsidRPr="005C0829" w:rsidRDefault="0025771A" w:rsidP="00744CA1">
      <w:pPr>
        <w:pStyle w:val="PargrafodaLista"/>
        <w:widowControl w:val="0"/>
        <w:numPr>
          <w:ilvl w:val="1"/>
          <w:numId w:val="38"/>
        </w:numPr>
        <w:tabs>
          <w:tab w:val="left" w:pos="426"/>
        </w:tabs>
        <w:autoSpaceDE w:val="0"/>
        <w:autoSpaceDN w:val="0"/>
        <w:spacing w:before="120" w:after="120"/>
        <w:ind w:left="0" w:firstLine="0"/>
        <w:jc w:val="both"/>
        <w:rPr>
          <w:color w:val="000000" w:themeColor="text1"/>
        </w:rPr>
      </w:pPr>
      <w:r>
        <w:rPr>
          <w:color w:val="000000" w:themeColor="text1"/>
        </w:rPr>
        <w:t xml:space="preserve">- </w:t>
      </w:r>
      <w:r w:rsidR="00874975" w:rsidRPr="005C0829">
        <w:rPr>
          <w:color w:val="000000" w:themeColor="text1"/>
        </w:rPr>
        <w:t>Caso</w:t>
      </w:r>
      <w:r w:rsidR="00874975" w:rsidRPr="005C0829">
        <w:rPr>
          <w:color w:val="000000" w:themeColor="text1"/>
          <w:spacing w:val="1"/>
        </w:rPr>
        <w:t xml:space="preserve"> </w:t>
      </w:r>
      <w:r w:rsidR="00874975" w:rsidRPr="005C0829">
        <w:rPr>
          <w:color w:val="000000" w:themeColor="text1"/>
        </w:rPr>
        <w:t>o</w:t>
      </w:r>
      <w:r w:rsidR="00874975" w:rsidRPr="005C0829">
        <w:rPr>
          <w:color w:val="000000" w:themeColor="text1"/>
          <w:spacing w:val="1"/>
        </w:rPr>
        <w:t xml:space="preserve"> </w:t>
      </w:r>
      <w:r w:rsidR="00874975" w:rsidRPr="005C0829">
        <w:rPr>
          <w:color w:val="000000" w:themeColor="text1"/>
        </w:rPr>
        <w:t>licitante</w:t>
      </w:r>
      <w:r w:rsidR="00874975" w:rsidRPr="005C0829">
        <w:rPr>
          <w:color w:val="000000" w:themeColor="text1"/>
          <w:spacing w:val="1"/>
        </w:rPr>
        <w:t xml:space="preserve"> </w:t>
      </w:r>
      <w:r w:rsidR="00874975" w:rsidRPr="005C0829">
        <w:rPr>
          <w:color w:val="000000" w:themeColor="text1"/>
        </w:rPr>
        <w:t>detentor</w:t>
      </w:r>
      <w:r w:rsidR="00874975" w:rsidRPr="005C0829">
        <w:rPr>
          <w:color w:val="000000" w:themeColor="text1"/>
          <w:spacing w:val="1"/>
        </w:rPr>
        <w:t xml:space="preserve"> </w:t>
      </w:r>
      <w:r w:rsidR="00874975" w:rsidRPr="005C0829">
        <w:rPr>
          <w:color w:val="000000" w:themeColor="text1"/>
        </w:rPr>
        <w:t>do</w:t>
      </w:r>
      <w:r w:rsidR="00874975" w:rsidRPr="005C0829">
        <w:rPr>
          <w:color w:val="000000" w:themeColor="text1"/>
          <w:spacing w:val="1"/>
        </w:rPr>
        <w:t xml:space="preserve"> </w:t>
      </w:r>
      <w:r w:rsidR="00874975" w:rsidRPr="005C0829">
        <w:rPr>
          <w:color w:val="000000" w:themeColor="text1"/>
        </w:rPr>
        <w:t>menor</w:t>
      </w:r>
      <w:r w:rsidR="00874975" w:rsidRPr="005C0829">
        <w:rPr>
          <w:color w:val="000000" w:themeColor="text1"/>
          <w:spacing w:val="1"/>
        </w:rPr>
        <w:t xml:space="preserve"> </w:t>
      </w:r>
      <w:r w:rsidR="00874975" w:rsidRPr="005C0829">
        <w:rPr>
          <w:color w:val="000000" w:themeColor="text1"/>
        </w:rPr>
        <w:t>preço</w:t>
      </w:r>
      <w:r w:rsidR="00874975" w:rsidRPr="005C0829">
        <w:rPr>
          <w:color w:val="000000" w:themeColor="text1"/>
          <w:spacing w:val="1"/>
        </w:rPr>
        <w:t xml:space="preserve"> </w:t>
      </w:r>
      <w:r w:rsidR="00874975" w:rsidRPr="005C0829">
        <w:rPr>
          <w:color w:val="000000" w:themeColor="text1"/>
        </w:rPr>
        <w:t>seja</w:t>
      </w:r>
      <w:r w:rsidR="00874975" w:rsidRPr="005C0829">
        <w:rPr>
          <w:color w:val="000000" w:themeColor="text1"/>
          <w:spacing w:val="1"/>
        </w:rPr>
        <w:t xml:space="preserve"> </w:t>
      </w:r>
      <w:r w:rsidR="00874975" w:rsidRPr="005C0829">
        <w:rPr>
          <w:color w:val="000000" w:themeColor="text1"/>
        </w:rPr>
        <w:t>qualificado</w:t>
      </w:r>
      <w:r w:rsidR="00874975" w:rsidRPr="005C0829">
        <w:rPr>
          <w:color w:val="000000" w:themeColor="text1"/>
          <w:spacing w:val="1"/>
        </w:rPr>
        <w:t xml:space="preserve"> </w:t>
      </w:r>
      <w:r w:rsidR="00874975" w:rsidRPr="005C0829">
        <w:rPr>
          <w:color w:val="000000" w:themeColor="text1"/>
        </w:rPr>
        <w:t>como</w:t>
      </w:r>
      <w:r w:rsidR="00874975" w:rsidRPr="005C0829">
        <w:rPr>
          <w:color w:val="000000" w:themeColor="text1"/>
          <w:spacing w:val="1"/>
        </w:rPr>
        <w:t xml:space="preserve"> </w:t>
      </w:r>
      <w:r w:rsidR="00874975" w:rsidRPr="005C0829">
        <w:rPr>
          <w:color w:val="000000" w:themeColor="text1"/>
        </w:rPr>
        <w:t>microempresa</w:t>
      </w:r>
      <w:r w:rsidR="00874975" w:rsidRPr="005C0829">
        <w:rPr>
          <w:color w:val="000000" w:themeColor="text1"/>
          <w:spacing w:val="1"/>
        </w:rPr>
        <w:t xml:space="preserve"> </w:t>
      </w:r>
      <w:r w:rsidR="00874975" w:rsidRPr="005C0829">
        <w:rPr>
          <w:color w:val="000000" w:themeColor="text1"/>
        </w:rPr>
        <w:t>ou</w:t>
      </w:r>
      <w:r w:rsidR="00874975" w:rsidRPr="005C0829">
        <w:rPr>
          <w:color w:val="000000" w:themeColor="text1"/>
          <w:spacing w:val="-57"/>
        </w:rPr>
        <w:t xml:space="preserve">     </w:t>
      </w:r>
      <w:r w:rsidR="00874975" w:rsidRPr="005C0829">
        <w:rPr>
          <w:color w:val="000000" w:themeColor="text1"/>
        </w:rPr>
        <w:t>empresa de pequeno porte, deverá apresentar toda a documentação exigida para efeito de</w:t>
      </w:r>
      <w:r w:rsidR="00874975" w:rsidRPr="005C0829">
        <w:rPr>
          <w:color w:val="000000" w:themeColor="text1"/>
          <w:spacing w:val="1"/>
        </w:rPr>
        <w:t xml:space="preserve"> </w:t>
      </w:r>
      <w:r w:rsidR="00874975" w:rsidRPr="005C0829">
        <w:rPr>
          <w:color w:val="000000" w:themeColor="text1"/>
        </w:rPr>
        <w:t xml:space="preserve">comprovação de </w:t>
      </w:r>
      <w:r w:rsidR="00874975" w:rsidRPr="005C0829">
        <w:rPr>
          <w:color w:val="000000" w:themeColor="text1"/>
        </w:rPr>
        <w:lastRenderedPageBreak/>
        <w:t xml:space="preserve">regularidade fiscal, mesmo que esta apresente alguma restrição, </w:t>
      </w:r>
      <w:proofErr w:type="gramStart"/>
      <w:r w:rsidR="00874975" w:rsidRPr="005C0829">
        <w:rPr>
          <w:color w:val="000000" w:themeColor="text1"/>
        </w:rPr>
        <w:t>sob pena</w:t>
      </w:r>
      <w:proofErr w:type="gramEnd"/>
      <w:r w:rsidR="00874975" w:rsidRPr="005C0829">
        <w:rPr>
          <w:color w:val="000000" w:themeColor="text1"/>
        </w:rPr>
        <w:t xml:space="preserve"> de</w:t>
      </w:r>
      <w:r w:rsidR="00874975" w:rsidRPr="005C0829">
        <w:rPr>
          <w:color w:val="000000" w:themeColor="text1"/>
          <w:spacing w:val="1"/>
        </w:rPr>
        <w:t xml:space="preserve"> </w:t>
      </w:r>
      <w:r w:rsidR="00874975" w:rsidRPr="005C0829">
        <w:rPr>
          <w:color w:val="000000" w:themeColor="text1"/>
        </w:rPr>
        <w:t>inabilitação.</w:t>
      </w:r>
    </w:p>
    <w:p w14:paraId="5E79BC19" w14:textId="5A5820A1" w:rsidR="00321005" w:rsidRPr="005C0829" w:rsidRDefault="00874975" w:rsidP="00744CA1">
      <w:pPr>
        <w:pStyle w:val="PargrafodaLista"/>
        <w:widowControl w:val="0"/>
        <w:numPr>
          <w:ilvl w:val="2"/>
          <w:numId w:val="38"/>
        </w:numPr>
        <w:tabs>
          <w:tab w:val="left" w:pos="426"/>
          <w:tab w:val="left" w:pos="905"/>
        </w:tabs>
        <w:autoSpaceDE w:val="0"/>
        <w:autoSpaceDN w:val="0"/>
        <w:spacing w:before="120" w:after="120"/>
        <w:ind w:left="0" w:firstLine="0"/>
        <w:jc w:val="both"/>
        <w:rPr>
          <w:color w:val="000000" w:themeColor="text1"/>
        </w:rPr>
      </w:pPr>
      <w:r w:rsidRPr="005C0829">
        <w:rPr>
          <w:color w:val="000000" w:themeColor="text1"/>
        </w:rPr>
        <w:t>A existência de restrição relativamente à regularidade fiscal e trabalhista não impede</w:t>
      </w:r>
      <w:r w:rsidRPr="005C0829">
        <w:rPr>
          <w:color w:val="000000" w:themeColor="text1"/>
          <w:spacing w:val="1"/>
        </w:rPr>
        <w:t xml:space="preserve"> </w:t>
      </w:r>
      <w:r w:rsidRPr="005C0829">
        <w:rPr>
          <w:color w:val="000000" w:themeColor="text1"/>
        </w:rPr>
        <w:t>que a licitante qualificada como microempresa ou empresa de pequeno porte seja declarada</w:t>
      </w:r>
      <w:r w:rsidRPr="005C0829">
        <w:rPr>
          <w:color w:val="000000" w:themeColor="text1"/>
          <w:spacing w:val="1"/>
        </w:rPr>
        <w:t xml:space="preserve"> </w:t>
      </w:r>
      <w:r w:rsidRPr="005C0829">
        <w:rPr>
          <w:color w:val="000000" w:themeColor="text1"/>
        </w:rPr>
        <w:t>vencedora,</w:t>
      </w:r>
      <w:r w:rsidRPr="005C0829">
        <w:rPr>
          <w:color w:val="000000" w:themeColor="text1"/>
          <w:spacing w:val="-1"/>
        </w:rPr>
        <w:t xml:space="preserve"> </w:t>
      </w:r>
      <w:r w:rsidRPr="005C0829">
        <w:rPr>
          <w:color w:val="000000" w:themeColor="text1"/>
        </w:rPr>
        <w:t>uma vez</w:t>
      </w:r>
      <w:r w:rsidRPr="005C0829">
        <w:rPr>
          <w:color w:val="000000" w:themeColor="text1"/>
          <w:spacing w:val="1"/>
        </w:rPr>
        <w:t xml:space="preserve"> </w:t>
      </w:r>
      <w:r w:rsidRPr="005C0829">
        <w:rPr>
          <w:color w:val="000000" w:themeColor="text1"/>
        </w:rPr>
        <w:t>que atenda</w:t>
      </w:r>
      <w:r w:rsidRPr="005C0829">
        <w:rPr>
          <w:color w:val="000000" w:themeColor="text1"/>
          <w:spacing w:val="-2"/>
        </w:rPr>
        <w:t xml:space="preserve"> </w:t>
      </w:r>
      <w:r w:rsidRPr="005C0829">
        <w:rPr>
          <w:color w:val="000000" w:themeColor="text1"/>
        </w:rPr>
        <w:t>a</w:t>
      </w:r>
      <w:r w:rsidRPr="005C0829">
        <w:rPr>
          <w:color w:val="000000" w:themeColor="text1"/>
          <w:spacing w:val="-1"/>
        </w:rPr>
        <w:t xml:space="preserve"> </w:t>
      </w:r>
      <w:r w:rsidRPr="005C0829">
        <w:rPr>
          <w:color w:val="000000" w:themeColor="text1"/>
        </w:rPr>
        <w:t>todas</w:t>
      </w:r>
      <w:r w:rsidRPr="005C0829">
        <w:rPr>
          <w:color w:val="000000" w:themeColor="text1"/>
          <w:spacing w:val="2"/>
        </w:rPr>
        <w:t xml:space="preserve"> </w:t>
      </w:r>
      <w:r w:rsidRPr="005C0829">
        <w:rPr>
          <w:color w:val="000000" w:themeColor="text1"/>
        </w:rPr>
        <w:t>as</w:t>
      </w:r>
      <w:r w:rsidRPr="005C0829">
        <w:rPr>
          <w:color w:val="000000" w:themeColor="text1"/>
          <w:spacing w:val="-1"/>
        </w:rPr>
        <w:t xml:space="preserve"> </w:t>
      </w:r>
      <w:r w:rsidRPr="005C0829">
        <w:rPr>
          <w:color w:val="000000" w:themeColor="text1"/>
        </w:rPr>
        <w:t>demais</w:t>
      </w:r>
      <w:r w:rsidRPr="005C0829">
        <w:rPr>
          <w:color w:val="000000" w:themeColor="text1"/>
          <w:spacing w:val="2"/>
        </w:rPr>
        <w:t xml:space="preserve"> </w:t>
      </w:r>
      <w:r w:rsidRPr="005C0829">
        <w:rPr>
          <w:color w:val="000000" w:themeColor="text1"/>
        </w:rPr>
        <w:t>exigências do</w:t>
      </w:r>
      <w:r w:rsidRPr="005C0829">
        <w:rPr>
          <w:color w:val="000000" w:themeColor="text1"/>
          <w:spacing w:val="-1"/>
        </w:rPr>
        <w:t xml:space="preserve"> </w:t>
      </w:r>
      <w:r w:rsidRPr="005C0829">
        <w:rPr>
          <w:color w:val="000000" w:themeColor="text1"/>
        </w:rPr>
        <w:t>edital.</w:t>
      </w:r>
    </w:p>
    <w:p w14:paraId="167B96A6" w14:textId="3D2C06B1" w:rsidR="00A11029" w:rsidRPr="00424C08" w:rsidRDefault="00874975" w:rsidP="00744CA1">
      <w:pPr>
        <w:pStyle w:val="PargrafodaLista"/>
        <w:widowControl w:val="0"/>
        <w:numPr>
          <w:ilvl w:val="2"/>
          <w:numId w:val="38"/>
        </w:numPr>
        <w:tabs>
          <w:tab w:val="left" w:pos="426"/>
          <w:tab w:val="left" w:pos="905"/>
        </w:tabs>
        <w:autoSpaceDE w:val="0"/>
        <w:autoSpaceDN w:val="0"/>
        <w:spacing w:before="120" w:after="120"/>
        <w:ind w:left="0" w:firstLine="0"/>
        <w:jc w:val="both"/>
        <w:rPr>
          <w:color w:val="000000" w:themeColor="text1"/>
        </w:rPr>
      </w:pPr>
      <w:r w:rsidRPr="005C0829">
        <w:rPr>
          <w:color w:val="000000" w:themeColor="text1"/>
        </w:rPr>
        <w:t>Caso</w:t>
      </w:r>
      <w:r w:rsidRPr="005C0829">
        <w:rPr>
          <w:color w:val="000000" w:themeColor="text1"/>
          <w:spacing w:val="1"/>
        </w:rPr>
        <w:t xml:space="preserve"> </w:t>
      </w:r>
      <w:r w:rsidRPr="00424C08">
        <w:rPr>
          <w:color w:val="000000" w:themeColor="text1"/>
        </w:rPr>
        <w:t>a</w:t>
      </w:r>
      <w:r w:rsidRPr="00424C08">
        <w:rPr>
          <w:color w:val="000000" w:themeColor="text1"/>
          <w:spacing w:val="1"/>
        </w:rPr>
        <w:t xml:space="preserve"> </w:t>
      </w:r>
      <w:r w:rsidRPr="00424C08">
        <w:rPr>
          <w:color w:val="000000" w:themeColor="text1"/>
        </w:rPr>
        <w:t>proposta</w:t>
      </w:r>
      <w:r w:rsidRPr="00424C08">
        <w:rPr>
          <w:color w:val="000000" w:themeColor="text1"/>
          <w:spacing w:val="1"/>
        </w:rPr>
        <w:t xml:space="preserve"> </w:t>
      </w:r>
      <w:r w:rsidRPr="00424C08">
        <w:rPr>
          <w:color w:val="000000" w:themeColor="text1"/>
        </w:rPr>
        <w:t>mais</w:t>
      </w:r>
      <w:r w:rsidRPr="00424C08">
        <w:rPr>
          <w:color w:val="000000" w:themeColor="text1"/>
          <w:spacing w:val="1"/>
        </w:rPr>
        <w:t xml:space="preserve"> </w:t>
      </w:r>
      <w:r w:rsidRPr="00424C08">
        <w:rPr>
          <w:color w:val="000000" w:themeColor="text1"/>
        </w:rPr>
        <w:t>vantajosa</w:t>
      </w:r>
      <w:r w:rsidRPr="00424C08">
        <w:rPr>
          <w:color w:val="000000" w:themeColor="text1"/>
          <w:spacing w:val="1"/>
        </w:rPr>
        <w:t xml:space="preserve"> </w:t>
      </w:r>
      <w:r w:rsidRPr="00424C08">
        <w:rPr>
          <w:color w:val="000000" w:themeColor="text1"/>
        </w:rPr>
        <w:t>seja</w:t>
      </w:r>
      <w:r w:rsidRPr="00424C08">
        <w:rPr>
          <w:color w:val="000000" w:themeColor="text1"/>
          <w:spacing w:val="1"/>
        </w:rPr>
        <w:t xml:space="preserve"> </w:t>
      </w:r>
      <w:r w:rsidRPr="00424C08">
        <w:rPr>
          <w:color w:val="000000" w:themeColor="text1"/>
        </w:rPr>
        <w:t>ofertada</w:t>
      </w:r>
      <w:r w:rsidRPr="00424C08">
        <w:rPr>
          <w:color w:val="000000" w:themeColor="text1"/>
          <w:spacing w:val="1"/>
        </w:rPr>
        <w:t xml:space="preserve"> </w:t>
      </w:r>
      <w:r w:rsidRPr="00424C08">
        <w:rPr>
          <w:color w:val="000000" w:themeColor="text1"/>
        </w:rPr>
        <w:t>por</w:t>
      </w:r>
      <w:r w:rsidRPr="00424C08">
        <w:rPr>
          <w:color w:val="000000" w:themeColor="text1"/>
          <w:spacing w:val="1"/>
        </w:rPr>
        <w:t xml:space="preserve"> </w:t>
      </w:r>
      <w:r w:rsidRPr="00424C08">
        <w:rPr>
          <w:color w:val="000000" w:themeColor="text1"/>
        </w:rPr>
        <w:t>licitante</w:t>
      </w:r>
      <w:r w:rsidRPr="00424C08">
        <w:rPr>
          <w:color w:val="000000" w:themeColor="text1"/>
          <w:spacing w:val="1"/>
        </w:rPr>
        <w:t xml:space="preserve"> </w:t>
      </w:r>
      <w:r w:rsidRPr="00424C08">
        <w:rPr>
          <w:color w:val="000000" w:themeColor="text1"/>
        </w:rPr>
        <w:t>qualificada</w:t>
      </w:r>
      <w:r w:rsidRPr="00424C08">
        <w:rPr>
          <w:color w:val="000000" w:themeColor="text1"/>
          <w:spacing w:val="1"/>
        </w:rPr>
        <w:t xml:space="preserve"> </w:t>
      </w:r>
      <w:r w:rsidRPr="00424C08">
        <w:rPr>
          <w:color w:val="000000" w:themeColor="text1"/>
        </w:rPr>
        <w:t>como</w:t>
      </w:r>
      <w:r w:rsidRPr="00424C08">
        <w:rPr>
          <w:color w:val="000000" w:themeColor="text1"/>
          <w:spacing w:val="1"/>
        </w:rPr>
        <w:t xml:space="preserve"> </w:t>
      </w:r>
      <w:r w:rsidRPr="00424C08">
        <w:rPr>
          <w:color w:val="000000" w:themeColor="text1"/>
        </w:rPr>
        <w:t>microempresa ou empresa de pequeno porte e, uma vez constatada a existência de alguma</w:t>
      </w:r>
      <w:r w:rsidRPr="00424C08">
        <w:rPr>
          <w:color w:val="000000" w:themeColor="text1"/>
          <w:spacing w:val="1"/>
        </w:rPr>
        <w:t xml:space="preserve"> </w:t>
      </w:r>
      <w:r w:rsidRPr="00424C08">
        <w:rPr>
          <w:color w:val="000000" w:themeColor="text1"/>
        </w:rPr>
        <w:t>restrição</w:t>
      </w:r>
      <w:r w:rsidRPr="00424C08">
        <w:rPr>
          <w:color w:val="000000" w:themeColor="text1"/>
          <w:spacing w:val="1"/>
        </w:rPr>
        <w:t xml:space="preserve"> </w:t>
      </w:r>
      <w:r w:rsidRPr="00424C08">
        <w:rPr>
          <w:color w:val="000000" w:themeColor="text1"/>
        </w:rPr>
        <w:t>na</w:t>
      </w:r>
      <w:r w:rsidRPr="00424C08">
        <w:rPr>
          <w:color w:val="000000" w:themeColor="text1"/>
          <w:spacing w:val="1"/>
        </w:rPr>
        <w:t xml:space="preserve"> </w:t>
      </w:r>
      <w:r w:rsidRPr="00424C08">
        <w:rPr>
          <w:color w:val="000000" w:themeColor="text1"/>
        </w:rPr>
        <w:t>comprovação</w:t>
      </w:r>
      <w:r w:rsidRPr="00424C08">
        <w:rPr>
          <w:color w:val="000000" w:themeColor="text1"/>
          <w:spacing w:val="1"/>
        </w:rPr>
        <w:t xml:space="preserve"> </w:t>
      </w:r>
      <w:r w:rsidRPr="00424C08">
        <w:rPr>
          <w:color w:val="000000" w:themeColor="text1"/>
        </w:rPr>
        <w:t>da</w:t>
      </w:r>
      <w:r w:rsidRPr="00424C08">
        <w:rPr>
          <w:color w:val="000000" w:themeColor="text1"/>
          <w:spacing w:val="1"/>
        </w:rPr>
        <w:t xml:space="preserve"> </w:t>
      </w:r>
      <w:r w:rsidRPr="00424C08">
        <w:rPr>
          <w:color w:val="000000" w:themeColor="text1"/>
        </w:rPr>
        <w:t>regularidade</w:t>
      </w:r>
      <w:r w:rsidRPr="00424C08">
        <w:rPr>
          <w:color w:val="000000" w:themeColor="text1"/>
          <w:spacing w:val="1"/>
        </w:rPr>
        <w:t xml:space="preserve"> </w:t>
      </w:r>
      <w:r w:rsidRPr="00424C08">
        <w:rPr>
          <w:color w:val="000000" w:themeColor="text1"/>
        </w:rPr>
        <w:t>fiscal</w:t>
      </w:r>
      <w:r w:rsidRPr="00424C08">
        <w:rPr>
          <w:color w:val="000000" w:themeColor="text1"/>
          <w:spacing w:val="1"/>
        </w:rPr>
        <w:t xml:space="preserve"> </w:t>
      </w:r>
      <w:r w:rsidRPr="00424C08">
        <w:rPr>
          <w:color w:val="000000" w:themeColor="text1"/>
        </w:rPr>
        <w:t>de</w:t>
      </w:r>
      <w:r w:rsidRPr="00424C08">
        <w:rPr>
          <w:color w:val="000000" w:themeColor="text1"/>
          <w:spacing w:val="1"/>
        </w:rPr>
        <w:t xml:space="preserve"> </w:t>
      </w:r>
      <w:r w:rsidRPr="00424C08">
        <w:rPr>
          <w:color w:val="000000" w:themeColor="text1"/>
        </w:rPr>
        <w:t>microempresas</w:t>
      </w:r>
      <w:r w:rsidRPr="00424C08">
        <w:rPr>
          <w:color w:val="000000" w:themeColor="text1"/>
          <w:spacing w:val="1"/>
        </w:rPr>
        <w:t xml:space="preserve"> </w:t>
      </w:r>
      <w:r w:rsidRPr="00424C08">
        <w:rPr>
          <w:color w:val="000000" w:themeColor="text1"/>
        </w:rPr>
        <w:t>ou</w:t>
      </w:r>
      <w:r w:rsidRPr="00424C08">
        <w:rPr>
          <w:color w:val="000000" w:themeColor="text1"/>
          <w:spacing w:val="1"/>
        </w:rPr>
        <w:t xml:space="preserve"> </w:t>
      </w:r>
      <w:r w:rsidRPr="00424C08">
        <w:rPr>
          <w:color w:val="000000" w:themeColor="text1"/>
        </w:rPr>
        <w:t>de</w:t>
      </w:r>
      <w:r w:rsidRPr="00424C08">
        <w:rPr>
          <w:color w:val="000000" w:themeColor="text1"/>
          <w:spacing w:val="1"/>
        </w:rPr>
        <w:t xml:space="preserve"> </w:t>
      </w:r>
      <w:r w:rsidRPr="00424C08">
        <w:rPr>
          <w:color w:val="000000" w:themeColor="text1"/>
        </w:rPr>
        <w:t>empresas</w:t>
      </w:r>
      <w:r w:rsidRPr="00424C08">
        <w:rPr>
          <w:color w:val="000000" w:themeColor="text1"/>
          <w:spacing w:val="60"/>
        </w:rPr>
        <w:t xml:space="preserve"> </w:t>
      </w:r>
      <w:r w:rsidRPr="00424C08">
        <w:rPr>
          <w:color w:val="000000" w:themeColor="text1"/>
        </w:rPr>
        <w:t>de</w:t>
      </w:r>
      <w:r w:rsidRPr="00424C08">
        <w:rPr>
          <w:color w:val="000000" w:themeColor="text1"/>
          <w:spacing w:val="1"/>
        </w:rPr>
        <w:t xml:space="preserve"> </w:t>
      </w:r>
      <w:r w:rsidRPr="00424C08">
        <w:rPr>
          <w:color w:val="000000" w:themeColor="text1"/>
        </w:rPr>
        <w:t>pequeno</w:t>
      </w:r>
      <w:r w:rsidRPr="00424C08">
        <w:rPr>
          <w:color w:val="000000" w:themeColor="text1"/>
          <w:spacing w:val="1"/>
        </w:rPr>
        <w:t xml:space="preserve"> </w:t>
      </w:r>
      <w:r w:rsidRPr="00424C08">
        <w:rPr>
          <w:color w:val="000000" w:themeColor="text1"/>
        </w:rPr>
        <w:t>porte</w:t>
      </w:r>
      <w:r w:rsidRPr="00424C08">
        <w:rPr>
          <w:color w:val="000000" w:themeColor="text1"/>
          <w:spacing w:val="1"/>
        </w:rPr>
        <w:t xml:space="preserve"> </w:t>
      </w:r>
      <w:r w:rsidRPr="00424C08">
        <w:rPr>
          <w:color w:val="000000" w:themeColor="text1"/>
        </w:rPr>
        <w:t>que</w:t>
      </w:r>
      <w:r w:rsidRPr="00424C08">
        <w:rPr>
          <w:color w:val="000000" w:themeColor="text1"/>
          <w:spacing w:val="1"/>
        </w:rPr>
        <w:t xml:space="preserve"> </w:t>
      </w:r>
      <w:r w:rsidRPr="00424C08">
        <w:rPr>
          <w:color w:val="000000" w:themeColor="text1"/>
        </w:rPr>
        <w:t>tenham</w:t>
      </w:r>
      <w:r w:rsidRPr="00424C08">
        <w:rPr>
          <w:color w:val="000000" w:themeColor="text1"/>
          <w:spacing w:val="1"/>
        </w:rPr>
        <w:t xml:space="preserve"> </w:t>
      </w:r>
      <w:r w:rsidRPr="00424C08">
        <w:rPr>
          <w:color w:val="000000" w:themeColor="text1"/>
        </w:rPr>
        <w:t>formalizado</w:t>
      </w:r>
      <w:r w:rsidRPr="00424C08">
        <w:rPr>
          <w:color w:val="000000" w:themeColor="text1"/>
          <w:spacing w:val="1"/>
        </w:rPr>
        <w:t xml:space="preserve"> </w:t>
      </w:r>
      <w:r w:rsidRPr="00424C08">
        <w:rPr>
          <w:color w:val="000000" w:themeColor="text1"/>
        </w:rPr>
        <w:t>solicitação</w:t>
      </w:r>
      <w:r w:rsidRPr="00424C08">
        <w:rPr>
          <w:color w:val="000000" w:themeColor="text1"/>
          <w:spacing w:val="1"/>
        </w:rPr>
        <w:t xml:space="preserve"> </w:t>
      </w:r>
      <w:r w:rsidRPr="00424C08">
        <w:rPr>
          <w:color w:val="000000" w:themeColor="text1"/>
        </w:rPr>
        <w:t>para</w:t>
      </w:r>
      <w:r w:rsidRPr="00424C08">
        <w:rPr>
          <w:color w:val="000000" w:themeColor="text1"/>
          <w:spacing w:val="1"/>
        </w:rPr>
        <w:t xml:space="preserve"> </w:t>
      </w:r>
      <w:r w:rsidRPr="00424C08">
        <w:rPr>
          <w:color w:val="000000" w:themeColor="text1"/>
        </w:rPr>
        <w:t>usufruir</w:t>
      </w:r>
      <w:r w:rsidRPr="00424C08">
        <w:rPr>
          <w:color w:val="000000" w:themeColor="text1"/>
          <w:spacing w:val="1"/>
        </w:rPr>
        <w:t xml:space="preserve"> </w:t>
      </w:r>
      <w:r w:rsidRPr="00424C08">
        <w:rPr>
          <w:color w:val="000000" w:themeColor="text1"/>
        </w:rPr>
        <w:t>dos</w:t>
      </w:r>
      <w:r w:rsidRPr="00424C08">
        <w:rPr>
          <w:color w:val="000000" w:themeColor="text1"/>
          <w:spacing w:val="1"/>
        </w:rPr>
        <w:t xml:space="preserve"> </w:t>
      </w:r>
      <w:r w:rsidRPr="00424C08">
        <w:rPr>
          <w:color w:val="000000" w:themeColor="text1"/>
        </w:rPr>
        <w:t>benefícios</w:t>
      </w:r>
      <w:r w:rsidRPr="00424C08">
        <w:rPr>
          <w:color w:val="000000" w:themeColor="text1"/>
          <w:spacing w:val="1"/>
        </w:rPr>
        <w:t xml:space="preserve"> </w:t>
      </w:r>
      <w:r w:rsidRPr="00424C08">
        <w:rPr>
          <w:color w:val="000000" w:themeColor="text1"/>
        </w:rPr>
        <w:t>da</w:t>
      </w:r>
      <w:r w:rsidRPr="00424C08">
        <w:rPr>
          <w:color w:val="000000" w:themeColor="text1"/>
          <w:spacing w:val="1"/>
        </w:rPr>
        <w:t xml:space="preserve"> </w:t>
      </w:r>
      <w:r w:rsidRPr="00424C08">
        <w:rPr>
          <w:color w:val="000000" w:themeColor="text1"/>
        </w:rPr>
        <w:t>Lei</w:t>
      </w:r>
      <w:r w:rsidRPr="00424C08">
        <w:rPr>
          <w:color w:val="000000" w:themeColor="text1"/>
          <w:spacing w:val="1"/>
        </w:rPr>
        <w:t xml:space="preserve"> </w:t>
      </w:r>
      <w:r w:rsidRPr="00424C08">
        <w:rPr>
          <w:color w:val="000000" w:themeColor="text1"/>
        </w:rPr>
        <w:t>Complementar</w:t>
      </w:r>
      <w:r w:rsidRPr="00424C08">
        <w:rPr>
          <w:color w:val="000000" w:themeColor="text1"/>
          <w:spacing w:val="1"/>
        </w:rPr>
        <w:t xml:space="preserve"> </w:t>
      </w:r>
      <w:r w:rsidRPr="00424C08">
        <w:rPr>
          <w:color w:val="000000" w:themeColor="text1"/>
        </w:rPr>
        <w:t>Federal</w:t>
      </w:r>
      <w:r w:rsidRPr="00424C08">
        <w:rPr>
          <w:color w:val="000000" w:themeColor="text1"/>
          <w:spacing w:val="1"/>
        </w:rPr>
        <w:t xml:space="preserve"> </w:t>
      </w:r>
      <w:r w:rsidRPr="00424C08">
        <w:rPr>
          <w:color w:val="000000" w:themeColor="text1"/>
        </w:rPr>
        <w:t>123/06,</w:t>
      </w:r>
      <w:r w:rsidRPr="00424C08">
        <w:rPr>
          <w:color w:val="000000" w:themeColor="text1"/>
          <w:spacing w:val="1"/>
        </w:rPr>
        <w:t xml:space="preserve"> </w:t>
      </w:r>
      <w:r w:rsidRPr="00424C08">
        <w:rPr>
          <w:color w:val="000000" w:themeColor="text1"/>
        </w:rPr>
        <w:t>alterada</w:t>
      </w:r>
      <w:r w:rsidRPr="00424C08">
        <w:rPr>
          <w:color w:val="000000" w:themeColor="text1"/>
          <w:spacing w:val="1"/>
        </w:rPr>
        <w:t xml:space="preserve"> </w:t>
      </w:r>
      <w:r w:rsidRPr="00424C08">
        <w:rPr>
          <w:color w:val="000000" w:themeColor="text1"/>
        </w:rPr>
        <w:t>pelas</w:t>
      </w:r>
      <w:r w:rsidRPr="00424C08">
        <w:rPr>
          <w:color w:val="000000" w:themeColor="text1"/>
          <w:spacing w:val="1"/>
        </w:rPr>
        <w:t xml:space="preserve"> </w:t>
      </w:r>
      <w:r w:rsidRPr="00424C08">
        <w:rPr>
          <w:color w:val="000000" w:themeColor="text1"/>
        </w:rPr>
        <w:t>Leis</w:t>
      </w:r>
      <w:r w:rsidRPr="00424C08">
        <w:rPr>
          <w:color w:val="000000" w:themeColor="text1"/>
          <w:spacing w:val="1"/>
        </w:rPr>
        <w:t xml:space="preserve"> </w:t>
      </w:r>
      <w:r w:rsidRPr="00424C08">
        <w:rPr>
          <w:color w:val="000000" w:themeColor="text1"/>
        </w:rPr>
        <w:t>147/14</w:t>
      </w:r>
      <w:r w:rsidRPr="00424C08">
        <w:rPr>
          <w:color w:val="000000" w:themeColor="text1"/>
          <w:spacing w:val="1"/>
        </w:rPr>
        <w:t xml:space="preserve"> </w:t>
      </w:r>
      <w:r w:rsidRPr="00424C08">
        <w:rPr>
          <w:color w:val="000000" w:themeColor="text1"/>
        </w:rPr>
        <w:t>e</w:t>
      </w:r>
      <w:r w:rsidRPr="00424C08">
        <w:rPr>
          <w:color w:val="000000" w:themeColor="text1"/>
          <w:spacing w:val="1"/>
        </w:rPr>
        <w:t xml:space="preserve"> </w:t>
      </w:r>
      <w:r w:rsidRPr="00424C08">
        <w:rPr>
          <w:color w:val="000000" w:themeColor="text1"/>
        </w:rPr>
        <w:t>155/16,</w:t>
      </w:r>
      <w:r w:rsidRPr="00424C08">
        <w:rPr>
          <w:color w:val="000000" w:themeColor="text1"/>
          <w:spacing w:val="1"/>
        </w:rPr>
        <w:t xml:space="preserve"> </w:t>
      </w:r>
      <w:r w:rsidRPr="00424C08">
        <w:rPr>
          <w:color w:val="000000" w:themeColor="text1"/>
        </w:rPr>
        <w:t>será</w:t>
      </w:r>
      <w:r w:rsidRPr="00424C08">
        <w:rPr>
          <w:color w:val="000000" w:themeColor="text1"/>
          <w:spacing w:val="1"/>
        </w:rPr>
        <w:t xml:space="preserve"> </w:t>
      </w:r>
      <w:r w:rsidRPr="00424C08">
        <w:rPr>
          <w:color w:val="000000" w:themeColor="text1"/>
        </w:rPr>
        <w:t>assegurado</w:t>
      </w:r>
      <w:r w:rsidRPr="00424C08">
        <w:rPr>
          <w:color w:val="000000" w:themeColor="text1"/>
          <w:spacing w:val="1"/>
        </w:rPr>
        <w:t xml:space="preserve"> </w:t>
      </w:r>
      <w:r w:rsidRPr="00424C08">
        <w:rPr>
          <w:color w:val="000000" w:themeColor="text1"/>
        </w:rPr>
        <w:t>às</w:t>
      </w:r>
      <w:r w:rsidRPr="00424C08">
        <w:rPr>
          <w:color w:val="000000" w:themeColor="text1"/>
          <w:spacing w:val="1"/>
        </w:rPr>
        <w:t xml:space="preserve"> </w:t>
      </w:r>
      <w:r w:rsidRPr="00424C08">
        <w:rPr>
          <w:color w:val="000000" w:themeColor="text1"/>
        </w:rPr>
        <w:t>mesmas</w:t>
      </w:r>
      <w:r w:rsidRPr="00424C08">
        <w:rPr>
          <w:color w:val="000000" w:themeColor="text1"/>
          <w:spacing w:val="1"/>
        </w:rPr>
        <w:t xml:space="preserve"> </w:t>
      </w:r>
      <w:r w:rsidRPr="00424C08">
        <w:rPr>
          <w:color w:val="000000" w:themeColor="text1"/>
        </w:rPr>
        <w:t>empresas</w:t>
      </w:r>
      <w:r w:rsidRPr="00424C08">
        <w:rPr>
          <w:color w:val="000000" w:themeColor="text1"/>
          <w:spacing w:val="1"/>
        </w:rPr>
        <w:t xml:space="preserve"> </w:t>
      </w:r>
      <w:r w:rsidRPr="00424C08">
        <w:rPr>
          <w:color w:val="000000" w:themeColor="text1"/>
        </w:rPr>
        <w:t>o</w:t>
      </w:r>
      <w:r w:rsidRPr="00424C08">
        <w:rPr>
          <w:color w:val="000000" w:themeColor="text1"/>
          <w:spacing w:val="1"/>
        </w:rPr>
        <w:t xml:space="preserve"> </w:t>
      </w:r>
      <w:r w:rsidRPr="00424C08">
        <w:rPr>
          <w:color w:val="000000" w:themeColor="text1"/>
        </w:rPr>
        <w:t>prazo</w:t>
      </w:r>
      <w:r w:rsidRPr="00424C08">
        <w:rPr>
          <w:color w:val="000000" w:themeColor="text1"/>
          <w:spacing w:val="1"/>
        </w:rPr>
        <w:t xml:space="preserve"> </w:t>
      </w:r>
      <w:r w:rsidRPr="00424C08">
        <w:rPr>
          <w:color w:val="000000" w:themeColor="text1"/>
        </w:rPr>
        <w:t>de</w:t>
      </w:r>
      <w:r w:rsidRPr="00424C08">
        <w:rPr>
          <w:color w:val="000000" w:themeColor="text1"/>
          <w:spacing w:val="1"/>
        </w:rPr>
        <w:t xml:space="preserve"> </w:t>
      </w:r>
      <w:proofErr w:type="gramStart"/>
      <w:r w:rsidRPr="00424C08">
        <w:rPr>
          <w:color w:val="000000" w:themeColor="text1"/>
        </w:rPr>
        <w:t>5</w:t>
      </w:r>
      <w:proofErr w:type="gramEnd"/>
      <w:r w:rsidRPr="00424C08">
        <w:rPr>
          <w:color w:val="000000" w:themeColor="text1"/>
          <w:spacing w:val="1"/>
        </w:rPr>
        <w:t xml:space="preserve"> </w:t>
      </w:r>
      <w:r w:rsidRPr="00424C08">
        <w:rPr>
          <w:color w:val="000000" w:themeColor="text1"/>
        </w:rPr>
        <w:t>(cinco)</w:t>
      </w:r>
      <w:r w:rsidRPr="00424C08">
        <w:rPr>
          <w:color w:val="000000" w:themeColor="text1"/>
          <w:spacing w:val="1"/>
        </w:rPr>
        <w:t xml:space="preserve"> </w:t>
      </w:r>
      <w:r w:rsidRPr="00424C08">
        <w:rPr>
          <w:color w:val="000000" w:themeColor="text1"/>
        </w:rPr>
        <w:t>dias</w:t>
      </w:r>
      <w:r w:rsidRPr="00424C08">
        <w:rPr>
          <w:color w:val="000000" w:themeColor="text1"/>
          <w:spacing w:val="1"/>
        </w:rPr>
        <w:t xml:space="preserve"> </w:t>
      </w:r>
      <w:r w:rsidRPr="00424C08">
        <w:rPr>
          <w:color w:val="000000" w:themeColor="text1"/>
        </w:rPr>
        <w:t>úteis,</w:t>
      </w:r>
      <w:r w:rsidRPr="00424C08">
        <w:rPr>
          <w:color w:val="000000" w:themeColor="text1"/>
          <w:spacing w:val="1"/>
        </w:rPr>
        <w:t xml:space="preserve"> </w:t>
      </w:r>
      <w:r w:rsidRPr="00424C08">
        <w:rPr>
          <w:color w:val="000000" w:themeColor="text1"/>
        </w:rPr>
        <w:t>cujo</w:t>
      </w:r>
      <w:r w:rsidRPr="00424C08">
        <w:rPr>
          <w:color w:val="000000" w:themeColor="text1"/>
          <w:spacing w:val="1"/>
        </w:rPr>
        <w:t xml:space="preserve"> </w:t>
      </w:r>
      <w:r w:rsidRPr="00424C08">
        <w:rPr>
          <w:color w:val="000000" w:themeColor="text1"/>
        </w:rPr>
        <w:t>termo</w:t>
      </w:r>
      <w:r w:rsidRPr="00424C08">
        <w:rPr>
          <w:color w:val="000000" w:themeColor="text1"/>
          <w:spacing w:val="1"/>
        </w:rPr>
        <w:t xml:space="preserve"> </w:t>
      </w:r>
      <w:r w:rsidRPr="00424C08">
        <w:rPr>
          <w:color w:val="000000" w:themeColor="text1"/>
        </w:rPr>
        <w:t>inicial</w:t>
      </w:r>
      <w:r w:rsidRPr="00424C08">
        <w:rPr>
          <w:color w:val="000000" w:themeColor="text1"/>
          <w:spacing w:val="1"/>
        </w:rPr>
        <w:t xml:space="preserve"> </w:t>
      </w:r>
      <w:r w:rsidRPr="00424C08">
        <w:rPr>
          <w:color w:val="000000" w:themeColor="text1"/>
        </w:rPr>
        <w:t>corresponderá</w:t>
      </w:r>
      <w:r w:rsidRPr="00424C08">
        <w:rPr>
          <w:color w:val="000000" w:themeColor="text1"/>
          <w:spacing w:val="1"/>
        </w:rPr>
        <w:t xml:space="preserve"> </w:t>
      </w:r>
      <w:r w:rsidRPr="00424C08">
        <w:rPr>
          <w:color w:val="000000" w:themeColor="text1"/>
        </w:rPr>
        <w:t>ao</w:t>
      </w:r>
      <w:r w:rsidRPr="00424C08">
        <w:rPr>
          <w:color w:val="000000" w:themeColor="text1"/>
          <w:spacing w:val="1"/>
        </w:rPr>
        <w:t xml:space="preserve"> </w:t>
      </w:r>
      <w:r w:rsidRPr="00424C08">
        <w:rPr>
          <w:color w:val="000000" w:themeColor="text1"/>
        </w:rPr>
        <w:t xml:space="preserve">momento em que o proponente for adjudicado vencedor do certame e/ou comunicado </w:t>
      </w:r>
      <w:r w:rsidR="00FB077F" w:rsidRPr="00424C08">
        <w:rPr>
          <w:color w:val="000000" w:themeColor="text1"/>
        </w:rPr>
        <w:t>pelo (a) Pregoeiro (a)</w:t>
      </w:r>
      <w:r w:rsidRPr="00424C08">
        <w:rPr>
          <w:color w:val="000000" w:themeColor="text1"/>
        </w:rPr>
        <w:t>,</w:t>
      </w:r>
      <w:r w:rsidRPr="00424C08">
        <w:rPr>
          <w:color w:val="000000" w:themeColor="text1"/>
          <w:spacing w:val="1"/>
        </w:rPr>
        <w:t xml:space="preserve"> </w:t>
      </w:r>
      <w:r w:rsidRPr="00424C08">
        <w:rPr>
          <w:color w:val="000000" w:themeColor="text1"/>
        </w:rPr>
        <w:t>prorrogáveis</w:t>
      </w:r>
      <w:r w:rsidRPr="00424C08">
        <w:rPr>
          <w:color w:val="000000" w:themeColor="text1"/>
          <w:spacing w:val="1"/>
        </w:rPr>
        <w:t xml:space="preserve"> </w:t>
      </w:r>
      <w:r w:rsidRPr="00424C08">
        <w:rPr>
          <w:color w:val="000000" w:themeColor="text1"/>
        </w:rPr>
        <w:t>por igual</w:t>
      </w:r>
      <w:r w:rsidRPr="00424C08">
        <w:rPr>
          <w:color w:val="000000" w:themeColor="text1"/>
          <w:spacing w:val="1"/>
        </w:rPr>
        <w:t xml:space="preserve"> </w:t>
      </w:r>
      <w:r w:rsidRPr="00424C08">
        <w:rPr>
          <w:color w:val="000000" w:themeColor="text1"/>
        </w:rPr>
        <w:t>período</w:t>
      </w:r>
      <w:r w:rsidRPr="00424C08">
        <w:rPr>
          <w:color w:val="000000" w:themeColor="text1"/>
          <w:spacing w:val="1"/>
        </w:rPr>
        <w:t xml:space="preserve"> </w:t>
      </w:r>
      <w:r w:rsidRPr="00424C08">
        <w:rPr>
          <w:color w:val="000000" w:themeColor="text1"/>
        </w:rPr>
        <w:t>-</w:t>
      </w:r>
      <w:r w:rsidRPr="00424C08">
        <w:rPr>
          <w:color w:val="000000" w:themeColor="text1"/>
          <w:spacing w:val="1"/>
        </w:rPr>
        <w:t xml:space="preserve"> </w:t>
      </w:r>
      <w:r w:rsidRPr="00424C08">
        <w:rPr>
          <w:color w:val="000000" w:themeColor="text1"/>
        </w:rPr>
        <w:t>a</w:t>
      </w:r>
      <w:r w:rsidRPr="00424C08">
        <w:rPr>
          <w:color w:val="000000" w:themeColor="text1"/>
          <w:spacing w:val="1"/>
        </w:rPr>
        <w:t xml:space="preserve"> </w:t>
      </w:r>
      <w:r w:rsidRPr="00424C08">
        <w:rPr>
          <w:color w:val="000000" w:themeColor="text1"/>
        </w:rPr>
        <w:t>critério</w:t>
      </w:r>
      <w:r w:rsidRPr="00424C08">
        <w:rPr>
          <w:color w:val="000000" w:themeColor="text1"/>
          <w:spacing w:val="1"/>
        </w:rPr>
        <w:t xml:space="preserve"> </w:t>
      </w:r>
      <w:r w:rsidRPr="00424C08">
        <w:rPr>
          <w:color w:val="000000" w:themeColor="text1"/>
        </w:rPr>
        <w:t>único dessa Administração,</w:t>
      </w:r>
      <w:r w:rsidRPr="00424C08">
        <w:rPr>
          <w:color w:val="000000" w:themeColor="text1"/>
          <w:spacing w:val="1"/>
        </w:rPr>
        <w:t xml:space="preserve"> </w:t>
      </w:r>
      <w:r w:rsidRPr="00424C08">
        <w:rPr>
          <w:color w:val="000000" w:themeColor="text1"/>
        </w:rPr>
        <w:t>para</w:t>
      </w:r>
      <w:r w:rsidRPr="00424C08">
        <w:rPr>
          <w:color w:val="000000" w:themeColor="text1"/>
          <w:spacing w:val="1"/>
        </w:rPr>
        <w:t xml:space="preserve"> </w:t>
      </w:r>
      <w:r w:rsidRPr="00424C08">
        <w:rPr>
          <w:color w:val="000000" w:themeColor="text1"/>
        </w:rPr>
        <w:t>a</w:t>
      </w:r>
      <w:r w:rsidRPr="00424C08">
        <w:rPr>
          <w:color w:val="000000" w:themeColor="text1"/>
          <w:spacing w:val="1"/>
        </w:rPr>
        <w:t xml:space="preserve"> </w:t>
      </w:r>
      <w:r w:rsidRPr="00424C08">
        <w:rPr>
          <w:color w:val="000000" w:themeColor="text1"/>
        </w:rPr>
        <w:t>regularização da documentação, pagamento ou parcelamento do débito e apresentação de</w:t>
      </w:r>
      <w:r w:rsidRPr="00424C08">
        <w:rPr>
          <w:color w:val="000000" w:themeColor="text1"/>
          <w:spacing w:val="1"/>
        </w:rPr>
        <w:t xml:space="preserve"> </w:t>
      </w:r>
      <w:r w:rsidRPr="00424C08">
        <w:rPr>
          <w:color w:val="000000" w:themeColor="text1"/>
        </w:rPr>
        <w:t>eventuais</w:t>
      </w:r>
      <w:r w:rsidRPr="00424C08">
        <w:rPr>
          <w:color w:val="000000" w:themeColor="text1"/>
          <w:spacing w:val="-1"/>
        </w:rPr>
        <w:t xml:space="preserve"> </w:t>
      </w:r>
      <w:r w:rsidRPr="00424C08">
        <w:rPr>
          <w:color w:val="000000" w:themeColor="text1"/>
        </w:rPr>
        <w:t>certidões negativas ou positivas com</w:t>
      </w:r>
      <w:r w:rsidRPr="00424C08">
        <w:rPr>
          <w:color w:val="000000" w:themeColor="text1"/>
          <w:spacing w:val="-1"/>
        </w:rPr>
        <w:t xml:space="preserve"> </w:t>
      </w:r>
      <w:r w:rsidRPr="00424C08">
        <w:rPr>
          <w:color w:val="000000" w:themeColor="text1"/>
        </w:rPr>
        <w:t>efeito de</w:t>
      </w:r>
      <w:r w:rsidRPr="00424C08">
        <w:rPr>
          <w:color w:val="000000" w:themeColor="text1"/>
          <w:spacing w:val="-1"/>
        </w:rPr>
        <w:t xml:space="preserve"> </w:t>
      </w:r>
      <w:r w:rsidRPr="00424C08">
        <w:rPr>
          <w:color w:val="000000" w:themeColor="text1"/>
        </w:rPr>
        <w:t>negativas.</w:t>
      </w:r>
    </w:p>
    <w:p w14:paraId="3502D3A5" w14:textId="77777777" w:rsidR="00A84ED8" w:rsidRPr="00424C08" w:rsidRDefault="00A84ED8" w:rsidP="00744CA1">
      <w:pPr>
        <w:pStyle w:val="PargrafodaLista"/>
        <w:widowControl w:val="0"/>
        <w:numPr>
          <w:ilvl w:val="2"/>
          <w:numId w:val="38"/>
        </w:numPr>
        <w:tabs>
          <w:tab w:val="left" w:pos="426"/>
          <w:tab w:val="left" w:pos="876"/>
          <w:tab w:val="left" w:pos="905"/>
        </w:tabs>
        <w:autoSpaceDE w:val="0"/>
        <w:autoSpaceDN w:val="0"/>
        <w:spacing w:before="120" w:after="120"/>
        <w:ind w:left="0" w:firstLine="0"/>
        <w:jc w:val="both"/>
        <w:rPr>
          <w:color w:val="000000" w:themeColor="text1"/>
        </w:rPr>
      </w:pPr>
      <w:r w:rsidRPr="00424C08">
        <w:rPr>
          <w:color w:val="000000" w:themeColor="text1"/>
        </w:rPr>
        <w:t xml:space="preserve"> </w:t>
      </w:r>
      <w:r w:rsidR="00874975" w:rsidRPr="00424C08">
        <w:rPr>
          <w:color w:val="000000" w:themeColor="text1"/>
        </w:rPr>
        <w:t>A</w:t>
      </w:r>
      <w:r w:rsidR="00874975" w:rsidRPr="00424C08">
        <w:rPr>
          <w:color w:val="000000" w:themeColor="text1"/>
          <w:spacing w:val="1"/>
        </w:rPr>
        <w:t xml:space="preserve"> </w:t>
      </w:r>
      <w:r w:rsidR="00874975" w:rsidRPr="00424C08">
        <w:rPr>
          <w:color w:val="000000" w:themeColor="text1"/>
        </w:rPr>
        <w:t>não</w:t>
      </w:r>
      <w:r w:rsidR="00874975" w:rsidRPr="00424C08">
        <w:rPr>
          <w:color w:val="000000" w:themeColor="text1"/>
          <w:spacing w:val="1"/>
        </w:rPr>
        <w:t xml:space="preserve"> </w:t>
      </w:r>
      <w:r w:rsidR="00874975" w:rsidRPr="00424C08">
        <w:rPr>
          <w:color w:val="000000" w:themeColor="text1"/>
        </w:rPr>
        <w:t>regularização</w:t>
      </w:r>
      <w:r w:rsidR="00874975" w:rsidRPr="00424C08">
        <w:rPr>
          <w:color w:val="000000" w:themeColor="text1"/>
          <w:spacing w:val="1"/>
        </w:rPr>
        <w:t xml:space="preserve"> </w:t>
      </w:r>
      <w:r w:rsidR="00874975" w:rsidRPr="00424C08">
        <w:rPr>
          <w:color w:val="000000" w:themeColor="text1"/>
        </w:rPr>
        <w:t>da</w:t>
      </w:r>
      <w:r w:rsidR="00874975" w:rsidRPr="00424C08">
        <w:rPr>
          <w:color w:val="000000" w:themeColor="text1"/>
          <w:spacing w:val="1"/>
        </w:rPr>
        <w:t xml:space="preserve"> </w:t>
      </w:r>
      <w:r w:rsidR="00874975" w:rsidRPr="00424C08">
        <w:rPr>
          <w:color w:val="000000" w:themeColor="text1"/>
        </w:rPr>
        <w:t>documentação</w:t>
      </w:r>
      <w:r w:rsidR="00874975" w:rsidRPr="00424C08">
        <w:rPr>
          <w:color w:val="000000" w:themeColor="text1"/>
          <w:spacing w:val="1"/>
        </w:rPr>
        <w:t xml:space="preserve"> </w:t>
      </w:r>
      <w:r w:rsidR="00874975" w:rsidRPr="00424C08">
        <w:rPr>
          <w:color w:val="000000" w:themeColor="text1"/>
        </w:rPr>
        <w:t>no</w:t>
      </w:r>
      <w:r w:rsidR="00874975" w:rsidRPr="00424C08">
        <w:rPr>
          <w:color w:val="000000" w:themeColor="text1"/>
          <w:spacing w:val="1"/>
        </w:rPr>
        <w:t xml:space="preserve"> </w:t>
      </w:r>
      <w:r w:rsidR="00874975" w:rsidRPr="00424C08">
        <w:rPr>
          <w:color w:val="000000" w:themeColor="text1"/>
        </w:rPr>
        <w:t>prazo</w:t>
      </w:r>
      <w:r w:rsidR="00874975" w:rsidRPr="00424C08">
        <w:rPr>
          <w:color w:val="000000" w:themeColor="text1"/>
          <w:spacing w:val="1"/>
        </w:rPr>
        <w:t xml:space="preserve"> </w:t>
      </w:r>
      <w:r w:rsidR="00874975" w:rsidRPr="00424C08">
        <w:rPr>
          <w:color w:val="000000" w:themeColor="text1"/>
        </w:rPr>
        <w:t>previsto</w:t>
      </w:r>
      <w:r w:rsidR="00874975" w:rsidRPr="00424C08">
        <w:rPr>
          <w:color w:val="000000" w:themeColor="text1"/>
          <w:spacing w:val="1"/>
        </w:rPr>
        <w:t xml:space="preserve"> </w:t>
      </w:r>
      <w:r w:rsidR="00874975" w:rsidRPr="00424C08">
        <w:rPr>
          <w:color w:val="000000" w:themeColor="text1"/>
        </w:rPr>
        <w:t>no</w:t>
      </w:r>
      <w:r w:rsidR="00874975" w:rsidRPr="00424C08">
        <w:rPr>
          <w:color w:val="000000" w:themeColor="text1"/>
          <w:spacing w:val="1"/>
        </w:rPr>
        <w:t xml:space="preserve"> </w:t>
      </w:r>
      <w:r w:rsidR="00874975" w:rsidRPr="00424C08">
        <w:rPr>
          <w:color w:val="000000" w:themeColor="text1"/>
        </w:rPr>
        <w:t>subitem</w:t>
      </w:r>
      <w:r w:rsidR="00874975" w:rsidRPr="00424C08">
        <w:rPr>
          <w:color w:val="000000" w:themeColor="text1"/>
          <w:spacing w:val="60"/>
        </w:rPr>
        <w:t xml:space="preserve"> </w:t>
      </w:r>
      <w:r w:rsidR="00874975" w:rsidRPr="00424C08">
        <w:rPr>
          <w:color w:val="000000" w:themeColor="text1"/>
        </w:rPr>
        <w:t>anterior</w:t>
      </w:r>
      <w:r w:rsidR="00874975" w:rsidRPr="00424C08">
        <w:rPr>
          <w:color w:val="000000" w:themeColor="text1"/>
          <w:spacing w:val="1"/>
        </w:rPr>
        <w:t xml:space="preserve"> </w:t>
      </w:r>
      <w:r w:rsidR="00874975" w:rsidRPr="00424C08">
        <w:rPr>
          <w:color w:val="000000" w:themeColor="text1"/>
        </w:rPr>
        <w:t>implicará decadência do direito à contratação, sem prejuízo das sanções previstas no artigo</w:t>
      </w:r>
      <w:r w:rsidR="00874975" w:rsidRPr="00424C08">
        <w:rPr>
          <w:color w:val="000000" w:themeColor="text1"/>
          <w:spacing w:val="1"/>
        </w:rPr>
        <w:t xml:space="preserve"> </w:t>
      </w:r>
      <w:r w:rsidR="00874975" w:rsidRPr="00424C08">
        <w:rPr>
          <w:color w:val="000000" w:themeColor="text1"/>
        </w:rPr>
        <w:t xml:space="preserve">156 da Lei 14.133/2021, sendo </w:t>
      </w:r>
      <w:proofErr w:type="gramStart"/>
      <w:r w:rsidR="00874975" w:rsidRPr="00424C08">
        <w:rPr>
          <w:color w:val="000000" w:themeColor="text1"/>
        </w:rPr>
        <w:t xml:space="preserve">facultado </w:t>
      </w:r>
      <w:r w:rsidR="00582C9D" w:rsidRPr="00424C08">
        <w:rPr>
          <w:color w:val="000000" w:themeColor="text1"/>
        </w:rPr>
        <w:t>a Administração</w:t>
      </w:r>
      <w:proofErr w:type="gramEnd"/>
      <w:r w:rsidR="00874975" w:rsidRPr="00424C08">
        <w:rPr>
          <w:color w:val="000000" w:themeColor="text1"/>
        </w:rPr>
        <w:t xml:space="preserve"> convocar os licitantes</w:t>
      </w:r>
      <w:r w:rsidR="00874975" w:rsidRPr="00424C08">
        <w:rPr>
          <w:color w:val="000000" w:themeColor="text1"/>
          <w:spacing w:val="1"/>
        </w:rPr>
        <w:t xml:space="preserve"> </w:t>
      </w:r>
      <w:r w:rsidR="00874975" w:rsidRPr="00424C08">
        <w:rPr>
          <w:color w:val="000000" w:themeColor="text1"/>
        </w:rPr>
        <w:t>remanescentes,</w:t>
      </w:r>
      <w:r w:rsidR="00874975" w:rsidRPr="00424C08">
        <w:rPr>
          <w:color w:val="000000" w:themeColor="text1"/>
          <w:spacing w:val="-1"/>
        </w:rPr>
        <w:t xml:space="preserve"> </w:t>
      </w:r>
      <w:r w:rsidR="00874975" w:rsidRPr="00424C08">
        <w:rPr>
          <w:color w:val="000000" w:themeColor="text1"/>
        </w:rPr>
        <w:t>na</w:t>
      </w:r>
      <w:r w:rsidR="00874975" w:rsidRPr="00424C08">
        <w:rPr>
          <w:color w:val="000000" w:themeColor="text1"/>
          <w:spacing w:val="-3"/>
        </w:rPr>
        <w:t xml:space="preserve"> </w:t>
      </w:r>
      <w:r w:rsidR="00874975" w:rsidRPr="00424C08">
        <w:rPr>
          <w:color w:val="000000" w:themeColor="text1"/>
        </w:rPr>
        <w:t>ordem</w:t>
      </w:r>
      <w:r w:rsidR="00874975" w:rsidRPr="00424C08">
        <w:rPr>
          <w:color w:val="000000" w:themeColor="text1"/>
          <w:spacing w:val="1"/>
        </w:rPr>
        <w:t xml:space="preserve"> </w:t>
      </w:r>
      <w:r w:rsidR="00874975" w:rsidRPr="00424C08">
        <w:rPr>
          <w:color w:val="000000" w:themeColor="text1"/>
        </w:rPr>
        <w:t>de</w:t>
      </w:r>
      <w:r w:rsidR="00874975" w:rsidRPr="00424C08">
        <w:rPr>
          <w:color w:val="000000" w:themeColor="text1"/>
          <w:spacing w:val="-2"/>
        </w:rPr>
        <w:t xml:space="preserve"> </w:t>
      </w:r>
      <w:r w:rsidR="00874975" w:rsidRPr="00424C08">
        <w:rPr>
          <w:color w:val="000000" w:themeColor="text1"/>
        </w:rPr>
        <w:t>classificação, para</w:t>
      </w:r>
      <w:r w:rsidR="00874975" w:rsidRPr="00424C08">
        <w:rPr>
          <w:color w:val="000000" w:themeColor="text1"/>
          <w:spacing w:val="-1"/>
        </w:rPr>
        <w:t xml:space="preserve"> </w:t>
      </w:r>
      <w:r w:rsidR="00874975" w:rsidRPr="00424C08">
        <w:rPr>
          <w:color w:val="000000" w:themeColor="text1"/>
        </w:rPr>
        <w:t>a</w:t>
      </w:r>
      <w:r w:rsidR="00874975" w:rsidRPr="00424C08">
        <w:rPr>
          <w:color w:val="000000" w:themeColor="text1"/>
          <w:spacing w:val="-2"/>
        </w:rPr>
        <w:t xml:space="preserve"> </w:t>
      </w:r>
      <w:r w:rsidR="00874975" w:rsidRPr="00424C08">
        <w:rPr>
          <w:color w:val="000000" w:themeColor="text1"/>
        </w:rPr>
        <w:t>assinatura</w:t>
      </w:r>
      <w:r w:rsidR="00874975" w:rsidRPr="00424C08">
        <w:rPr>
          <w:color w:val="000000" w:themeColor="text1"/>
          <w:spacing w:val="-3"/>
        </w:rPr>
        <w:t xml:space="preserve"> </w:t>
      </w:r>
      <w:r w:rsidR="00874975" w:rsidRPr="00424C08">
        <w:rPr>
          <w:color w:val="000000" w:themeColor="text1"/>
        </w:rPr>
        <w:t>do contrato</w:t>
      </w:r>
      <w:r w:rsidR="00874975" w:rsidRPr="00424C08">
        <w:rPr>
          <w:color w:val="000000" w:themeColor="text1"/>
          <w:spacing w:val="-1"/>
        </w:rPr>
        <w:t xml:space="preserve"> </w:t>
      </w:r>
      <w:r w:rsidR="00874975" w:rsidRPr="00424C08">
        <w:rPr>
          <w:color w:val="000000" w:themeColor="text1"/>
        </w:rPr>
        <w:t>ou</w:t>
      </w:r>
      <w:r w:rsidR="00874975" w:rsidRPr="00424C08">
        <w:rPr>
          <w:color w:val="000000" w:themeColor="text1"/>
          <w:spacing w:val="1"/>
        </w:rPr>
        <w:t xml:space="preserve"> </w:t>
      </w:r>
      <w:r w:rsidR="00874975" w:rsidRPr="00424C08">
        <w:rPr>
          <w:color w:val="000000" w:themeColor="text1"/>
        </w:rPr>
        <w:t>anular</w:t>
      </w:r>
      <w:r w:rsidR="00874975" w:rsidRPr="00424C08">
        <w:rPr>
          <w:color w:val="000000" w:themeColor="text1"/>
          <w:spacing w:val="-3"/>
        </w:rPr>
        <w:t xml:space="preserve"> </w:t>
      </w:r>
      <w:r w:rsidR="00874975" w:rsidRPr="00424C08">
        <w:rPr>
          <w:color w:val="000000" w:themeColor="text1"/>
        </w:rPr>
        <w:t>a</w:t>
      </w:r>
      <w:r w:rsidR="00874975" w:rsidRPr="00424C08">
        <w:rPr>
          <w:color w:val="000000" w:themeColor="text1"/>
          <w:spacing w:val="-1"/>
        </w:rPr>
        <w:t xml:space="preserve"> </w:t>
      </w:r>
      <w:r w:rsidR="00874975" w:rsidRPr="00424C08">
        <w:rPr>
          <w:color w:val="000000" w:themeColor="text1"/>
        </w:rPr>
        <w:t>licitação.</w:t>
      </w:r>
    </w:p>
    <w:p w14:paraId="757AEB03" w14:textId="487E3F0D" w:rsidR="006D2C70" w:rsidRPr="00424C08" w:rsidRDefault="00F553DF" w:rsidP="00744CA1">
      <w:pPr>
        <w:pStyle w:val="PargrafodaLista"/>
        <w:widowControl w:val="0"/>
        <w:numPr>
          <w:ilvl w:val="2"/>
          <w:numId w:val="38"/>
        </w:numPr>
        <w:tabs>
          <w:tab w:val="left" w:pos="709"/>
          <w:tab w:val="left" w:pos="876"/>
          <w:tab w:val="left" w:pos="905"/>
        </w:tabs>
        <w:autoSpaceDE w:val="0"/>
        <w:autoSpaceDN w:val="0"/>
        <w:spacing w:before="120" w:after="120"/>
        <w:ind w:left="0" w:firstLine="0"/>
        <w:jc w:val="both"/>
        <w:rPr>
          <w:color w:val="000000" w:themeColor="text1"/>
        </w:rPr>
      </w:pPr>
      <w:r w:rsidRPr="00424C08">
        <w:rPr>
          <w:color w:val="000000" w:themeColor="text1"/>
        </w:rPr>
        <w:t xml:space="preserve"> </w:t>
      </w:r>
      <w:r w:rsidR="00874975" w:rsidRPr="00424C08">
        <w:rPr>
          <w:color w:val="000000" w:themeColor="text1"/>
        </w:rPr>
        <w:t>Todas as declarações assinadas pelos proponentes deverão observar a necessidade de</w:t>
      </w:r>
      <w:r w:rsidR="00874975" w:rsidRPr="00424C08">
        <w:rPr>
          <w:color w:val="000000" w:themeColor="text1"/>
          <w:spacing w:val="1"/>
        </w:rPr>
        <w:t xml:space="preserve"> </w:t>
      </w:r>
      <w:r w:rsidR="00874975" w:rsidRPr="00424C08">
        <w:rPr>
          <w:color w:val="000000" w:themeColor="text1"/>
        </w:rPr>
        <w:t>comprovar serem seus subscritores representantes legais da empresa, caso tais comprovações</w:t>
      </w:r>
      <w:r w:rsidR="00874975" w:rsidRPr="00424C08">
        <w:rPr>
          <w:color w:val="000000" w:themeColor="text1"/>
          <w:spacing w:val="1"/>
        </w:rPr>
        <w:t xml:space="preserve"> </w:t>
      </w:r>
      <w:r w:rsidR="00874975" w:rsidRPr="00424C08">
        <w:rPr>
          <w:color w:val="000000" w:themeColor="text1"/>
        </w:rPr>
        <w:t>já</w:t>
      </w:r>
      <w:r w:rsidR="00874975" w:rsidRPr="00424C08">
        <w:rPr>
          <w:color w:val="000000" w:themeColor="text1"/>
          <w:spacing w:val="-1"/>
        </w:rPr>
        <w:t xml:space="preserve"> </w:t>
      </w:r>
      <w:r w:rsidR="00874975" w:rsidRPr="00424C08">
        <w:rPr>
          <w:color w:val="000000" w:themeColor="text1"/>
        </w:rPr>
        <w:t>não tenham sido apresentadas anteriormente</w:t>
      </w:r>
      <w:r w:rsidR="00874975" w:rsidRPr="00424C08">
        <w:rPr>
          <w:color w:val="000000" w:themeColor="text1"/>
          <w:spacing w:val="-2"/>
        </w:rPr>
        <w:t xml:space="preserve"> </w:t>
      </w:r>
      <w:r w:rsidR="00874975" w:rsidRPr="00424C08">
        <w:rPr>
          <w:color w:val="000000" w:themeColor="text1"/>
        </w:rPr>
        <w:t>neste processo licitatório.</w:t>
      </w:r>
    </w:p>
    <w:p w14:paraId="57D105C4" w14:textId="029BAB76" w:rsidR="006D2C70" w:rsidRPr="00424C08" w:rsidRDefault="006D2C70" w:rsidP="00744CA1">
      <w:pPr>
        <w:pStyle w:val="PargrafodaLista"/>
        <w:widowControl w:val="0"/>
        <w:numPr>
          <w:ilvl w:val="2"/>
          <w:numId w:val="38"/>
        </w:numPr>
        <w:tabs>
          <w:tab w:val="left" w:pos="709"/>
          <w:tab w:val="left" w:pos="876"/>
          <w:tab w:val="left" w:pos="905"/>
        </w:tabs>
        <w:autoSpaceDE w:val="0"/>
        <w:autoSpaceDN w:val="0"/>
        <w:spacing w:before="120" w:after="120"/>
        <w:ind w:left="0" w:firstLine="0"/>
        <w:jc w:val="both"/>
        <w:rPr>
          <w:color w:val="000000" w:themeColor="text1"/>
        </w:rPr>
      </w:pPr>
      <w:r w:rsidRPr="00424C08">
        <w:rPr>
          <w:color w:val="000000" w:themeColor="text1"/>
        </w:rPr>
        <w:t xml:space="preserve">- </w:t>
      </w:r>
      <w:r w:rsidR="00874975" w:rsidRPr="00424C08">
        <w:rPr>
          <w:color w:val="000000" w:themeColor="text1"/>
        </w:rPr>
        <w:t>A falsidade de declaração prestada objetivando os benefícios da Lei Complementar nº</w:t>
      </w:r>
      <w:r w:rsidR="00874975" w:rsidRPr="00424C08">
        <w:rPr>
          <w:color w:val="000000" w:themeColor="text1"/>
          <w:spacing w:val="1"/>
        </w:rPr>
        <w:t xml:space="preserve"> </w:t>
      </w:r>
      <w:r w:rsidR="00874975" w:rsidRPr="00424C08">
        <w:rPr>
          <w:color w:val="000000" w:themeColor="text1"/>
        </w:rPr>
        <w:t>123/06, alterada pelas Leis 147/14 e 155/16, caracterizará o crime de que trata o art. 299 do</w:t>
      </w:r>
      <w:r w:rsidR="00874975" w:rsidRPr="00424C08">
        <w:rPr>
          <w:color w:val="000000" w:themeColor="text1"/>
          <w:spacing w:val="1"/>
        </w:rPr>
        <w:t xml:space="preserve"> </w:t>
      </w:r>
      <w:r w:rsidR="00874975" w:rsidRPr="00424C08">
        <w:rPr>
          <w:color w:val="000000" w:themeColor="text1"/>
        </w:rPr>
        <w:t>Código</w:t>
      </w:r>
      <w:r w:rsidR="00874975" w:rsidRPr="00424C08">
        <w:rPr>
          <w:color w:val="000000" w:themeColor="text1"/>
          <w:spacing w:val="-1"/>
        </w:rPr>
        <w:t xml:space="preserve"> </w:t>
      </w:r>
      <w:r w:rsidR="00874975" w:rsidRPr="00424C08">
        <w:rPr>
          <w:color w:val="000000" w:themeColor="text1"/>
        </w:rPr>
        <w:t>Penal, sem prejuízo</w:t>
      </w:r>
      <w:r w:rsidR="00874975" w:rsidRPr="00424C08">
        <w:rPr>
          <w:color w:val="000000" w:themeColor="text1"/>
          <w:spacing w:val="-1"/>
        </w:rPr>
        <w:t xml:space="preserve"> </w:t>
      </w:r>
      <w:r w:rsidR="00874975" w:rsidRPr="00424C08">
        <w:rPr>
          <w:color w:val="000000" w:themeColor="text1"/>
        </w:rPr>
        <w:t>do enquadramento em</w:t>
      </w:r>
      <w:r w:rsidR="00874975" w:rsidRPr="00424C08">
        <w:rPr>
          <w:color w:val="000000" w:themeColor="text1"/>
          <w:spacing w:val="2"/>
        </w:rPr>
        <w:t xml:space="preserve"> </w:t>
      </w:r>
      <w:r w:rsidR="00874975" w:rsidRPr="00424C08">
        <w:rPr>
          <w:color w:val="000000" w:themeColor="text1"/>
        </w:rPr>
        <w:t>outras</w:t>
      </w:r>
      <w:r w:rsidR="00874975" w:rsidRPr="00424C08">
        <w:rPr>
          <w:color w:val="000000" w:themeColor="text1"/>
          <w:spacing w:val="-1"/>
        </w:rPr>
        <w:t xml:space="preserve"> </w:t>
      </w:r>
      <w:r w:rsidR="00874975" w:rsidRPr="00424C08">
        <w:rPr>
          <w:color w:val="000000" w:themeColor="text1"/>
        </w:rPr>
        <w:t>figuras penais.</w:t>
      </w:r>
    </w:p>
    <w:p w14:paraId="22BED796" w14:textId="3346D96B" w:rsidR="00874975" w:rsidRPr="00424C08" w:rsidRDefault="00874975" w:rsidP="00744CA1">
      <w:pPr>
        <w:pStyle w:val="PargrafodaLista"/>
        <w:widowControl w:val="0"/>
        <w:numPr>
          <w:ilvl w:val="2"/>
          <w:numId w:val="38"/>
        </w:numPr>
        <w:tabs>
          <w:tab w:val="left" w:pos="709"/>
          <w:tab w:val="left" w:pos="876"/>
          <w:tab w:val="left" w:pos="905"/>
        </w:tabs>
        <w:autoSpaceDE w:val="0"/>
        <w:autoSpaceDN w:val="0"/>
        <w:spacing w:before="120" w:after="120"/>
        <w:ind w:left="0" w:firstLine="0"/>
        <w:jc w:val="both"/>
        <w:rPr>
          <w:color w:val="000000" w:themeColor="text1"/>
        </w:rPr>
      </w:pPr>
      <w:r w:rsidRPr="00424C08">
        <w:rPr>
          <w:color w:val="000000" w:themeColor="text1"/>
        </w:rPr>
        <w:t xml:space="preserve">Havendo necessidade de analisar minuciosamente os documentos exigidos, </w:t>
      </w:r>
      <w:r w:rsidR="00FB077F" w:rsidRPr="00424C08">
        <w:rPr>
          <w:color w:val="000000" w:themeColor="text1"/>
        </w:rPr>
        <w:t xml:space="preserve">o (a) Pregoeiro (a) </w:t>
      </w:r>
      <w:r w:rsidRPr="00424C08">
        <w:rPr>
          <w:color w:val="000000" w:themeColor="text1"/>
        </w:rPr>
        <w:t>suspenderá a sessão, informando no “chat” a nova data e horário para a continuidade da</w:t>
      </w:r>
      <w:r w:rsidRPr="00424C08">
        <w:rPr>
          <w:color w:val="000000" w:themeColor="text1"/>
          <w:spacing w:val="1"/>
        </w:rPr>
        <w:t xml:space="preserve"> </w:t>
      </w:r>
      <w:r w:rsidRPr="00424C08">
        <w:rPr>
          <w:color w:val="000000" w:themeColor="text1"/>
        </w:rPr>
        <w:t>mesma.</w:t>
      </w:r>
    </w:p>
    <w:p w14:paraId="0E615B54" w14:textId="77777777" w:rsidR="00874975" w:rsidRPr="00424C08" w:rsidRDefault="00874975" w:rsidP="00744CA1">
      <w:pPr>
        <w:widowControl w:val="0"/>
        <w:numPr>
          <w:ilvl w:val="1"/>
          <w:numId w:val="38"/>
        </w:numPr>
        <w:tabs>
          <w:tab w:val="left" w:pos="709"/>
          <w:tab w:val="left" w:pos="974"/>
        </w:tabs>
        <w:autoSpaceDE w:val="0"/>
        <w:autoSpaceDN w:val="0"/>
        <w:spacing w:before="120" w:after="120"/>
        <w:ind w:left="0" w:firstLine="0"/>
        <w:jc w:val="both"/>
        <w:rPr>
          <w:color w:val="000000" w:themeColor="text1"/>
          <w:sz w:val="24"/>
          <w:szCs w:val="24"/>
        </w:rPr>
      </w:pPr>
      <w:r w:rsidRPr="00424C08">
        <w:rPr>
          <w:color w:val="000000" w:themeColor="text1"/>
          <w:sz w:val="24"/>
          <w:szCs w:val="24"/>
        </w:rPr>
        <w:t>Será inabilitado o licitante que não comprovar sua habilitação, seja por não apresentar</w:t>
      </w:r>
      <w:r w:rsidRPr="00424C08">
        <w:rPr>
          <w:color w:val="000000" w:themeColor="text1"/>
          <w:spacing w:val="1"/>
          <w:sz w:val="24"/>
          <w:szCs w:val="24"/>
        </w:rPr>
        <w:t xml:space="preserve"> </w:t>
      </w:r>
      <w:r w:rsidRPr="00424C08">
        <w:rPr>
          <w:color w:val="000000" w:themeColor="text1"/>
          <w:sz w:val="24"/>
          <w:szCs w:val="24"/>
        </w:rPr>
        <w:t>quaisquer dos documentos exigidos ou apresentá-los em desacordo com o estabelecido neste</w:t>
      </w:r>
      <w:r w:rsidRPr="00424C08">
        <w:rPr>
          <w:color w:val="000000" w:themeColor="text1"/>
          <w:spacing w:val="1"/>
          <w:sz w:val="24"/>
          <w:szCs w:val="24"/>
        </w:rPr>
        <w:t xml:space="preserve"> </w:t>
      </w:r>
      <w:r w:rsidRPr="00424C08">
        <w:rPr>
          <w:color w:val="000000" w:themeColor="text1"/>
          <w:sz w:val="24"/>
          <w:szCs w:val="24"/>
        </w:rPr>
        <w:t>Edital.</w:t>
      </w:r>
    </w:p>
    <w:p w14:paraId="7AC26478" w14:textId="2D9726F7" w:rsidR="00874975" w:rsidRPr="00424C08" w:rsidRDefault="00874975" w:rsidP="00744CA1">
      <w:pPr>
        <w:widowControl w:val="0"/>
        <w:numPr>
          <w:ilvl w:val="1"/>
          <w:numId w:val="38"/>
        </w:numPr>
        <w:tabs>
          <w:tab w:val="left" w:pos="709"/>
          <w:tab w:val="left" w:pos="965"/>
        </w:tabs>
        <w:autoSpaceDE w:val="0"/>
        <w:autoSpaceDN w:val="0"/>
        <w:spacing w:before="120" w:after="120"/>
        <w:ind w:left="0" w:firstLine="0"/>
        <w:jc w:val="both"/>
        <w:rPr>
          <w:color w:val="000000" w:themeColor="text1"/>
          <w:sz w:val="24"/>
          <w:szCs w:val="24"/>
        </w:rPr>
      </w:pPr>
      <w:r w:rsidRPr="00424C08">
        <w:rPr>
          <w:color w:val="000000" w:themeColor="text1"/>
          <w:sz w:val="24"/>
          <w:szCs w:val="24"/>
        </w:rPr>
        <w:t>Constatado o atendimento às exigências de habilitação fixadas no Edital o licitante será</w:t>
      </w:r>
      <w:r w:rsidRPr="00424C08">
        <w:rPr>
          <w:color w:val="000000" w:themeColor="text1"/>
          <w:spacing w:val="-57"/>
          <w:sz w:val="24"/>
          <w:szCs w:val="24"/>
        </w:rPr>
        <w:t xml:space="preserve"> </w:t>
      </w:r>
      <w:r w:rsidRPr="00424C08">
        <w:rPr>
          <w:color w:val="000000" w:themeColor="text1"/>
          <w:sz w:val="24"/>
          <w:szCs w:val="24"/>
        </w:rPr>
        <w:t>declarado</w:t>
      </w:r>
      <w:r w:rsidRPr="00424C08">
        <w:rPr>
          <w:color w:val="000000" w:themeColor="text1"/>
          <w:spacing w:val="-1"/>
          <w:sz w:val="24"/>
          <w:szCs w:val="24"/>
        </w:rPr>
        <w:t xml:space="preserve"> </w:t>
      </w:r>
      <w:r w:rsidRPr="00424C08">
        <w:rPr>
          <w:color w:val="000000" w:themeColor="text1"/>
          <w:sz w:val="24"/>
          <w:szCs w:val="24"/>
        </w:rPr>
        <w:t>provisoriamente</w:t>
      </w:r>
      <w:r w:rsidRPr="00424C08">
        <w:rPr>
          <w:color w:val="000000" w:themeColor="text1"/>
          <w:spacing w:val="-1"/>
          <w:sz w:val="24"/>
          <w:szCs w:val="24"/>
        </w:rPr>
        <w:t xml:space="preserve"> </w:t>
      </w:r>
      <w:r w:rsidRPr="00424C08">
        <w:rPr>
          <w:color w:val="000000" w:themeColor="text1"/>
          <w:sz w:val="24"/>
          <w:szCs w:val="24"/>
        </w:rPr>
        <w:t>em primeiro lugar.</w:t>
      </w:r>
    </w:p>
    <w:p w14:paraId="2F721FD0" w14:textId="463D0D78" w:rsidR="00CA36FD" w:rsidRPr="00424C08" w:rsidRDefault="00016850" w:rsidP="00A84ED8">
      <w:pPr>
        <w:tabs>
          <w:tab w:val="left" w:pos="709"/>
        </w:tabs>
        <w:spacing w:before="120" w:after="120"/>
        <w:jc w:val="both"/>
        <w:rPr>
          <w:b/>
          <w:color w:val="000000" w:themeColor="text1"/>
          <w:sz w:val="24"/>
          <w:szCs w:val="24"/>
        </w:rPr>
      </w:pPr>
      <w:r w:rsidRPr="00424C08">
        <w:rPr>
          <w:b/>
          <w:color w:val="000000" w:themeColor="text1"/>
          <w:sz w:val="24"/>
          <w:szCs w:val="24"/>
        </w:rPr>
        <w:t>1</w:t>
      </w:r>
      <w:r w:rsidR="00A84ED8" w:rsidRPr="00424C08">
        <w:rPr>
          <w:b/>
          <w:color w:val="000000" w:themeColor="text1"/>
          <w:sz w:val="24"/>
          <w:szCs w:val="24"/>
        </w:rPr>
        <w:t>3</w:t>
      </w:r>
      <w:r w:rsidR="00CA36FD" w:rsidRPr="00424C08">
        <w:rPr>
          <w:b/>
          <w:color w:val="000000" w:themeColor="text1"/>
          <w:sz w:val="24"/>
          <w:szCs w:val="24"/>
        </w:rPr>
        <w:t>.</w:t>
      </w:r>
      <w:r w:rsidR="00CA36FD" w:rsidRPr="00424C08">
        <w:rPr>
          <w:b/>
          <w:color w:val="000000" w:themeColor="text1"/>
          <w:spacing w:val="-2"/>
          <w:sz w:val="24"/>
          <w:szCs w:val="24"/>
        </w:rPr>
        <w:t xml:space="preserve"> </w:t>
      </w:r>
      <w:r w:rsidR="00CA36FD" w:rsidRPr="00424C08">
        <w:rPr>
          <w:b/>
          <w:color w:val="000000" w:themeColor="text1"/>
          <w:sz w:val="24"/>
          <w:szCs w:val="24"/>
        </w:rPr>
        <w:t>DOS RECURSOS</w:t>
      </w:r>
    </w:p>
    <w:p w14:paraId="70D661AF" w14:textId="546AC20B" w:rsidR="00DB1FD4" w:rsidRPr="00424C08" w:rsidRDefault="00DB1FD4" w:rsidP="00744CA1">
      <w:pPr>
        <w:pStyle w:val="PargrafodaLista"/>
        <w:widowControl w:val="0"/>
        <w:numPr>
          <w:ilvl w:val="1"/>
          <w:numId w:val="39"/>
        </w:numPr>
        <w:tabs>
          <w:tab w:val="left" w:pos="709"/>
          <w:tab w:val="left" w:pos="895"/>
        </w:tabs>
        <w:autoSpaceDE w:val="0"/>
        <w:autoSpaceDN w:val="0"/>
        <w:spacing w:before="120" w:after="120"/>
        <w:ind w:left="0" w:firstLine="0"/>
        <w:jc w:val="both"/>
        <w:rPr>
          <w:color w:val="000000" w:themeColor="text1"/>
        </w:rPr>
      </w:pPr>
      <w:r w:rsidRPr="005C0829">
        <w:rPr>
          <w:color w:val="000000" w:themeColor="text1"/>
        </w:rPr>
        <w:t>Proferida a decisão que declarar o vencedor</w:t>
      </w:r>
      <w:r w:rsidR="00F43378" w:rsidRPr="005C0829">
        <w:rPr>
          <w:color w:val="000000" w:themeColor="text1"/>
        </w:rPr>
        <w:t xml:space="preserve"> na </w:t>
      </w:r>
      <w:r w:rsidR="00F43378" w:rsidRPr="00424C08">
        <w:rPr>
          <w:color w:val="000000" w:themeColor="text1"/>
        </w:rPr>
        <w:t xml:space="preserve">Plataforma LICITANET, </w:t>
      </w:r>
      <w:r w:rsidR="00FB077F" w:rsidRPr="00424C08">
        <w:rPr>
          <w:color w:val="000000" w:themeColor="text1"/>
        </w:rPr>
        <w:t>o (a)</w:t>
      </w:r>
      <w:r w:rsidRPr="00424C08">
        <w:rPr>
          <w:color w:val="000000" w:themeColor="text1"/>
        </w:rPr>
        <w:t xml:space="preserve"> PREGOEIR</w:t>
      </w:r>
      <w:r w:rsidR="00FB077F" w:rsidRPr="00424C08">
        <w:rPr>
          <w:color w:val="000000" w:themeColor="text1"/>
        </w:rPr>
        <w:t>O (</w:t>
      </w:r>
      <w:r w:rsidR="004C6D2C" w:rsidRPr="00424C08">
        <w:rPr>
          <w:color w:val="000000" w:themeColor="text1"/>
        </w:rPr>
        <w:t>A</w:t>
      </w:r>
      <w:r w:rsidR="00FB077F" w:rsidRPr="00424C08">
        <w:rPr>
          <w:color w:val="000000" w:themeColor="text1"/>
        </w:rPr>
        <w:t>)</w:t>
      </w:r>
      <w:r w:rsidRPr="00424C08">
        <w:rPr>
          <w:color w:val="000000" w:themeColor="text1"/>
        </w:rPr>
        <w:t xml:space="preserve"> INFORMARÁ AOS</w:t>
      </w:r>
      <w:r w:rsidRPr="00424C08">
        <w:rPr>
          <w:color w:val="000000" w:themeColor="text1"/>
          <w:spacing w:val="1"/>
        </w:rPr>
        <w:t xml:space="preserve"> </w:t>
      </w:r>
      <w:r w:rsidR="000E17A2" w:rsidRPr="00424C08">
        <w:rPr>
          <w:color w:val="000000" w:themeColor="text1"/>
        </w:rPr>
        <w:t>LICITANTES, POR MEIO DA PLATAFORMA</w:t>
      </w:r>
      <w:r w:rsidRPr="00424C08">
        <w:rPr>
          <w:color w:val="000000" w:themeColor="text1"/>
        </w:rPr>
        <w:t>, QUE PODERÃO</w:t>
      </w:r>
      <w:r w:rsidRPr="00424C08">
        <w:rPr>
          <w:color w:val="000000" w:themeColor="text1"/>
          <w:spacing w:val="1"/>
        </w:rPr>
        <w:t xml:space="preserve"> </w:t>
      </w:r>
      <w:r w:rsidRPr="00424C08">
        <w:rPr>
          <w:color w:val="000000" w:themeColor="text1"/>
        </w:rPr>
        <w:t>INTERPOR</w:t>
      </w:r>
      <w:r w:rsidRPr="00424C08">
        <w:rPr>
          <w:color w:val="000000" w:themeColor="text1"/>
          <w:spacing w:val="1"/>
        </w:rPr>
        <w:t xml:space="preserve"> </w:t>
      </w:r>
      <w:r w:rsidRPr="00424C08">
        <w:rPr>
          <w:color w:val="000000" w:themeColor="text1"/>
        </w:rPr>
        <w:t>RECURSO</w:t>
      </w:r>
      <w:r w:rsidRPr="00424C08">
        <w:rPr>
          <w:color w:val="000000" w:themeColor="text1"/>
          <w:spacing w:val="1"/>
        </w:rPr>
        <w:t xml:space="preserve"> </w:t>
      </w:r>
      <w:r w:rsidRPr="00424C08">
        <w:rPr>
          <w:color w:val="000000" w:themeColor="text1"/>
        </w:rPr>
        <w:t>imediata</w:t>
      </w:r>
      <w:r w:rsidRPr="00424C08">
        <w:rPr>
          <w:color w:val="000000" w:themeColor="text1"/>
          <w:spacing w:val="1"/>
        </w:rPr>
        <w:t xml:space="preserve"> </w:t>
      </w:r>
      <w:r w:rsidRPr="00424C08">
        <w:rPr>
          <w:color w:val="000000" w:themeColor="text1"/>
        </w:rPr>
        <w:t>e</w:t>
      </w:r>
      <w:r w:rsidRPr="00424C08">
        <w:rPr>
          <w:color w:val="000000" w:themeColor="text1"/>
          <w:spacing w:val="1"/>
        </w:rPr>
        <w:t xml:space="preserve"> </w:t>
      </w:r>
      <w:r w:rsidRPr="00424C08">
        <w:rPr>
          <w:color w:val="000000" w:themeColor="text1"/>
        </w:rPr>
        <w:t>motivadamente,</w:t>
      </w:r>
      <w:r w:rsidRPr="00424C08">
        <w:rPr>
          <w:color w:val="000000" w:themeColor="text1"/>
          <w:spacing w:val="1"/>
        </w:rPr>
        <w:t xml:space="preserve"> </w:t>
      </w:r>
      <w:r w:rsidRPr="00424C08">
        <w:rPr>
          <w:color w:val="000000" w:themeColor="text1"/>
        </w:rPr>
        <w:t>por</w:t>
      </w:r>
      <w:r w:rsidRPr="00424C08">
        <w:rPr>
          <w:color w:val="000000" w:themeColor="text1"/>
          <w:spacing w:val="1"/>
        </w:rPr>
        <w:t xml:space="preserve"> </w:t>
      </w:r>
      <w:r w:rsidRPr="00424C08">
        <w:rPr>
          <w:color w:val="000000" w:themeColor="text1"/>
        </w:rPr>
        <w:t>meio</w:t>
      </w:r>
      <w:r w:rsidRPr="00424C08">
        <w:rPr>
          <w:color w:val="000000" w:themeColor="text1"/>
          <w:spacing w:val="1"/>
        </w:rPr>
        <w:t xml:space="preserve"> </w:t>
      </w:r>
      <w:r w:rsidRPr="00424C08">
        <w:rPr>
          <w:color w:val="000000" w:themeColor="text1"/>
        </w:rPr>
        <w:t>eletrônico,</w:t>
      </w:r>
      <w:r w:rsidRPr="00424C08">
        <w:rPr>
          <w:color w:val="000000" w:themeColor="text1"/>
          <w:spacing w:val="1"/>
        </w:rPr>
        <w:t xml:space="preserve"> </w:t>
      </w:r>
      <w:r w:rsidRPr="00424C08">
        <w:rPr>
          <w:color w:val="000000" w:themeColor="text1"/>
        </w:rPr>
        <w:t>utilizando</w:t>
      </w:r>
      <w:r w:rsidRPr="00424C08">
        <w:rPr>
          <w:color w:val="000000" w:themeColor="text1"/>
          <w:spacing w:val="60"/>
        </w:rPr>
        <w:t xml:space="preserve"> </w:t>
      </w:r>
      <w:r w:rsidRPr="00424C08">
        <w:rPr>
          <w:color w:val="000000" w:themeColor="text1"/>
        </w:rPr>
        <w:t>para</w:t>
      </w:r>
      <w:r w:rsidRPr="00424C08">
        <w:rPr>
          <w:color w:val="000000" w:themeColor="text1"/>
          <w:spacing w:val="-57"/>
        </w:rPr>
        <w:t xml:space="preserve"> </w:t>
      </w:r>
      <w:r w:rsidRPr="00424C08">
        <w:rPr>
          <w:color w:val="000000" w:themeColor="text1"/>
        </w:rPr>
        <w:t>tanto,</w:t>
      </w:r>
      <w:r w:rsidRPr="00424C08">
        <w:rPr>
          <w:color w:val="000000" w:themeColor="text1"/>
          <w:spacing w:val="1"/>
        </w:rPr>
        <w:t xml:space="preserve"> </w:t>
      </w:r>
      <w:r w:rsidRPr="00424C08">
        <w:rPr>
          <w:color w:val="000000" w:themeColor="text1"/>
        </w:rPr>
        <w:t>exclusivamente,</w:t>
      </w:r>
      <w:r w:rsidRPr="00424C08">
        <w:rPr>
          <w:color w:val="000000" w:themeColor="text1"/>
          <w:spacing w:val="1"/>
        </w:rPr>
        <w:t xml:space="preserve"> </w:t>
      </w:r>
      <w:r w:rsidR="00C02FD4" w:rsidRPr="00424C08">
        <w:rPr>
          <w:color w:val="000000" w:themeColor="text1"/>
          <w:spacing w:val="1"/>
        </w:rPr>
        <w:t xml:space="preserve">em </w:t>
      </w:r>
      <w:r w:rsidRPr="00424C08">
        <w:rPr>
          <w:color w:val="000000" w:themeColor="text1"/>
        </w:rPr>
        <w:t>campo</w:t>
      </w:r>
      <w:r w:rsidRPr="00424C08">
        <w:rPr>
          <w:color w:val="000000" w:themeColor="text1"/>
          <w:spacing w:val="1"/>
        </w:rPr>
        <w:t xml:space="preserve"> </w:t>
      </w:r>
      <w:r w:rsidRPr="00424C08">
        <w:rPr>
          <w:color w:val="000000" w:themeColor="text1"/>
        </w:rPr>
        <w:t>próprio</w:t>
      </w:r>
      <w:r w:rsidRPr="00424C08">
        <w:rPr>
          <w:color w:val="000000" w:themeColor="text1"/>
          <w:spacing w:val="1"/>
        </w:rPr>
        <w:t xml:space="preserve"> </w:t>
      </w:r>
      <w:r w:rsidRPr="00424C08">
        <w:rPr>
          <w:color w:val="000000" w:themeColor="text1"/>
        </w:rPr>
        <w:t>disponibilizado</w:t>
      </w:r>
      <w:r w:rsidRPr="00424C08">
        <w:rPr>
          <w:color w:val="000000" w:themeColor="text1"/>
          <w:spacing w:val="1"/>
        </w:rPr>
        <w:t xml:space="preserve"> </w:t>
      </w:r>
      <w:r w:rsidRPr="00424C08">
        <w:rPr>
          <w:color w:val="000000" w:themeColor="text1"/>
        </w:rPr>
        <w:t>no</w:t>
      </w:r>
      <w:r w:rsidRPr="00424C08">
        <w:rPr>
          <w:color w:val="000000" w:themeColor="text1"/>
          <w:spacing w:val="1"/>
        </w:rPr>
        <w:t xml:space="preserve"> </w:t>
      </w:r>
      <w:r w:rsidRPr="00424C08">
        <w:rPr>
          <w:color w:val="000000" w:themeColor="text1"/>
        </w:rPr>
        <w:t>sistema</w:t>
      </w:r>
      <w:r w:rsidRPr="00424C08">
        <w:rPr>
          <w:color w:val="000000" w:themeColor="text1"/>
          <w:spacing w:val="1"/>
        </w:rPr>
        <w:t xml:space="preserve"> </w:t>
      </w:r>
      <w:proofErr w:type="gramStart"/>
      <w:r w:rsidRPr="00424C08">
        <w:rPr>
          <w:color w:val="000000" w:themeColor="text1"/>
          <w:u w:val="single"/>
        </w:rPr>
        <w:t>https</w:t>
      </w:r>
      <w:proofErr w:type="gramEnd"/>
      <w:r w:rsidRPr="00424C08">
        <w:rPr>
          <w:color w:val="000000" w:themeColor="text1"/>
          <w:u w:val="single"/>
        </w:rPr>
        <w:t>://www.licitanet.com.br/</w:t>
      </w:r>
      <w:r w:rsidR="00F46853" w:rsidRPr="00424C08">
        <w:rPr>
          <w:color w:val="000000" w:themeColor="text1"/>
        </w:rPr>
        <w:t>, sob pena de preclusão;</w:t>
      </w:r>
    </w:p>
    <w:p w14:paraId="0938A909" w14:textId="229F568B" w:rsidR="002D5912" w:rsidRPr="00424C08" w:rsidRDefault="002D5912" w:rsidP="00744CA1">
      <w:pPr>
        <w:pStyle w:val="PargrafodaLista"/>
        <w:numPr>
          <w:ilvl w:val="1"/>
          <w:numId w:val="39"/>
        </w:numPr>
        <w:tabs>
          <w:tab w:val="left" w:pos="709"/>
        </w:tabs>
        <w:spacing w:before="120" w:after="120"/>
        <w:ind w:left="0" w:firstLine="0"/>
        <w:jc w:val="both"/>
        <w:rPr>
          <w:color w:val="000000" w:themeColor="text1"/>
        </w:rPr>
      </w:pPr>
      <w:r w:rsidRPr="00424C08">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5C0829" w:rsidRDefault="00187A50" w:rsidP="00744CA1">
      <w:pPr>
        <w:pStyle w:val="PargrafodaLista"/>
        <w:numPr>
          <w:ilvl w:val="1"/>
          <w:numId w:val="39"/>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 xml:space="preserve">O prazo recursal é de </w:t>
      </w:r>
      <w:r w:rsidR="00F553DF" w:rsidRPr="005C0829">
        <w:rPr>
          <w:color w:val="000000" w:themeColor="text1"/>
          <w:kern w:val="0"/>
          <w:lang w:eastAsia="pt-BR"/>
        </w:rPr>
        <w:t>0</w:t>
      </w:r>
      <w:r w:rsidRPr="005C0829">
        <w:rPr>
          <w:color w:val="000000" w:themeColor="text1"/>
          <w:kern w:val="0"/>
          <w:lang w:eastAsia="pt-BR"/>
        </w:rPr>
        <w:t>3 (três) dias úteis, contados da data de intimação ou de lavratura da ata.</w:t>
      </w:r>
    </w:p>
    <w:p w14:paraId="603B4282" w14:textId="77777777" w:rsidR="00187A50" w:rsidRPr="005C0829" w:rsidRDefault="00187A50" w:rsidP="00744CA1">
      <w:pPr>
        <w:pStyle w:val="PargrafodaLista"/>
        <w:numPr>
          <w:ilvl w:val="1"/>
          <w:numId w:val="39"/>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Quando o recurso apresentado impugnar o julgamento das propostas ou o ato de habilitação ou inabilitação do licitante:</w:t>
      </w:r>
    </w:p>
    <w:p w14:paraId="5C736AF0" w14:textId="106A098B" w:rsidR="00187A50" w:rsidRPr="005C0829"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A</w:t>
      </w:r>
      <w:r w:rsidR="00187A50" w:rsidRPr="005C0829">
        <w:rPr>
          <w:color w:val="000000" w:themeColor="text1"/>
          <w:kern w:val="0"/>
          <w:lang w:eastAsia="pt-BR"/>
        </w:rPr>
        <w:t xml:space="preserve"> intenção de recorrer deverá ser manifestada imediatamente, </w:t>
      </w:r>
      <w:proofErr w:type="gramStart"/>
      <w:r w:rsidR="00187A50" w:rsidRPr="005C0829">
        <w:rPr>
          <w:color w:val="000000" w:themeColor="text1"/>
          <w:kern w:val="0"/>
          <w:lang w:eastAsia="pt-BR"/>
        </w:rPr>
        <w:t>sob pena</w:t>
      </w:r>
      <w:proofErr w:type="gramEnd"/>
      <w:r w:rsidR="00187A50" w:rsidRPr="005C0829">
        <w:rPr>
          <w:color w:val="000000" w:themeColor="text1"/>
          <w:kern w:val="0"/>
          <w:lang w:eastAsia="pt-BR"/>
        </w:rPr>
        <w:t xml:space="preserve"> de preclusão;</w:t>
      </w:r>
    </w:p>
    <w:p w14:paraId="52DA60BD" w14:textId="54AC0E7B" w:rsidR="00187A50" w:rsidRPr="005C0829"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bookmarkStart w:id="21" w:name="_Hlk135318381"/>
      <w:bookmarkStart w:id="22" w:name="_Hlk135315794"/>
      <w:r w:rsidRPr="005C0829">
        <w:rPr>
          <w:color w:val="000000" w:themeColor="text1"/>
          <w:kern w:val="0"/>
          <w:lang w:eastAsia="pt-BR"/>
        </w:rPr>
        <w:t>O</w:t>
      </w:r>
      <w:r w:rsidR="00187A50" w:rsidRPr="005C0829">
        <w:rPr>
          <w:color w:val="000000" w:themeColor="text1"/>
          <w:kern w:val="0"/>
          <w:lang w:eastAsia="pt-BR"/>
        </w:rPr>
        <w:t xml:space="preserve"> prazo para a manifestação da intenção de recorrer não será inferior a 10 (dez) minutos.</w:t>
      </w:r>
      <w:bookmarkEnd w:id="21"/>
    </w:p>
    <w:bookmarkEnd w:id="22"/>
    <w:p w14:paraId="1EBE0D8D" w14:textId="0D8CAD00" w:rsidR="00187A50" w:rsidRPr="005C0829"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lastRenderedPageBreak/>
        <w:t>O</w:t>
      </w:r>
      <w:r w:rsidR="00187A50" w:rsidRPr="005C0829">
        <w:rPr>
          <w:color w:val="000000" w:themeColor="text1"/>
          <w:kern w:val="0"/>
          <w:lang w:eastAsia="pt-BR"/>
        </w:rPr>
        <w:t xml:space="preserve"> prazo para apresentação das razões recursais será iniciado na data de intimação ou de lavratura da ata de habilitação ou inabilitação;</w:t>
      </w:r>
    </w:p>
    <w:p w14:paraId="7C1A9A5C" w14:textId="1683B37E" w:rsidR="00187A50" w:rsidRPr="005C0829"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N</w:t>
      </w:r>
      <w:r w:rsidR="00187A50" w:rsidRPr="005C0829">
        <w:rPr>
          <w:color w:val="000000" w:themeColor="text1"/>
          <w:kern w:val="0"/>
          <w:lang w:eastAsia="pt-BR"/>
        </w:rPr>
        <w:t>a hipótese de adoção da inversão de fases prevista no § 1º do art. 17 da Lei nº 14.133, de 2021, o prazo para apresentação das razões recursais será iniciado na data de intimação da ata de julgamento.</w:t>
      </w:r>
    </w:p>
    <w:p w14:paraId="6B6E743A" w14:textId="1A0CBF12" w:rsidR="00DB1FD4" w:rsidRPr="00424C08" w:rsidRDefault="00DB1FD4" w:rsidP="00744CA1">
      <w:pPr>
        <w:pStyle w:val="PargrafodaLista"/>
        <w:numPr>
          <w:ilvl w:val="1"/>
          <w:numId w:val="39"/>
        </w:numPr>
        <w:tabs>
          <w:tab w:val="left" w:pos="709"/>
        </w:tabs>
        <w:spacing w:before="120" w:after="120"/>
        <w:ind w:left="0" w:firstLine="0"/>
        <w:jc w:val="both"/>
        <w:rPr>
          <w:color w:val="000000" w:themeColor="text1"/>
          <w:kern w:val="0"/>
          <w:lang w:eastAsia="pt-BR"/>
        </w:rPr>
      </w:pPr>
      <w:r w:rsidRPr="00424C08">
        <w:rPr>
          <w:color w:val="000000" w:themeColor="text1"/>
          <w:kern w:val="0"/>
          <w:lang w:eastAsia="pt-BR"/>
        </w:rPr>
        <w:t xml:space="preserve">Os memoriais de recurso e as contrarrazões serão oferecidos exclusivamente por meio eletrônico, no sítio </w:t>
      </w:r>
      <w:proofErr w:type="gramStart"/>
      <w:r w:rsidRPr="00424C08">
        <w:rPr>
          <w:color w:val="000000" w:themeColor="text1"/>
          <w:kern w:val="0"/>
          <w:lang w:eastAsia="pt-BR"/>
        </w:rPr>
        <w:t>https</w:t>
      </w:r>
      <w:proofErr w:type="gramEnd"/>
      <w:r w:rsidRPr="00424C08">
        <w:rPr>
          <w:color w:val="000000" w:themeColor="text1"/>
          <w:kern w:val="0"/>
          <w:lang w:eastAsia="pt-BR"/>
        </w:rPr>
        <w:t>://www.licitanet.com.br/, opção RECURSO, observados os prazos estabelecidos.</w:t>
      </w:r>
    </w:p>
    <w:p w14:paraId="076DC671" w14:textId="55632811" w:rsidR="00DB1FD4" w:rsidRPr="00424C08" w:rsidRDefault="00DB1FD4" w:rsidP="00744CA1">
      <w:pPr>
        <w:pStyle w:val="PargrafodaLista"/>
        <w:numPr>
          <w:ilvl w:val="1"/>
          <w:numId w:val="39"/>
        </w:numPr>
        <w:tabs>
          <w:tab w:val="left" w:pos="709"/>
        </w:tabs>
        <w:spacing w:before="120" w:after="120"/>
        <w:ind w:left="0" w:firstLine="0"/>
        <w:jc w:val="both"/>
        <w:rPr>
          <w:color w:val="000000" w:themeColor="text1"/>
          <w:kern w:val="0"/>
          <w:lang w:eastAsia="pt-BR"/>
        </w:rPr>
      </w:pPr>
      <w:r w:rsidRPr="00424C08">
        <w:rPr>
          <w:color w:val="000000" w:themeColor="text1"/>
          <w:kern w:val="0"/>
          <w:lang w:eastAsia="pt-BR"/>
        </w:rPr>
        <w:t xml:space="preserve">A falta de interposição de recurso importará a decadência do direito de recurso e </w:t>
      </w:r>
      <w:r w:rsidR="00FB077F" w:rsidRPr="00424C08">
        <w:rPr>
          <w:color w:val="000000" w:themeColor="text1"/>
        </w:rPr>
        <w:t xml:space="preserve">o (a) Pregoeiro (a) </w:t>
      </w:r>
      <w:r w:rsidRPr="00424C08">
        <w:rPr>
          <w:color w:val="000000" w:themeColor="text1"/>
          <w:kern w:val="0"/>
          <w:lang w:eastAsia="pt-BR"/>
        </w:rPr>
        <w:t>remeterá o processo à autoridade competente, propondo a adjudicação do objeto do certame ao vencedor e a homologação do procedimento licitatório.</w:t>
      </w:r>
    </w:p>
    <w:p w14:paraId="196289C9" w14:textId="7A762D76" w:rsidR="00DB1FD4" w:rsidRPr="00424C08" w:rsidRDefault="0003328C" w:rsidP="00744CA1">
      <w:pPr>
        <w:pStyle w:val="PargrafodaLista"/>
        <w:numPr>
          <w:ilvl w:val="1"/>
          <w:numId w:val="39"/>
        </w:numPr>
        <w:tabs>
          <w:tab w:val="left" w:pos="709"/>
        </w:tabs>
        <w:spacing w:before="120" w:after="120"/>
        <w:ind w:left="0" w:firstLine="0"/>
        <w:jc w:val="both"/>
        <w:rPr>
          <w:color w:val="000000" w:themeColor="text1"/>
          <w:kern w:val="0"/>
          <w:lang w:eastAsia="pt-BR"/>
        </w:rPr>
      </w:pPr>
      <w:r w:rsidRPr="00424C08">
        <w:rPr>
          <w:color w:val="000000" w:themeColor="text1"/>
          <w:kern w:val="0"/>
          <w:lang w:eastAsia="pt-BR"/>
        </w:rPr>
        <w:t>Na hipótese de interposição, o</w:t>
      </w:r>
      <w:r w:rsidR="00DB1FD4" w:rsidRPr="00424C08">
        <w:rPr>
          <w:color w:val="000000" w:themeColor="text1"/>
          <w:kern w:val="0"/>
          <w:lang w:eastAsia="pt-BR"/>
        </w:rPr>
        <w:t xml:space="preserve"> recurso </w:t>
      </w:r>
      <w:r w:rsidRPr="00424C08">
        <w:rPr>
          <w:color w:val="000000" w:themeColor="text1"/>
          <w:kern w:val="0"/>
          <w:lang w:eastAsia="pt-BR"/>
        </w:rPr>
        <w:t xml:space="preserve">será dirigido à autoridade que tiver editado o ato ou proferido a decisão recorrida, a qual poderá reconsiderar sua decisão no prazo de </w:t>
      </w:r>
      <w:proofErr w:type="gramStart"/>
      <w:r w:rsidRPr="00424C08">
        <w:rPr>
          <w:color w:val="000000" w:themeColor="text1"/>
          <w:kern w:val="0"/>
          <w:lang w:eastAsia="pt-BR"/>
        </w:rPr>
        <w:t>3</w:t>
      </w:r>
      <w:proofErr w:type="gramEnd"/>
      <w:r w:rsidRPr="00424C08">
        <w:rPr>
          <w:color w:val="000000" w:themeColor="text1"/>
          <w:kern w:val="0"/>
          <w:lang w:eastAsia="pt-BR"/>
        </w:rPr>
        <w:t xml:space="preserve"> (três) dias úteis, ou, nesse mesmo prazo, encaminhar recurso para a autoridade superior, a qual deverá proferir sua decisão no prazo de 10 (dez) dias úteis, contado do recebimento dos auto</w:t>
      </w:r>
      <w:r w:rsidR="00EF5D9D" w:rsidRPr="00424C08">
        <w:rPr>
          <w:color w:val="000000" w:themeColor="text1"/>
          <w:kern w:val="0"/>
          <w:lang w:eastAsia="pt-BR"/>
        </w:rPr>
        <w:t>s</w:t>
      </w:r>
      <w:r w:rsidR="00DB1FD4" w:rsidRPr="00424C08">
        <w:rPr>
          <w:color w:val="000000" w:themeColor="text1"/>
          <w:kern w:val="0"/>
          <w:lang w:eastAsia="pt-BR"/>
        </w:rPr>
        <w:t xml:space="preserve"> </w:t>
      </w:r>
    </w:p>
    <w:p w14:paraId="744CA85A" w14:textId="2A2BD6D3" w:rsidR="00DB1FD4" w:rsidRPr="00424C08" w:rsidRDefault="00951416" w:rsidP="00744CA1">
      <w:pPr>
        <w:pStyle w:val="PargrafodaLista"/>
        <w:numPr>
          <w:ilvl w:val="1"/>
          <w:numId w:val="39"/>
        </w:numPr>
        <w:tabs>
          <w:tab w:val="left" w:pos="709"/>
        </w:tabs>
        <w:spacing w:before="120" w:after="120"/>
        <w:ind w:left="0" w:firstLine="0"/>
        <w:jc w:val="both"/>
        <w:rPr>
          <w:color w:val="000000" w:themeColor="text1"/>
          <w:kern w:val="0"/>
          <w:lang w:eastAsia="pt-BR"/>
        </w:rPr>
      </w:pPr>
      <w:r w:rsidRPr="00424C08">
        <w:rPr>
          <w:color w:val="000000" w:themeColor="text1"/>
          <w:kern w:val="0"/>
          <w:lang w:eastAsia="pt-BR"/>
        </w:rPr>
        <w:t xml:space="preserve">O recurso contra decisão </w:t>
      </w:r>
      <w:r w:rsidR="00FB077F" w:rsidRPr="00424C08">
        <w:rPr>
          <w:color w:val="000000" w:themeColor="text1"/>
          <w:kern w:val="0"/>
          <w:lang w:eastAsia="pt-BR"/>
        </w:rPr>
        <w:t>d</w:t>
      </w:r>
      <w:r w:rsidR="00FB077F" w:rsidRPr="00424C08">
        <w:rPr>
          <w:color w:val="000000" w:themeColor="text1"/>
        </w:rPr>
        <w:t xml:space="preserve">o (a) Pregoeiro (a) </w:t>
      </w:r>
      <w:r w:rsidR="00DB1FD4" w:rsidRPr="00424C08">
        <w:rPr>
          <w:color w:val="000000" w:themeColor="text1"/>
          <w:kern w:val="0"/>
          <w:lang w:eastAsia="pt-BR"/>
        </w:rPr>
        <w:t>terá efeito suspensivo e o seu acolhimento resultará na invalidação apenas dos atos insuscetíveis de aproveitamento.</w:t>
      </w:r>
    </w:p>
    <w:p w14:paraId="72066AA6" w14:textId="77777777" w:rsidR="00F83BB4" w:rsidRPr="00424C08"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71149F78" w14:textId="77777777" w:rsidR="00F83BB4" w:rsidRPr="00424C08"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31EC2DBD" w14:textId="77777777" w:rsidR="00F83BB4" w:rsidRPr="00424C08"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4C75965" w14:textId="77777777" w:rsidR="00F83BB4" w:rsidRPr="00424C08"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1C75680B" w14:textId="77777777" w:rsidR="00F83BB4" w:rsidRPr="00424C08"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2706DF7B" w14:textId="13E2380F" w:rsidR="00F83BB4" w:rsidRPr="00424C08" w:rsidRDefault="00DB1FD4" w:rsidP="00744CA1">
      <w:pPr>
        <w:pStyle w:val="PargrafodaLista"/>
        <w:numPr>
          <w:ilvl w:val="1"/>
          <w:numId w:val="39"/>
        </w:numPr>
        <w:tabs>
          <w:tab w:val="left" w:pos="709"/>
        </w:tabs>
        <w:spacing w:before="120" w:after="120"/>
        <w:ind w:left="0" w:firstLine="0"/>
        <w:jc w:val="both"/>
        <w:rPr>
          <w:color w:val="000000" w:themeColor="text1"/>
        </w:rPr>
      </w:pPr>
      <w:r w:rsidRPr="00424C08">
        <w:rPr>
          <w:color w:val="000000" w:themeColor="text1"/>
          <w:kern w:val="0"/>
          <w:lang w:eastAsia="pt-BR"/>
        </w:rPr>
        <w:t>Uma vez decididos os recursos administrativos eventualmente interpostos e, constatada a regularidade</w:t>
      </w:r>
      <w:r w:rsidRPr="00424C08">
        <w:rPr>
          <w:color w:val="000000" w:themeColor="text1"/>
        </w:rPr>
        <w:t xml:space="preserve"> dos atos praticados, a autoridade competente, no interesse público, adjudicará o</w:t>
      </w:r>
      <w:r w:rsidRPr="00424C08">
        <w:rPr>
          <w:color w:val="000000" w:themeColor="text1"/>
          <w:spacing w:val="-57"/>
        </w:rPr>
        <w:t xml:space="preserve"> </w:t>
      </w:r>
      <w:r w:rsidRPr="00424C08">
        <w:rPr>
          <w:color w:val="000000" w:themeColor="text1"/>
        </w:rPr>
        <w:t>objeto</w:t>
      </w:r>
      <w:r w:rsidRPr="00424C08">
        <w:rPr>
          <w:color w:val="000000" w:themeColor="text1"/>
          <w:spacing w:val="-1"/>
        </w:rPr>
        <w:t xml:space="preserve"> </w:t>
      </w:r>
      <w:r w:rsidRPr="00424C08">
        <w:rPr>
          <w:color w:val="000000" w:themeColor="text1"/>
        </w:rPr>
        <w:t>do certame</w:t>
      </w:r>
      <w:r w:rsidRPr="00424C08">
        <w:rPr>
          <w:color w:val="000000" w:themeColor="text1"/>
          <w:spacing w:val="1"/>
        </w:rPr>
        <w:t xml:space="preserve"> </w:t>
      </w:r>
      <w:r w:rsidRPr="00424C08">
        <w:rPr>
          <w:color w:val="000000" w:themeColor="text1"/>
        </w:rPr>
        <w:t>à</w:t>
      </w:r>
      <w:r w:rsidRPr="00424C08">
        <w:rPr>
          <w:color w:val="000000" w:themeColor="text1"/>
          <w:spacing w:val="-1"/>
        </w:rPr>
        <w:t xml:space="preserve"> </w:t>
      </w:r>
      <w:r w:rsidRPr="00424C08">
        <w:rPr>
          <w:color w:val="000000" w:themeColor="text1"/>
        </w:rPr>
        <w:t>licitante vencedora</w:t>
      </w:r>
      <w:r w:rsidRPr="00424C08">
        <w:rPr>
          <w:color w:val="000000" w:themeColor="text1"/>
          <w:spacing w:val="-2"/>
        </w:rPr>
        <w:t xml:space="preserve"> </w:t>
      </w:r>
      <w:r w:rsidRPr="00424C08">
        <w:rPr>
          <w:color w:val="000000" w:themeColor="text1"/>
        </w:rPr>
        <w:t>e</w:t>
      </w:r>
      <w:r w:rsidRPr="00424C08">
        <w:rPr>
          <w:color w:val="000000" w:themeColor="text1"/>
          <w:spacing w:val="-1"/>
        </w:rPr>
        <w:t xml:space="preserve"> </w:t>
      </w:r>
      <w:r w:rsidRPr="00424C08">
        <w:rPr>
          <w:color w:val="000000" w:themeColor="text1"/>
        </w:rPr>
        <w:t>homologará</w:t>
      </w:r>
      <w:r w:rsidRPr="00424C08">
        <w:rPr>
          <w:color w:val="000000" w:themeColor="text1"/>
          <w:spacing w:val="-2"/>
        </w:rPr>
        <w:t xml:space="preserve"> </w:t>
      </w:r>
      <w:r w:rsidRPr="00424C08">
        <w:rPr>
          <w:color w:val="000000" w:themeColor="text1"/>
        </w:rPr>
        <w:t>o</w:t>
      </w:r>
      <w:r w:rsidRPr="00424C08">
        <w:rPr>
          <w:color w:val="000000" w:themeColor="text1"/>
          <w:spacing w:val="-1"/>
        </w:rPr>
        <w:t xml:space="preserve"> </w:t>
      </w:r>
      <w:r w:rsidRPr="00424C08">
        <w:rPr>
          <w:color w:val="000000" w:themeColor="text1"/>
        </w:rPr>
        <w:t>procedimento licitatório.</w:t>
      </w:r>
    </w:p>
    <w:p w14:paraId="3CD3CA4C" w14:textId="77777777" w:rsidR="00F46853" w:rsidRPr="005C0829" w:rsidRDefault="00F46853" w:rsidP="00744CA1">
      <w:pPr>
        <w:pStyle w:val="Nivel2"/>
        <w:numPr>
          <w:ilvl w:val="1"/>
          <w:numId w:val="39"/>
        </w:numPr>
        <w:tabs>
          <w:tab w:val="left" w:pos="709"/>
        </w:tabs>
        <w:spacing w:line="240" w:lineRule="auto"/>
        <w:ind w:left="0" w:firstLine="0"/>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Os recursos interpostos fora do prazo não serão conhecidos</w:t>
      </w:r>
      <w:r w:rsidRPr="005C0829">
        <w:rPr>
          <w:rFonts w:ascii="Times New Roman" w:hAnsi="Times New Roman" w:cs="Times New Roman"/>
          <w:color w:val="000000" w:themeColor="text1"/>
          <w:sz w:val="24"/>
          <w:szCs w:val="24"/>
        </w:rPr>
        <w:t xml:space="preserve">. </w:t>
      </w:r>
    </w:p>
    <w:p w14:paraId="240497BC" w14:textId="6B070F2F" w:rsidR="00F46853" w:rsidRPr="005C0829" w:rsidRDefault="00F46853" w:rsidP="00744CA1">
      <w:pPr>
        <w:pStyle w:val="Nivel2"/>
        <w:numPr>
          <w:ilvl w:val="1"/>
          <w:numId w:val="39"/>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prazo para apresentação de contrarrazões ao recurso pelos demais licitantes será de </w:t>
      </w:r>
      <w:r w:rsidR="00F553DF" w:rsidRPr="005C0829">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5C0829" w:rsidRDefault="00F46853" w:rsidP="00744CA1">
      <w:pPr>
        <w:pStyle w:val="Nivel2"/>
        <w:numPr>
          <w:ilvl w:val="1"/>
          <w:numId w:val="39"/>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5C0829" w:rsidRDefault="00F46853" w:rsidP="00744CA1">
      <w:pPr>
        <w:pStyle w:val="Nivel2"/>
        <w:numPr>
          <w:ilvl w:val="1"/>
          <w:numId w:val="39"/>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3AC5C7B5" w:rsidR="00F43AC7" w:rsidRPr="005C0829" w:rsidRDefault="00F46853" w:rsidP="00744CA1">
      <w:pPr>
        <w:pStyle w:val="Nivel2"/>
        <w:numPr>
          <w:ilvl w:val="1"/>
          <w:numId w:val="39"/>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Os autos do processo permanecerão com vista franqueada aos interessados no sítio eletrônico </w:t>
      </w:r>
      <w:proofErr w:type="gramStart"/>
      <w:r w:rsidR="000E17A2" w:rsidRPr="005C0829">
        <w:rPr>
          <w:rFonts w:ascii="Times New Roman" w:hAnsi="Times New Roman" w:cs="Times New Roman"/>
          <w:color w:val="000000" w:themeColor="text1"/>
          <w:sz w:val="24"/>
          <w:szCs w:val="24"/>
          <w:u w:val="single"/>
        </w:rPr>
        <w:t>https</w:t>
      </w:r>
      <w:proofErr w:type="gramEnd"/>
      <w:r w:rsidR="000E17A2" w:rsidRPr="005C0829">
        <w:rPr>
          <w:rFonts w:ascii="Times New Roman" w:hAnsi="Times New Roman" w:cs="Times New Roman"/>
          <w:color w:val="000000" w:themeColor="text1"/>
          <w:sz w:val="24"/>
          <w:szCs w:val="24"/>
          <w:u w:val="single"/>
        </w:rPr>
        <w:t xml:space="preserve">://www.licitanet.com.br/, </w:t>
      </w:r>
      <w:r w:rsidR="00F43AC7" w:rsidRPr="005C0829">
        <w:rPr>
          <w:rFonts w:ascii="Times New Roman" w:hAnsi="Times New Roman" w:cs="Times New Roman"/>
          <w:color w:val="000000" w:themeColor="text1"/>
          <w:sz w:val="24"/>
          <w:szCs w:val="24"/>
          <w:u w:val="single"/>
        </w:rPr>
        <w:t>no que tange a fase externa.</w:t>
      </w:r>
    </w:p>
    <w:p w14:paraId="22EAEBF7" w14:textId="01E8D704" w:rsidR="00F46853" w:rsidRPr="005C0829" w:rsidRDefault="00F43AC7" w:rsidP="00744CA1">
      <w:pPr>
        <w:pStyle w:val="Nivel2"/>
        <w:numPr>
          <w:ilvl w:val="1"/>
          <w:numId w:val="39"/>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No que tange a</w:t>
      </w:r>
      <w:r w:rsidR="00F553DF" w:rsidRPr="005C0829">
        <w:rPr>
          <w:rFonts w:ascii="Times New Roman" w:hAnsi="Times New Roman" w:cs="Times New Roman"/>
          <w:color w:val="000000" w:themeColor="text1"/>
          <w:sz w:val="24"/>
          <w:szCs w:val="24"/>
        </w:rPr>
        <w:t xml:space="preserve"> </w:t>
      </w:r>
      <w:r w:rsidR="009459FA" w:rsidRPr="005C0829">
        <w:rPr>
          <w:rFonts w:ascii="Times New Roman" w:hAnsi="Times New Roman" w:cs="Times New Roman"/>
          <w:color w:val="000000" w:themeColor="text1"/>
          <w:sz w:val="24"/>
          <w:szCs w:val="24"/>
        </w:rPr>
        <w:t>parte q</w:t>
      </w:r>
      <w:r w:rsidRPr="005C0829">
        <w:rPr>
          <w:rFonts w:ascii="Times New Roman" w:hAnsi="Times New Roman" w:cs="Times New Roman"/>
          <w:color w:val="000000" w:themeColor="text1"/>
          <w:sz w:val="24"/>
          <w:szCs w:val="24"/>
        </w:rPr>
        <w:t xml:space="preserve">ue não for referente ao sistema, </w:t>
      </w:r>
      <w:r w:rsidR="009459FA" w:rsidRPr="005C0829">
        <w:rPr>
          <w:rFonts w:ascii="Times New Roman" w:hAnsi="Times New Roman" w:cs="Times New Roman"/>
          <w:color w:val="000000" w:themeColor="text1"/>
          <w:sz w:val="24"/>
          <w:szCs w:val="24"/>
        </w:rPr>
        <w:t>deverá ser formalm</w:t>
      </w:r>
      <w:r w:rsidRPr="005C0829">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5C0829">
        <w:rPr>
          <w:rFonts w:ascii="Times New Roman" w:hAnsi="Times New Roman" w:cs="Times New Roman"/>
          <w:color w:val="000000" w:themeColor="text1"/>
          <w:sz w:val="24"/>
          <w:szCs w:val="24"/>
        </w:rPr>
        <w:t xml:space="preserve"> </w:t>
      </w:r>
      <w:r w:rsidRPr="005C0829">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Pr="005C0829" w:rsidRDefault="008A0B35" w:rsidP="00744CA1">
      <w:pPr>
        <w:pStyle w:val="PargrafodaLista"/>
        <w:widowControl w:val="0"/>
        <w:numPr>
          <w:ilvl w:val="1"/>
          <w:numId w:val="39"/>
        </w:numPr>
        <w:tabs>
          <w:tab w:val="left" w:pos="284"/>
          <w:tab w:val="left" w:pos="567"/>
          <w:tab w:val="left" w:pos="709"/>
          <w:tab w:val="left" w:pos="843"/>
        </w:tabs>
        <w:autoSpaceDE w:val="0"/>
        <w:autoSpaceDN w:val="0"/>
        <w:spacing w:before="120" w:after="120"/>
        <w:ind w:left="0" w:firstLine="0"/>
        <w:jc w:val="both"/>
        <w:rPr>
          <w:color w:val="000000" w:themeColor="text1"/>
        </w:rPr>
      </w:pPr>
      <w:r w:rsidRPr="005C0829">
        <w:rPr>
          <w:color w:val="000000" w:themeColor="text1"/>
        </w:rPr>
        <w:t xml:space="preserve">- </w:t>
      </w:r>
      <w:r w:rsidR="00DB1FD4" w:rsidRPr="005C0829">
        <w:rPr>
          <w:color w:val="000000" w:themeColor="text1"/>
        </w:rPr>
        <w:t>O</w:t>
      </w:r>
      <w:r w:rsidR="00DB1FD4" w:rsidRPr="005C0829">
        <w:rPr>
          <w:color w:val="000000" w:themeColor="text1"/>
          <w:spacing w:val="-1"/>
        </w:rPr>
        <w:t xml:space="preserve"> </w:t>
      </w:r>
      <w:r w:rsidR="00DB1FD4" w:rsidRPr="005C0829">
        <w:rPr>
          <w:color w:val="000000" w:themeColor="text1"/>
        </w:rPr>
        <w:t>acesso</w:t>
      </w:r>
      <w:r w:rsidR="00DB1FD4" w:rsidRPr="005C0829">
        <w:rPr>
          <w:color w:val="000000" w:themeColor="text1"/>
          <w:spacing w:val="1"/>
        </w:rPr>
        <w:t xml:space="preserve"> </w:t>
      </w:r>
      <w:r w:rsidR="00DB1FD4" w:rsidRPr="005C0829">
        <w:rPr>
          <w:color w:val="000000" w:themeColor="text1"/>
        </w:rPr>
        <w:t>à</w:t>
      </w:r>
      <w:r w:rsidR="00DB1FD4" w:rsidRPr="005C0829">
        <w:rPr>
          <w:color w:val="000000" w:themeColor="text1"/>
          <w:spacing w:val="-2"/>
        </w:rPr>
        <w:t xml:space="preserve"> </w:t>
      </w:r>
      <w:r w:rsidR="00DB1FD4" w:rsidRPr="005C0829">
        <w:rPr>
          <w:color w:val="000000" w:themeColor="text1"/>
        </w:rPr>
        <w:t>fase</w:t>
      </w:r>
      <w:r w:rsidR="00DB1FD4" w:rsidRPr="005C0829">
        <w:rPr>
          <w:color w:val="000000" w:themeColor="text1"/>
          <w:spacing w:val="-2"/>
        </w:rPr>
        <w:t xml:space="preserve"> </w:t>
      </w:r>
      <w:r w:rsidR="00DB1FD4" w:rsidRPr="005C0829">
        <w:rPr>
          <w:color w:val="000000" w:themeColor="text1"/>
        </w:rPr>
        <w:t>de manifestação</w:t>
      </w:r>
      <w:r w:rsidR="00DB1FD4" w:rsidRPr="005C0829">
        <w:rPr>
          <w:color w:val="000000" w:themeColor="text1"/>
          <w:spacing w:val="-1"/>
        </w:rPr>
        <w:t xml:space="preserve"> </w:t>
      </w:r>
      <w:r w:rsidR="00DB1FD4" w:rsidRPr="005C0829">
        <w:rPr>
          <w:color w:val="000000" w:themeColor="text1"/>
        </w:rPr>
        <w:t>da</w:t>
      </w:r>
      <w:r w:rsidR="00DB1FD4" w:rsidRPr="005C0829">
        <w:rPr>
          <w:color w:val="000000" w:themeColor="text1"/>
          <w:spacing w:val="-2"/>
        </w:rPr>
        <w:t xml:space="preserve"> </w:t>
      </w:r>
      <w:r w:rsidR="00DB1FD4" w:rsidRPr="005C0829">
        <w:rPr>
          <w:color w:val="000000" w:themeColor="text1"/>
        </w:rPr>
        <w:t>intenção</w:t>
      </w:r>
      <w:r w:rsidR="00DB1FD4" w:rsidRPr="005C0829">
        <w:rPr>
          <w:color w:val="000000" w:themeColor="text1"/>
          <w:spacing w:val="1"/>
        </w:rPr>
        <w:t xml:space="preserve"> </w:t>
      </w:r>
      <w:r w:rsidR="00DB1FD4" w:rsidRPr="005C0829">
        <w:rPr>
          <w:color w:val="000000" w:themeColor="text1"/>
        </w:rPr>
        <w:t>de</w:t>
      </w:r>
      <w:r w:rsidR="00DB1FD4" w:rsidRPr="005C0829">
        <w:rPr>
          <w:color w:val="000000" w:themeColor="text1"/>
          <w:spacing w:val="-2"/>
        </w:rPr>
        <w:t xml:space="preserve"> </w:t>
      </w:r>
      <w:r w:rsidR="00DB1FD4" w:rsidRPr="005C0829">
        <w:rPr>
          <w:color w:val="000000" w:themeColor="text1"/>
        </w:rPr>
        <w:t>recurso</w:t>
      </w:r>
      <w:r w:rsidR="00DB1FD4" w:rsidRPr="005C0829">
        <w:rPr>
          <w:color w:val="000000" w:themeColor="text1"/>
          <w:spacing w:val="-1"/>
        </w:rPr>
        <w:t xml:space="preserve"> </w:t>
      </w:r>
      <w:r w:rsidR="00DB1FD4" w:rsidRPr="005C0829">
        <w:rPr>
          <w:color w:val="000000" w:themeColor="text1"/>
        </w:rPr>
        <w:t>será</w:t>
      </w:r>
      <w:r w:rsidR="00DB1FD4" w:rsidRPr="005C0829">
        <w:rPr>
          <w:color w:val="000000" w:themeColor="text1"/>
          <w:spacing w:val="-2"/>
        </w:rPr>
        <w:t xml:space="preserve"> </w:t>
      </w:r>
      <w:r w:rsidR="00DB1FD4" w:rsidRPr="005C0829">
        <w:rPr>
          <w:color w:val="000000" w:themeColor="text1"/>
        </w:rPr>
        <w:t>assegurado</w:t>
      </w:r>
      <w:r w:rsidR="00DB1FD4" w:rsidRPr="005C0829">
        <w:rPr>
          <w:color w:val="000000" w:themeColor="text1"/>
          <w:spacing w:val="-1"/>
        </w:rPr>
        <w:t xml:space="preserve"> </w:t>
      </w:r>
      <w:r w:rsidR="00DB1FD4" w:rsidRPr="005C0829">
        <w:rPr>
          <w:color w:val="000000" w:themeColor="text1"/>
        </w:rPr>
        <w:t>aos</w:t>
      </w:r>
      <w:r w:rsidR="00DB1FD4" w:rsidRPr="005C0829">
        <w:rPr>
          <w:color w:val="000000" w:themeColor="text1"/>
          <w:spacing w:val="-1"/>
        </w:rPr>
        <w:t xml:space="preserve"> </w:t>
      </w:r>
      <w:r w:rsidR="00DB1FD4" w:rsidRPr="005C0829">
        <w:rPr>
          <w:color w:val="000000" w:themeColor="text1"/>
        </w:rPr>
        <w:t>l</w:t>
      </w:r>
      <w:r w:rsidR="00AE6DAC" w:rsidRPr="005C0829">
        <w:rPr>
          <w:color w:val="000000" w:themeColor="text1"/>
        </w:rPr>
        <w:t>icitantes.</w:t>
      </w:r>
    </w:p>
    <w:p w14:paraId="5C9D282A" w14:textId="40094B2C" w:rsidR="005E4635" w:rsidRPr="005C0829" w:rsidRDefault="00305403" w:rsidP="00744CA1">
      <w:pPr>
        <w:pStyle w:val="PargrafodaLista"/>
        <w:numPr>
          <w:ilvl w:val="0"/>
          <w:numId w:val="39"/>
        </w:numPr>
        <w:tabs>
          <w:tab w:val="left" w:pos="284"/>
          <w:tab w:val="left" w:pos="567"/>
          <w:tab w:val="left" w:pos="709"/>
        </w:tabs>
        <w:spacing w:before="120" w:after="120"/>
        <w:ind w:left="0" w:firstLine="0"/>
        <w:jc w:val="both"/>
        <w:rPr>
          <w:b/>
          <w:color w:val="000000" w:themeColor="text1"/>
          <w:spacing w:val="-2"/>
        </w:rPr>
      </w:pPr>
      <w:r w:rsidRPr="005C0829">
        <w:rPr>
          <w:b/>
          <w:color w:val="000000" w:themeColor="text1"/>
          <w:spacing w:val="-2"/>
        </w:rPr>
        <w:t xml:space="preserve">- </w:t>
      </w:r>
      <w:r w:rsidR="006C2FD0" w:rsidRPr="005C0829">
        <w:rPr>
          <w:b/>
          <w:color w:val="000000" w:themeColor="text1"/>
          <w:spacing w:val="-2"/>
        </w:rPr>
        <w:t xml:space="preserve">DO REGISTRO DE PREÇOS, DA ATA DE REGISTRO DE PREÇOS E DA FORMAÇÃO DO CADASTRO DE </w:t>
      </w:r>
      <w:proofErr w:type="gramStart"/>
      <w:r w:rsidR="006C2FD0" w:rsidRPr="005C0829">
        <w:rPr>
          <w:b/>
          <w:color w:val="000000" w:themeColor="text1"/>
          <w:spacing w:val="-2"/>
        </w:rPr>
        <w:t>RESERVA</w:t>
      </w:r>
      <w:proofErr w:type="gramEnd"/>
    </w:p>
    <w:p w14:paraId="7ADAF094" w14:textId="6C5B93B2" w:rsidR="006C2FD0" w:rsidRPr="005C0829" w:rsidRDefault="0001685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A84ED8" w:rsidRPr="005C0829">
        <w:rPr>
          <w:rFonts w:ascii="Times New Roman" w:hAnsi="Times New Roman" w:cs="Times New Roman"/>
          <w:color w:val="000000" w:themeColor="text1"/>
          <w:sz w:val="24"/>
          <w:szCs w:val="24"/>
        </w:rPr>
        <w:t>4</w:t>
      </w:r>
      <w:r w:rsidR="006C2FD0" w:rsidRPr="005C0829">
        <w:rPr>
          <w:rFonts w:ascii="Times New Roman" w:hAnsi="Times New Roman" w:cs="Times New Roman"/>
          <w:color w:val="000000" w:themeColor="text1"/>
          <w:sz w:val="24"/>
          <w:szCs w:val="24"/>
        </w:rPr>
        <w:t xml:space="preserve">. 1 – DO REGISTRO DE PREÇOS </w:t>
      </w:r>
    </w:p>
    <w:p w14:paraId="59BBEFDD" w14:textId="3F95A31D" w:rsidR="006C2FD0" w:rsidRPr="005C0829" w:rsidRDefault="006C2FD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As regras referentes aos órgãos gerenciador</w:t>
      </w:r>
      <w:r w:rsidR="00305403" w:rsidRPr="005C0829">
        <w:rPr>
          <w:rFonts w:ascii="Times New Roman" w:hAnsi="Times New Roman" w:cs="Times New Roman"/>
          <w:color w:val="000000" w:themeColor="text1"/>
          <w:sz w:val="24"/>
          <w:szCs w:val="24"/>
        </w:rPr>
        <w:t>es</w:t>
      </w:r>
      <w:r w:rsidRPr="005C0829">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2F284EA7" w:rsidR="006C2FD0" w:rsidRPr="005C0829" w:rsidRDefault="006C2FD0" w:rsidP="00744CA1">
      <w:pPr>
        <w:pStyle w:val="Nivel01"/>
        <w:numPr>
          <w:ilvl w:val="0"/>
          <w:numId w:val="39"/>
        </w:numPr>
        <w:tabs>
          <w:tab w:val="left" w:pos="284"/>
        </w:tabs>
        <w:spacing w:before="120" w:after="120"/>
        <w:ind w:left="0" w:firstLine="0"/>
        <w:rPr>
          <w:rFonts w:ascii="Times New Roman" w:hAnsi="Times New Roman" w:cs="Times New Roman"/>
          <w:color w:val="000000" w:themeColor="text1"/>
          <w:sz w:val="24"/>
          <w:szCs w:val="24"/>
        </w:rPr>
      </w:pPr>
      <w:bookmarkStart w:id="23" w:name="_Toc135469231"/>
      <w:r w:rsidRPr="005C0829">
        <w:rPr>
          <w:rFonts w:ascii="Times New Roman" w:hAnsi="Times New Roman" w:cs="Times New Roman"/>
          <w:color w:val="000000" w:themeColor="text1"/>
          <w:sz w:val="24"/>
          <w:szCs w:val="24"/>
        </w:rPr>
        <w:t>- DA ATA DE REGISTRO DE PREÇOS</w:t>
      </w:r>
      <w:bookmarkEnd w:id="23"/>
    </w:p>
    <w:p w14:paraId="6FCD439A" w14:textId="385E2C78" w:rsidR="0065171C" w:rsidRPr="005C0829" w:rsidRDefault="00A84ED8"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15.1</w:t>
      </w:r>
      <w:proofErr w:type="gramStart"/>
      <w:r w:rsidRPr="005C0829">
        <w:rPr>
          <w:rFonts w:ascii="Times New Roman" w:hAnsi="Times New Roman" w:cs="Times New Roman"/>
          <w:color w:val="000000" w:themeColor="text1"/>
          <w:sz w:val="24"/>
          <w:szCs w:val="24"/>
        </w:rPr>
        <w:t xml:space="preserve"> </w:t>
      </w:r>
      <w:r w:rsidR="00016850" w:rsidRPr="005C0829">
        <w:rPr>
          <w:rFonts w:ascii="Times New Roman" w:hAnsi="Times New Roman" w:cs="Times New Roman"/>
          <w:color w:val="000000" w:themeColor="text1"/>
          <w:sz w:val="24"/>
          <w:szCs w:val="24"/>
        </w:rPr>
        <w:t xml:space="preserve"> </w:t>
      </w:r>
      <w:proofErr w:type="gramEnd"/>
      <w:r w:rsidR="006C2FD0" w:rsidRPr="005C0829">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5C0829">
        <w:rPr>
          <w:rFonts w:ascii="Times New Roman" w:hAnsi="Times New Roman" w:cs="Times New Roman"/>
          <w:color w:val="000000" w:themeColor="text1"/>
          <w:sz w:val="24"/>
          <w:szCs w:val="24"/>
        </w:rPr>
        <w:t xml:space="preserve">05 (cinco) </w:t>
      </w:r>
      <w:r w:rsidR="006C2FD0" w:rsidRPr="005C0829">
        <w:rPr>
          <w:rFonts w:ascii="Times New Roman" w:hAnsi="Times New Roman" w:cs="Times New Roman"/>
          <w:color w:val="000000" w:themeColor="text1"/>
          <w:sz w:val="24"/>
          <w:szCs w:val="24"/>
        </w:rPr>
        <w:t>dias</w:t>
      </w:r>
      <w:r w:rsidR="00BE0B09" w:rsidRPr="005C0829">
        <w:rPr>
          <w:rFonts w:ascii="Times New Roman" w:hAnsi="Times New Roman" w:cs="Times New Roman"/>
          <w:color w:val="000000" w:themeColor="text1"/>
          <w:sz w:val="24"/>
          <w:szCs w:val="24"/>
        </w:rPr>
        <w:t xml:space="preserve"> corridos</w:t>
      </w:r>
      <w:r w:rsidR="006C2FD0" w:rsidRPr="005C0829">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222DE599" w:rsidR="006C2FD0" w:rsidRPr="005C0829" w:rsidRDefault="006C2FD0" w:rsidP="00744CA1">
      <w:pPr>
        <w:pStyle w:val="Nivel2"/>
        <w:numPr>
          <w:ilvl w:val="1"/>
          <w:numId w:val="40"/>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O prazo de convocação poderá ser prorrogado uma vez, por igual período, mediante solicitação do licitante mais bem classificado ou do fornecedor convocado, desde que:</w:t>
      </w:r>
    </w:p>
    <w:p w14:paraId="6041B74A" w14:textId="77777777" w:rsidR="006C2FD0" w:rsidRPr="005C0829"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5C0829">
        <w:rPr>
          <w:rFonts w:ascii="Times New Roman" w:hAnsi="Times New Roman" w:cs="Times New Roman"/>
          <w:iCs/>
          <w:color w:val="000000" w:themeColor="text1"/>
          <w:sz w:val="24"/>
          <w:szCs w:val="24"/>
        </w:rPr>
        <w:t xml:space="preserve">(a) a solicitação seja devidamente justificada e apresentada dentro do prazo; </w:t>
      </w:r>
      <w:proofErr w:type="gramStart"/>
      <w:r w:rsidRPr="005C0829">
        <w:rPr>
          <w:rFonts w:ascii="Times New Roman" w:hAnsi="Times New Roman" w:cs="Times New Roman"/>
          <w:iCs/>
          <w:color w:val="000000" w:themeColor="text1"/>
          <w:sz w:val="24"/>
          <w:szCs w:val="24"/>
        </w:rPr>
        <w:t>e</w:t>
      </w:r>
      <w:proofErr w:type="gramEnd"/>
    </w:p>
    <w:p w14:paraId="54217589" w14:textId="77777777" w:rsidR="006C2FD0" w:rsidRPr="005C0829"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5C0829">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5C0829" w:rsidRDefault="006C2FD0" w:rsidP="00744CA1">
      <w:pPr>
        <w:pStyle w:val="Nivel2"/>
        <w:numPr>
          <w:ilvl w:val="2"/>
          <w:numId w:val="40"/>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Serão formalizadas tantas Atas de Registro de Preços quantas forem necessárias para o registro de todos os itens constantes no Termo de Referência, com a indicação do licitante vencedor, a descrição do(s) </w:t>
      </w:r>
      <w:proofErr w:type="gramStart"/>
      <w:r w:rsidRPr="005C0829">
        <w:rPr>
          <w:rFonts w:ascii="Times New Roman" w:hAnsi="Times New Roman" w:cs="Times New Roman"/>
          <w:color w:val="000000" w:themeColor="text1"/>
          <w:sz w:val="24"/>
          <w:szCs w:val="24"/>
        </w:rPr>
        <w:t>item(</w:t>
      </w:r>
      <w:proofErr w:type="spellStart"/>
      <w:proofErr w:type="gramEnd"/>
      <w:r w:rsidRPr="005C0829">
        <w:rPr>
          <w:rFonts w:ascii="Times New Roman" w:hAnsi="Times New Roman" w:cs="Times New Roman"/>
          <w:color w:val="000000" w:themeColor="text1"/>
          <w:sz w:val="24"/>
          <w:szCs w:val="24"/>
        </w:rPr>
        <w:t>ns</w:t>
      </w:r>
      <w:proofErr w:type="spellEnd"/>
      <w:r w:rsidRPr="005C0829">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5C0829" w:rsidRDefault="006C2FD0" w:rsidP="00744CA1">
      <w:pPr>
        <w:pStyle w:val="Nivel2"/>
        <w:numPr>
          <w:ilvl w:val="2"/>
          <w:numId w:val="40"/>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5C0829" w:rsidRDefault="006C2FD0" w:rsidP="00744CA1">
      <w:pPr>
        <w:pStyle w:val="Nivel2"/>
        <w:numPr>
          <w:ilvl w:val="2"/>
          <w:numId w:val="40"/>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5C0829">
        <w:rPr>
          <w:rFonts w:ascii="Times New Roman" w:hAnsi="Times New Roman" w:cs="Times New Roman"/>
          <w:color w:val="000000" w:themeColor="text1"/>
          <w:sz w:val="24"/>
          <w:szCs w:val="24"/>
        </w:rPr>
        <w:t>contrata</w:t>
      </w:r>
      <w:r w:rsidRPr="005C0829">
        <w:rPr>
          <w:rFonts w:ascii="Times New Roman" w:hAnsi="Times New Roman" w:cs="Times New Roman"/>
          <w:color w:val="000000" w:themeColor="text1"/>
          <w:sz w:val="24"/>
          <w:szCs w:val="24"/>
        </w:rPr>
        <w:t>ção pretendida, desde que devidamente justificada.</w:t>
      </w:r>
    </w:p>
    <w:p w14:paraId="087DA7E4" w14:textId="7C2027C4" w:rsidR="006C2FD0" w:rsidRPr="005C0829" w:rsidRDefault="006C2FD0" w:rsidP="00744CA1">
      <w:pPr>
        <w:pStyle w:val="Nivel2"/>
        <w:numPr>
          <w:ilvl w:val="2"/>
          <w:numId w:val="40"/>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5C0829" w:rsidRDefault="00016850" w:rsidP="00744CA1">
      <w:pPr>
        <w:pStyle w:val="Nivel01"/>
        <w:numPr>
          <w:ilvl w:val="0"/>
          <w:numId w:val="40"/>
        </w:numPr>
        <w:spacing w:before="120" w:after="120"/>
        <w:ind w:left="0" w:firstLine="0"/>
        <w:rPr>
          <w:rFonts w:ascii="Times New Roman" w:hAnsi="Times New Roman" w:cs="Times New Roman"/>
          <w:color w:val="000000" w:themeColor="text1"/>
          <w:sz w:val="24"/>
          <w:szCs w:val="24"/>
        </w:rPr>
      </w:pPr>
      <w:bookmarkStart w:id="24" w:name="_Toc135469232"/>
      <w:r w:rsidRPr="005C0829">
        <w:rPr>
          <w:rFonts w:ascii="Times New Roman" w:hAnsi="Times New Roman" w:cs="Times New Roman"/>
          <w:color w:val="000000" w:themeColor="text1"/>
          <w:sz w:val="24"/>
          <w:szCs w:val="24"/>
        </w:rPr>
        <w:t xml:space="preserve">- </w:t>
      </w:r>
      <w:r w:rsidR="006C2FD0" w:rsidRPr="005C0829">
        <w:rPr>
          <w:rFonts w:ascii="Times New Roman" w:hAnsi="Times New Roman" w:cs="Times New Roman"/>
          <w:color w:val="000000" w:themeColor="text1"/>
          <w:sz w:val="24"/>
          <w:szCs w:val="24"/>
        </w:rPr>
        <w:t>DA FORMAÇÃO DO CADASTRO DE RESERVA</w:t>
      </w:r>
      <w:bookmarkEnd w:id="24"/>
      <w:r w:rsidR="006C2FD0" w:rsidRPr="005C0829">
        <w:rPr>
          <w:rFonts w:ascii="Times New Roman" w:hAnsi="Times New Roman" w:cs="Times New Roman"/>
          <w:color w:val="000000" w:themeColor="text1"/>
          <w:sz w:val="24"/>
          <w:szCs w:val="24"/>
        </w:rPr>
        <w:t xml:space="preserve"> </w:t>
      </w:r>
    </w:p>
    <w:p w14:paraId="7ABDE7B5" w14:textId="6BC0494D" w:rsidR="006C2FD0" w:rsidRPr="005C0829" w:rsidRDefault="006C2FD0" w:rsidP="00744CA1">
      <w:pPr>
        <w:pStyle w:val="Nivel2"/>
        <w:numPr>
          <w:ilvl w:val="1"/>
          <w:numId w:val="41"/>
        </w:numPr>
        <w:tabs>
          <w:tab w:val="left" w:pos="567"/>
        </w:tabs>
        <w:spacing w:line="240" w:lineRule="auto"/>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Após a homologação da licitação, será incluído na ata,</w:t>
      </w:r>
      <w:r w:rsidR="0025771A">
        <w:rPr>
          <w:rFonts w:ascii="Times New Roman" w:hAnsi="Times New Roman" w:cs="Times New Roman"/>
          <w:color w:val="000000" w:themeColor="text1"/>
          <w:sz w:val="24"/>
          <w:szCs w:val="24"/>
        </w:rPr>
        <w:t xml:space="preserve"> na forma de anexo, o registro:</w:t>
      </w:r>
    </w:p>
    <w:p w14:paraId="626F0AA8" w14:textId="2FD69087" w:rsidR="006C2FD0" w:rsidRPr="005C0829" w:rsidRDefault="00F43378" w:rsidP="00A84ED8">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D</w:t>
      </w:r>
      <w:r w:rsidR="006C2FD0" w:rsidRPr="005C0829">
        <w:rPr>
          <w:rFonts w:ascii="Times New Roman" w:hAnsi="Times New Roman" w:cs="Times New Roman"/>
          <w:color w:val="000000" w:themeColor="text1"/>
          <w:sz w:val="24"/>
          <w:szCs w:val="24"/>
        </w:rPr>
        <w:t xml:space="preserve">os licitantes </w:t>
      </w:r>
      <w:bookmarkStart w:id="25" w:name="_Hlk132991372"/>
      <w:r w:rsidR="006C2FD0" w:rsidRPr="005C0829">
        <w:rPr>
          <w:rFonts w:ascii="Times New Roman" w:hAnsi="Times New Roman" w:cs="Times New Roman"/>
          <w:color w:val="000000" w:themeColor="text1"/>
          <w:sz w:val="24"/>
          <w:szCs w:val="24"/>
        </w:rPr>
        <w:t xml:space="preserve">que </w:t>
      </w:r>
      <w:bookmarkStart w:id="26" w:name="_Hlk132989696"/>
      <w:r w:rsidR="006C2FD0" w:rsidRPr="005C0829">
        <w:rPr>
          <w:rFonts w:ascii="Times New Roman" w:hAnsi="Times New Roman" w:cs="Times New Roman"/>
          <w:color w:val="000000" w:themeColor="text1"/>
          <w:sz w:val="24"/>
          <w:szCs w:val="24"/>
        </w:rPr>
        <w:t>aceitarem cotar o objeto com preço igual ao do adjudicatári</w:t>
      </w:r>
      <w:bookmarkEnd w:id="25"/>
      <w:r w:rsidR="006C2FD0" w:rsidRPr="005C0829">
        <w:rPr>
          <w:rFonts w:ascii="Times New Roman" w:hAnsi="Times New Roman" w:cs="Times New Roman"/>
          <w:color w:val="000000" w:themeColor="text1"/>
          <w:sz w:val="24"/>
          <w:szCs w:val="24"/>
        </w:rPr>
        <w:t>o</w:t>
      </w:r>
      <w:bookmarkEnd w:id="26"/>
      <w:r w:rsidR="006C2FD0" w:rsidRPr="005C0829">
        <w:rPr>
          <w:rFonts w:ascii="Times New Roman" w:hAnsi="Times New Roman" w:cs="Times New Roman"/>
          <w:color w:val="000000" w:themeColor="text1"/>
          <w:sz w:val="24"/>
          <w:szCs w:val="24"/>
        </w:rPr>
        <w:t xml:space="preserve">, observada a classificação na licitação; </w:t>
      </w:r>
      <w:proofErr w:type="gramStart"/>
      <w:r w:rsidR="006C2FD0" w:rsidRPr="005C0829">
        <w:rPr>
          <w:rFonts w:ascii="Times New Roman" w:hAnsi="Times New Roman" w:cs="Times New Roman"/>
          <w:color w:val="000000" w:themeColor="text1"/>
          <w:sz w:val="24"/>
          <w:szCs w:val="24"/>
        </w:rPr>
        <w:t>e</w:t>
      </w:r>
      <w:proofErr w:type="gramEnd"/>
      <w:r w:rsidR="006C2FD0" w:rsidRPr="005C0829">
        <w:rPr>
          <w:rFonts w:ascii="Times New Roman" w:hAnsi="Times New Roman" w:cs="Times New Roman"/>
          <w:color w:val="000000" w:themeColor="text1"/>
          <w:sz w:val="24"/>
          <w:szCs w:val="24"/>
        </w:rPr>
        <w:t xml:space="preserve"> </w:t>
      </w:r>
    </w:p>
    <w:p w14:paraId="3C6C6F69" w14:textId="4698E7C8" w:rsidR="00CD511D" w:rsidRPr="005C0829" w:rsidRDefault="00F43378" w:rsidP="00A84ED8">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5C0829">
        <w:rPr>
          <w:rFonts w:ascii="Times New Roman" w:hAnsi="Times New Roman" w:cs="Times New Roman"/>
          <w:color w:val="000000" w:themeColor="text1"/>
          <w:sz w:val="24"/>
          <w:szCs w:val="24"/>
        </w:rPr>
        <w:t>D</w:t>
      </w:r>
      <w:r w:rsidR="006C2FD0" w:rsidRPr="005C0829">
        <w:rPr>
          <w:rFonts w:ascii="Times New Roman" w:hAnsi="Times New Roman" w:cs="Times New Roman"/>
          <w:color w:val="000000" w:themeColor="text1"/>
          <w:sz w:val="24"/>
          <w:szCs w:val="24"/>
        </w:rPr>
        <w:t>os licitantes que mantiverem sua proposta origina</w:t>
      </w:r>
      <w:r w:rsidR="009D2CE5" w:rsidRPr="005C0829">
        <w:rPr>
          <w:rFonts w:ascii="Times New Roman" w:hAnsi="Times New Roman" w:cs="Times New Roman"/>
          <w:color w:val="000000" w:themeColor="text1"/>
          <w:sz w:val="24"/>
          <w:szCs w:val="24"/>
        </w:rPr>
        <w:t>l</w:t>
      </w:r>
    </w:p>
    <w:p w14:paraId="168C376B" w14:textId="7F67AE6D" w:rsidR="00CD511D" w:rsidRPr="005C0829" w:rsidRDefault="006C2FD0" w:rsidP="00744CA1">
      <w:pPr>
        <w:pStyle w:val="Nivel3"/>
        <w:numPr>
          <w:ilvl w:val="1"/>
          <w:numId w:val="41"/>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Será respeitada, nas contratações, a ordem de classificação dos licitantes ou fornecedores registrados na ata.</w:t>
      </w:r>
    </w:p>
    <w:p w14:paraId="67EC0376" w14:textId="58DB5426" w:rsidR="006C2FD0" w:rsidRPr="005C0829" w:rsidRDefault="006C2FD0" w:rsidP="00744CA1">
      <w:pPr>
        <w:pStyle w:val="Nivel3"/>
        <w:numPr>
          <w:ilvl w:val="2"/>
          <w:numId w:val="41"/>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644DC671" w14:textId="2A1EA857" w:rsidR="006C2FD0" w:rsidRPr="005C0829" w:rsidRDefault="006C2FD0" w:rsidP="00744CA1">
      <w:pPr>
        <w:pStyle w:val="Nivel3"/>
        <w:numPr>
          <w:ilvl w:val="2"/>
          <w:numId w:val="41"/>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Para fins da ordem de classificação, os licitantes ou fornecedores</w:t>
      </w:r>
      <w:r w:rsidR="009E7DFE" w:rsidRPr="005C0829">
        <w:rPr>
          <w:rFonts w:ascii="Times New Roman" w:hAnsi="Times New Roman" w:cs="Times New Roman"/>
          <w:color w:val="000000" w:themeColor="text1"/>
          <w:sz w:val="24"/>
          <w:szCs w:val="24"/>
        </w:rPr>
        <w:t>/prestadores</w:t>
      </w:r>
      <w:r w:rsidRPr="005C0829">
        <w:rPr>
          <w:rFonts w:ascii="Times New Roman" w:hAnsi="Times New Roman" w:cs="Times New Roman"/>
          <w:color w:val="000000" w:themeColor="text1"/>
          <w:sz w:val="24"/>
          <w:szCs w:val="24"/>
        </w:rPr>
        <w:t xml:space="preserve"> que aceitarem cotar o objeto com preço igual ao do adjudicatário antecederão aqueles que mantiverem sua proposta original.</w:t>
      </w:r>
    </w:p>
    <w:p w14:paraId="16C2D191" w14:textId="48B22AE9" w:rsidR="006C2FD0" w:rsidRPr="005C0829" w:rsidRDefault="006C2FD0" w:rsidP="00744CA1">
      <w:pPr>
        <w:pStyle w:val="Nivel2"/>
        <w:numPr>
          <w:ilvl w:val="2"/>
          <w:numId w:val="41"/>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5C0829"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w:t>
      </w:r>
      <w:r w:rsidR="006C2FD0" w:rsidRPr="005C0829">
        <w:rPr>
          <w:rFonts w:ascii="Times New Roman" w:hAnsi="Times New Roman" w:cs="Times New Roman"/>
          <w:color w:val="000000" w:themeColor="text1"/>
          <w:sz w:val="24"/>
          <w:szCs w:val="24"/>
        </w:rPr>
        <w:t xml:space="preserve"> quando o licitante vencedor não assinar a ata de registro de preços no prazo e nas condições estabelecidos no edital; </w:t>
      </w:r>
      <w:proofErr w:type="gramStart"/>
      <w:r w:rsidR="006C2FD0" w:rsidRPr="005C0829">
        <w:rPr>
          <w:rFonts w:ascii="Times New Roman" w:hAnsi="Times New Roman" w:cs="Times New Roman"/>
          <w:color w:val="000000" w:themeColor="text1"/>
          <w:sz w:val="24"/>
          <w:szCs w:val="24"/>
        </w:rPr>
        <w:t>ou</w:t>
      </w:r>
      <w:proofErr w:type="gramEnd"/>
    </w:p>
    <w:p w14:paraId="37C3BAF7" w14:textId="2785E860" w:rsidR="006C2FD0" w:rsidRPr="005C0829"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b) </w:t>
      </w:r>
      <w:r w:rsidR="006C2FD0" w:rsidRPr="005C0829">
        <w:rPr>
          <w:rFonts w:ascii="Times New Roman" w:hAnsi="Times New Roman" w:cs="Times New Roman"/>
          <w:color w:val="000000" w:themeColor="text1"/>
          <w:sz w:val="24"/>
          <w:szCs w:val="24"/>
        </w:rPr>
        <w:t>quando houver o cancelamento do registro do fornecedor ou do registro de preços, nas hipóteses previstas nos art. 28 e art. 29 do Decreto nº 11.462/23.</w:t>
      </w:r>
    </w:p>
    <w:p w14:paraId="730CDA33" w14:textId="7DF953D0" w:rsidR="006C2FD0" w:rsidRPr="005C0829" w:rsidRDefault="006C2FD0" w:rsidP="00744CA1">
      <w:pPr>
        <w:pStyle w:val="Nivel2"/>
        <w:numPr>
          <w:ilvl w:val="2"/>
          <w:numId w:val="41"/>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5C0829"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C</w:t>
      </w:r>
      <w:r w:rsidR="006C2FD0" w:rsidRPr="005C0829">
        <w:rPr>
          <w:rFonts w:ascii="Times New Roman" w:hAnsi="Times New Roman" w:cs="Times New Roman"/>
          <w:color w:val="000000" w:themeColor="text1"/>
          <w:sz w:val="24"/>
          <w:szCs w:val="24"/>
        </w:rPr>
        <w:t xml:space="preserve">onvocar os licitantes que mantiveram sua proposta original para negociação, na ordem de classificação, com vistas à obtenção de preço melhor, mesmo que acima do preço do adjudicatário; </w:t>
      </w:r>
      <w:proofErr w:type="gramStart"/>
      <w:r w:rsidR="006C2FD0" w:rsidRPr="005C0829">
        <w:rPr>
          <w:rFonts w:ascii="Times New Roman" w:hAnsi="Times New Roman" w:cs="Times New Roman"/>
          <w:color w:val="000000" w:themeColor="text1"/>
          <w:sz w:val="24"/>
          <w:szCs w:val="24"/>
        </w:rPr>
        <w:t>ou</w:t>
      </w:r>
      <w:proofErr w:type="gramEnd"/>
    </w:p>
    <w:p w14:paraId="76C23B71" w14:textId="4E3CB5CE" w:rsidR="006C2FD0" w:rsidRPr="005C0829"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w:t>
      </w:r>
      <w:r w:rsidR="006C2FD0" w:rsidRPr="005C0829">
        <w:rPr>
          <w:rFonts w:ascii="Times New Roman" w:hAnsi="Times New Roman" w:cs="Times New Roman"/>
          <w:color w:val="000000" w:themeColor="text1"/>
          <w:sz w:val="24"/>
          <w:szCs w:val="24"/>
        </w:rPr>
        <w:t>djudicar e firmar o contrato nas condições ofertadas pelos licitantes remanescentes, observada a ordem de classificação, quando frustrada a negociação de melhor condição.</w:t>
      </w:r>
    </w:p>
    <w:p w14:paraId="2CB72BC3" w14:textId="085A52A9" w:rsidR="00BC7F5C" w:rsidRPr="005C0829" w:rsidRDefault="00A84ED8" w:rsidP="00A84ED8">
      <w:pPr>
        <w:tabs>
          <w:tab w:val="left" w:pos="709"/>
        </w:tabs>
        <w:spacing w:before="120" w:after="120"/>
        <w:jc w:val="both"/>
        <w:rPr>
          <w:b/>
          <w:color w:val="000000" w:themeColor="text1"/>
          <w:sz w:val="24"/>
          <w:szCs w:val="24"/>
        </w:rPr>
      </w:pPr>
      <w:r w:rsidRPr="005C0829">
        <w:rPr>
          <w:b/>
          <w:color w:val="000000" w:themeColor="text1"/>
          <w:spacing w:val="-2"/>
          <w:sz w:val="24"/>
          <w:szCs w:val="24"/>
        </w:rPr>
        <w:lastRenderedPageBreak/>
        <w:t>17</w:t>
      </w:r>
      <w:r w:rsidR="005E4635" w:rsidRPr="005C0829">
        <w:rPr>
          <w:b/>
          <w:color w:val="000000" w:themeColor="text1"/>
          <w:spacing w:val="-2"/>
          <w:sz w:val="24"/>
          <w:szCs w:val="24"/>
        </w:rPr>
        <w:t xml:space="preserve">. </w:t>
      </w:r>
      <w:r w:rsidR="00BC7F5C" w:rsidRPr="005C0829">
        <w:rPr>
          <w:b/>
          <w:color w:val="000000" w:themeColor="text1"/>
          <w:sz w:val="24"/>
          <w:szCs w:val="24"/>
        </w:rPr>
        <w:t>DA</w:t>
      </w:r>
      <w:r w:rsidR="00BC7F5C" w:rsidRPr="005C0829">
        <w:rPr>
          <w:b/>
          <w:color w:val="000000" w:themeColor="text1"/>
          <w:spacing w:val="-2"/>
          <w:sz w:val="24"/>
          <w:szCs w:val="24"/>
        </w:rPr>
        <w:t xml:space="preserve"> </w:t>
      </w:r>
      <w:r w:rsidR="00BC7F5C" w:rsidRPr="005C0829">
        <w:rPr>
          <w:b/>
          <w:color w:val="000000" w:themeColor="text1"/>
          <w:sz w:val="24"/>
          <w:szCs w:val="24"/>
        </w:rPr>
        <w:t>REABERTURA DA</w:t>
      </w:r>
      <w:r w:rsidR="00BC7F5C" w:rsidRPr="005C0829">
        <w:rPr>
          <w:b/>
          <w:color w:val="000000" w:themeColor="text1"/>
          <w:spacing w:val="-1"/>
          <w:sz w:val="24"/>
          <w:szCs w:val="24"/>
        </w:rPr>
        <w:t xml:space="preserve"> </w:t>
      </w:r>
      <w:r w:rsidR="00BC7F5C" w:rsidRPr="005C0829">
        <w:rPr>
          <w:b/>
          <w:color w:val="000000" w:themeColor="text1"/>
          <w:sz w:val="24"/>
          <w:szCs w:val="24"/>
        </w:rPr>
        <w:t>SESSÃO</w:t>
      </w:r>
      <w:r w:rsidR="00BC7F5C" w:rsidRPr="005C0829">
        <w:rPr>
          <w:b/>
          <w:color w:val="000000" w:themeColor="text1"/>
          <w:spacing w:val="-1"/>
          <w:sz w:val="24"/>
          <w:szCs w:val="24"/>
        </w:rPr>
        <w:t xml:space="preserve"> </w:t>
      </w:r>
      <w:r w:rsidR="00BC7F5C" w:rsidRPr="005C0829">
        <w:rPr>
          <w:b/>
          <w:color w:val="000000" w:themeColor="text1"/>
          <w:sz w:val="24"/>
          <w:szCs w:val="24"/>
        </w:rPr>
        <w:t>PÚBLICA</w:t>
      </w:r>
    </w:p>
    <w:p w14:paraId="12EA5ECF" w14:textId="77777777" w:rsidR="005E4635" w:rsidRPr="005C0829"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79E7EE58" w14:textId="77777777" w:rsidR="005E4635" w:rsidRPr="005C0829"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05EE8D92" w14:textId="10F6C5C7" w:rsidR="00985C16" w:rsidRPr="005C0829" w:rsidRDefault="00DB1FD4" w:rsidP="00744CA1">
      <w:pPr>
        <w:pStyle w:val="PargrafodaLista"/>
        <w:widowControl w:val="0"/>
        <w:numPr>
          <w:ilvl w:val="1"/>
          <w:numId w:val="42"/>
        </w:numPr>
        <w:tabs>
          <w:tab w:val="left" w:pos="709"/>
          <w:tab w:val="left" w:pos="842"/>
        </w:tabs>
        <w:autoSpaceDE w:val="0"/>
        <w:autoSpaceDN w:val="0"/>
        <w:spacing w:before="120" w:after="120"/>
        <w:ind w:left="0" w:firstLine="0"/>
        <w:jc w:val="both"/>
        <w:rPr>
          <w:color w:val="000000" w:themeColor="text1"/>
        </w:rPr>
      </w:pPr>
      <w:r w:rsidRPr="005C0829">
        <w:rPr>
          <w:color w:val="000000" w:themeColor="text1"/>
        </w:rPr>
        <w:t>A</w:t>
      </w:r>
      <w:r w:rsidRPr="005C0829">
        <w:rPr>
          <w:color w:val="000000" w:themeColor="text1"/>
          <w:spacing w:val="-1"/>
        </w:rPr>
        <w:t xml:space="preserve"> </w:t>
      </w:r>
      <w:r w:rsidRPr="005C0829">
        <w:rPr>
          <w:color w:val="000000" w:themeColor="text1"/>
        </w:rPr>
        <w:t>sessão</w:t>
      </w:r>
      <w:r w:rsidRPr="005C0829">
        <w:rPr>
          <w:color w:val="000000" w:themeColor="text1"/>
          <w:spacing w:val="-1"/>
        </w:rPr>
        <w:t xml:space="preserve"> </w:t>
      </w:r>
      <w:r w:rsidRPr="005C0829">
        <w:rPr>
          <w:color w:val="000000" w:themeColor="text1"/>
        </w:rPr>
        <w:t>pública</w:t>
      </w:r>
      <w:r w:rsidRPr="005C0829">
        <w:rPr>
          <w:color w:val="000000" w:themeColor="text1"/>
          <w:spacing w:val="-2"/>
        </w:rPr>
        <w:t xml:space="preserve"> </w:t>
      </w:r>
      <w:r w:rsidRPr="005C0829">
        <w:rPr>
          <w:color w:val="000000" w:themeColor="text1"/>
        </w:rPr>
        <w:t>poderá</w:t>
      </w:r>
      <w:r w:rsidRPr="005C0829">
        <w:rPr>
          <w:color w:val="000000" w:themeColor="text1"/>
          <w:spacing w:val="-3"/>
        </w:rPr>
        <w:t xml:space="preserve"> </w:t>
      </w:r>
      <w:r w:rsidRPr="005C0829">
        <w:rPr>
          <w:color w:val="000000" w:themeColor="text1"/>
        </w:rPr>
        <w:t>ser reaberta:</w:t>
      </w:r>
    </w:p>
    <w:p w14:paraId="21820A60" w14:textId="46F8B0E1" w:rsidR="00DB1FD4" w:rsidRPr="005C0829" w:rsidRDefault="00DB1FD4" w:rsidP="00744CA1">
      <w:pPr>
        <w:pStyle w:val="PargrafodaLista"/>
        <w:widowControl w:val="0"/>
        <w:numPr>
          <w:ilvl w:val="1"/>
          <w:numId w:val="42"/>
        </w:numPr>
        <w:tabs>
          <w:tab w:val="left" w:pos="709"/>
          <w:tab w:val="left" w:pos="1037"/>
        </w:tabs>
        <w:autoSpaceDE w:val="0"/>
        <w:autoSpaceDN w:val="0"/>
        <w:spacing w:before="120" w:after="120"/>
        <w:ind w:left="0" w:firstLine="0"/>
        <w:jc w:val="both"/>
        <w:rPr>
          <w:color w:val="000000" w:themeColor="text1"/>
        </w:rPr>
      </w:pPr>
      <w:r w:rsidRPr="005C0829">
        <w:rPr>
          <w:color w:val="000000" w:themeColor="text1"/>
        </w:rPr>
        <w:t>Nas hipóteses de provimento de recurso que acarrete na anulação de atos anteriores à</w:t>
      </w:r>
      <w:r w:rsidRPr="005C0829">
        <w:rPr>
          <w:color w:val="000000" w:themeColor="text1"/>
          <w:spacing w:val="1"/>
        </w:rPr>
        <w:t xml:space="preserve"> </w:t>
      </w:r>
      <w:r w:rsidRPr="005C0829">
        <w:rPr>
          <w:color w:val="000000" w:themeColor="text1"/>
        </w:rPr>
        <w:t>realização da sessão pública precedente ou em que seja anulada a própria sessão pública,</w:t>
      </w:r>
      <w:r w:rsidRPr="005C0829">
        <w:rPr>
          <w:color w:val="000000" w:themeColor="text1"/>
          <w:spacing w:val="1"/>
        </w:rPr>
        <w:t xml:space="preserve"> </w:t>
      </w:r>
      <w:r w:rsidRPr="005C0829">
        <w:rPr>
          <w:color w:val="000000" w:themeColor="text1"/>
        </w:rPr>
        <w:t>situação</w:t>
      </w:r>
      <w:r w:rsidRPr="005C0829">
        <w:rPr>
          <w:color w:val="000000" w:themeColor="text1"/>
          <w:spacing w:val="-1"/>
        </w:rPr>
        <w:t xml:space="preserve"> </w:t>
      </w:r>
      <w:r w:rsidRPr="005C0829">
        <w:rPr>
          <w:color w:val="000000" w:themeColor="text1"/>
        </w:rPr>
        <w:t>em que serão</w:t>
      </w:r>
      <w:r w:rsidRPr="005C0829">
        <w:rPr>
          <w:color w:val="000000" w:themeColor="text1"/>
          <w:spacing w:val="2"/>
        </w:rPr>
        <w:t xml:space="preserve"> </w:t>
      </w:r>
      <w:r w:rsidRPr="005C0829">
        <w:rPr>
          <w:color w:val="000000" w:themeColor="text1"/>
        </w:rPr>
        <w:t>repetidos</w:t>
      </w:r>
      <w:r w:rsidRPr="005C0829">
        <w:rPr>
          <w:color w:val="000000" w:themeColor="text1"/>
          <w:spacing w:val="-1"/>
        </w:rPr>
        <w:t xml:space="preserve"> </w:t>
      </w:r>
      <w:r w:rsidRPr="005C0829">
        <w:rPr>
          <w:color w:val="000000" w:themeColor="text1"/>
        </w:rPr>
        <w:t>os atos anulados e</w:t>
      </w:r>
      <w:r w:rsidRPr="005C0829">
        <w:rPr>
          <w:color w:val="000000" w:themeColor="text1"/>
          <w:spacing w:val="-3"/>
        </w:rPr>
        <w:t xml:space="preserve"> </w:t>
      </w:r>
      <w:r w:rsidRPr="005C0829">
        <w:rPr>
          <w:color w:val="000000" w:themeColor="text1"/>
        </w:rPr>
        <w:t>os</w:t>
      </w:r>
      <w:r w:rsidRPr="005C0829">
        <w:rPr>
          <w:color w:val="000000" w:themeColor="text1"/>
          <w:spacing w:val="2"/>
        </w:rPr>
        <w:t xml:space="preserve"> </w:t>
      </w:r>
      <w:r w:rsidRPr="005C0829">
        <w:rPr>
          <w:color w:val="000000" w:themeColor="text1"/>
        </w:rPr>
        <w:t>que</w:t>
      </w:r>
      <w:r w:rsidRPr="005C0829">
        <w:rPr>
          <w:color w:val="000000" w:themeColor="text1"/>
          <w:spacing w:val="-1"/>
        </w:rPr>
        <w:t xml:space="preserve"> </w:t>
      </w:r>
      <w:r w:rsidRPr="005C0829">
        <w:rPr>
          <w:color w:val="000000" w:themeColor="text1"/>
        </w:rPr>
        <w:t>dele dependam.</w:t>
      </w:r>
    </w:p>
    <w:p w14:paraId="14D4C04C" w14:textId="77777777" w:rsidR="00DB1FD4" w:rsidRPr="005C0829" w:rsidRDefault="00DB1FD4" w:rsidP="00744CA1">
      <w:pPr>
        <w:widowControl w:val="0"/>
        <w:numPr>
          <w:ilvl w:val="2"/>
          <w:numId w:val="42"/>
        </w:numPr>
        <w:tabs>
          <w:tab w:val="left" w:pos="709"/>
          <w:tab w:val="left" w:pos="1044"/>
        </w:tabs>
        <w:autoSpaceDE w:val="0"/>
        <w:autoSpaceDN w:val="0"/>
        <w:spacing w:before="120" w:after="120"/>
        <w:ind w:left="0" w:firstLine="0"/>
        <w:jc w:val="both"/>
        <w:rPr>
          <w:color w:val="000000" w:themeColor="text1"/>
          <w:sz w:val="24"/>
          <w:szCs w:val="24"/>
        </w:rPr>
      </w:pPr>
      <w:r w:rsidRPr="005C0829">
        <w:rPr>
          <w:color w:val="000000" w:themeColor="text1"/>
          <w:sz w:val="24"/>
          <w:szCs w:val="24"/>
        </w:rPr>
        <w:t>Quando houver erro na aceitação do preço melhor classificado ou quando o licitante</w:t>
      </w:r>
      <w:r w:rsidRPr="005C0829">
        <w:rPr>
          <w:color w:val="000000" w:themeColor="text1"/>
          <w:spacing w:val="1"/>
          <w:sz w:val="24"/>
          <w:szCs w:val="24"/>
        </w:rPr>
        <w:t xml:space="preserve"> </w:t>
      </w:r>
      <w:r w:rsidRPr="005C0829">
        <w:rPr>
          <w:color w:val="000000" w:themeColor="text1"/>
          <w:sz w:val="24"/>
          <w:szCs w:val="24"/>
        </w:rPr>
        <w:t>declarado vencedor não assinar o contrato, não retirar o instrumento</w:t>
      </w:r>
      <w:r w:rsidRPr="005C0829">
        <w:rPr>
          <w:color w:val="000000" w:themeColor="text1"/>
          <w:spacing w:val="1"/>
          <w:sz w:val="24"/>
          <w:szCs w:val="24"/>
        </w:rPr>
        <w:t xml:space="preserve"> </w:t>
      </w:r>
      <w:r w:rsidRPr="005C0829">
        <w:rPr>
          <w:color w:val="000000" w:themeColor="text1"/>
          <w:sz w:val="24"/>
          <w:szCs w:val="24"/>
        </w:rPr>
        <w:t>equivalente ou não</w:t>
      </w:r>
      <w:r w:rsidRPr="005C0829">
        <w:rPr>
          <w:color w:val="000000" w:themeColor="text1"/>
          <w:spacing w:val="1"/>
          <w:sz w:val="24"/>
          <w:szCs w:val="24"/>
        </w:rPr>
        <w:t xml:space="preserve"> </w:t>
      </w:r>
      <w:r w:rsidRPr="005C0829">
        <w:rPr>
          <w:color w:val="000000" w:themeColor="text1"/>
          <w:sz w:val="24"/>
          <w:szCs w:val="24"/>
        </w:rPr>
        <w:t>comprovar</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regularização</w:t>
      </w:r>
      <w:r w:rsidRPr="005C0829">
        <w:rPr>
          <w:color w:val="000000" w:themeColor="text1"/>
          <w:spacing w:val="1"/>
          <w:sz w:val="24"/>
          <w:szCs w:val="24"/>
        </w:rPr>
        <w:t xml:space="preserve"> </w:t>
      </w:r>
      <w:r w:rsidRPr="005C0829">
        <w:rPr>
          <w:color w:val="000000" w:themeColor="text1"/>
          <w:sz w:val="24"/>
          <w:szCs w:val="24"/>
        </w:rPr>
        <w:t>fiscal</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trabalhista,</w:t>
      </w:r>
      <w:r w:rsidRPr="005C0829">
        <w:rPr>
          <w:color w:val="000000" w:themeColor="text1"/>
          <w:spacing w:val="1"/>
          <w:sz w:val="24"/>
          <w:szCs w:val="24"/>
        </w:rPr>
        <w:t xml:space="preserve"> </w:t>
      </w:r>
      <w:r w:rsidRPr="005C0829">
        <w:rPr>
          <w:color w:val="000000" w:themeColor="text1"/>
          <w:sz w:val="24"/>
          <w:szCs w:val="24"/>
        </w:rPr>
        <w:t>nos</w:t>
      </w:r>
      <w:r w:rsidRPr="005C0829">
        <w:rPr>
          <w:color w:val="000000" w:themeColor="text1"/>
          <w:spacing w:val="1"/>
          <w:sz w:val="24"/>
          <w:szCs w:val="24"/>
        </w:rPr>
        <w:t xml:space="preserve"> </w:t>
      </w:r>
      <w:r w:rsidRPr="005C0829">
        <w:rPr>
          <w:color w:val="000000" w:themeColor="text1"/>
          <w:sz w:val="24"/>
          <w:szCs w:val="24"/>
        </w:rPr>
        <w:t>termos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1"/>
          <w:sz w:val="24"/>
          <w:szCs w:val="24"/>
        </w:rPr>
        <w:t xml:space="preserve"> </w:t>
      </w:r>
      <w:r w:rsidRPr="005C0829">
        <w:rPr>
          <w:color w:val="000000" w:themeColor="text1"/>
          <w:sz w:val="24"/>
          <w:szCs w:val="24"/>
        </w:rPr>
        <w:t>43,</w:t>
      </w:r>
      <w:r w:rsidRPr="005C0829">
        <w:rPr>
          <w:color w:val="000000" w:themeColor="text1"/>
          <w:spacing w:val="1"/>
          <w:sz w:val="24"/>
          <w:szCs w:val="24"/>
        </w:rPr>
        <w:t xml:space="preserve"> </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1º</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Lei</w:t>
      </w:r>
      <w:r w:rsidRPr="005C0829">
        <w:rPr>
          <w:color w:val="000000" w:themeColor="text1"/>
          <w:spacing w:val="1"/>
          <w:sz w:val="24"/>
          <w:szCs w:val="24"/>
        </w:rPr>
        <w:t xml:space="preserve"> </w:t>
      </w:r>
      <w:r w:rsidRPr="005C0829">
        <w:rPr>
          <w:color w:val="000000" w:themeColor="text1"/>
          <w:sz w:val="24"/>
          <w:szCs w:val="24"/>
        </w:rPr>
        <w:t>Complementar</w:t>
      </w:r>
      <w:r w:rsidRPr="005C0829">
        <w:rPr>
          <w:color w:val="000000" w:themeColor="text1"/>
          <w:spacing w:val="1"/>
          <w:sz w:val="24"/>
          <w:szCs w:val="24"/>
        </w:rPr>
        <w:t xml:space="preserve"> </w:t>
      </w:r>
      <w:r w:rsidRPr="005C0829">
        <w:rPr>
          <w:color w:val="000000" w:themeColor="text1"/>
          <w:sz w:val="24"/>
          <w:szCs w:val="24"/>
        </w:rPr>
        <w:t>nº</w:t>
      </w:r>
      <w:r w:rsidRPr="005C0829">
        <w:rPr>
          <w:color w:val="000000" w:themeColor="text1"/>
          <w:spacing w:val="1"/>
          <w:sz w:val="24"/>
          <w:szCs w:val="24"/>
        </w:rPr>
        <w:t xml:space="preserve"> </w:t>
      </w:r>
      <w:r w:rsidRPr="005C0829">
        <w:rPr>
          <w:color w:val="000000" w:themeColor="text1"/>
          <w:sz w:val="24"/>
          <w:szCs w:val="24"/>
        </w:rPr>
        <w:t>123/2006.</w:t>
      </w:r>
      <w:r w:rsidRPr="005C0829">
        <w:rPr>
          <w:color w:val="000000" w:themeColor="text1"/>
          <w:spacing w:val="1"/>
          <w:sz w:val="24"/>
          <w:szCs w:val="24"/>
        </w:rPr>
        <w:t xml:space="preserve"> </w:t>
      </w:r>
      <w:r w:rsidRPr="005C0829">
        <w:rPr>
          <w:color w:val="000000" w:themeColor="text1"/>
          <w:sz w:val="24"/>
          <w:szCs w:val="24"/>
        </w:rPr>
        <w:t>Nessas</w:t>
      </w:r>
      <w:r w:rsidRPr="005C0829">
        <w:rPr>
          <w:color w:val="000000" w:themeColor="text1"/>
          <w:spacing w:val="1"/>
          <w:sz w:val="24"/>
          <w:szCs w:val="24"/>
        </w:rPr>
        <w:t xml:space="preserve"> </w:t>
      </w:r>
      <w:r w:rsidRPr="005C0829">
        <w:rPr>
          <w:color w:val="000000" w:themeColor="text1"/>
          <w:sz w:val="24"/>
          <w:szCs w:val="24"/>
        </w:rPr>
        <w:t>hipóteses,</w:t>
      </w:r>
      <w:r w:rsidRPr="005C0829">
        <w:rPr>
          <w:color w:val="000000" w:themeColor="text1"/>
          <w:spacing w:val="1"/>
          <w:sz w:val="24"/>
          <w:szCs w:val="24"/>
        </w:rPr>
        <w:t xml:space="preserve"> </w:t>
      </w:r>
      <w:r w:rsidRPr="005C0829">
        <w:rPr>
          <w:color w:val="000000" w:themeColor="text1"/>
          <w:sz w:val="24"/>
          <w:szCs w:val="24"/>
        </w:rPr>
        <w:t>serão</w:t>
      </w:r>
      <w:r w:rsidRPr="005C0829">
        <w:rPr>
          <w:color w:val="000000" w:themeColor="text1"/>
          <w:spacing w:val="1"/>
          <w:sz w:val="24"/>
          <w:szCs w:val="24"/>
        </w:rPr>
        <w:t xml:space="preserve"> </w:t>
      </w:r>
      <w:r w:rsidRPr="005C0829">
        <w:rPr>
          <w:color w:val="000000" w:themeColor="text1"/>
          <w:sz w:val="24"/>
          <w:szCs w:val="24"/>
        </w:rPr>
        <w:t>adotados</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procedimentos</w:t>
      </w:r>
      <w:r w:rsidRPr="005C0829">
        <w:rPr>
          <w:color w:val="000000" w:themeColor="text1"/>
          <w:spacing w:val="1"/>
          <w:sz w:val="24"/>
          <w:szCs w:val="24"/>
        </w:rPr>
        <w:t xml:space="preserve"> </w:t>
      </w:r>
      <w:r w:rsidRPr="005C0829">
        <w:rPr>
          <w:color w:val="000000" w:themeColor="text1"/>
          <w:sz w:val="24"/>
          <w:szCs w:val="24"/>
        </w:rPr>
        <w:t>imediatamente</w:t>
      </w:r>
      <w:r w:rsidRPr="005C0829">
        <w:rPr>
          <w:color w:val="000000" w:themeColor="text1"/>
          <w:spacing w:val="-2"/>
          <w:sz w:val="24"/>
          <w:szCs w:val="24"/>
        </w:rPr>
        <w:t xml:space="preserve"> </w:t>
      </w:r>
      <w:r w:rsidRPr="005C0829">
        <w:rPr>
          <w:color w:val="000000" w:themeColor="text1"/>
          <w:sz w:val="24"/>
          <w:szCs w:val="24"/>
        </w:rPr>
        <w:t>posteriores ao encerramento da etapa</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lances.</w:t>
      </w:r>
    </w:p>
    <w:p w14:paraId="334195F3" w14:textId="77777777" w:rsidR="00DB1FD4" w:rsidRPr="005C0829" w:rsidRDefault="00DB1FD4" w:rsidP="00744CA1">
      <w:pPr>
        <w:widowControl w:val="0"/>
        <w:numPr>
          <w:ilvl w:val="1"/>
          <w:numId w:val="42"/>
        </w:numPr>
        <w:tabs>
          <w:tab w:val="left" w:pos="709"/>
          <w:tab w:val="left" w:pos="876"/>
        </w:tabs>
        <w:autoSpaceDE w:val="0"/>
        <w:autoSpaceDN w:val="0"/>
        <w:spacing w:before="120" w:after="120"/>
        <w:ind w:left="0" w:firstLine="0"/>
        <w:jc w:val="both"/>
        <w:rPr>
          <w:color w:val="000000" w:themeColor="text1"/>
          <w:sz w:val="24"/>
          <w:szCs w:val="24"/>
        </w:rPr>
      </w:pPr>
      <w:r w:rsidRPr="005C0829">
        <w:rPr>
          <w:color w:val="000000" w:themeColor="text1"/>
          <w:sz w:val="24"/>
          <w:szCs w:val="24"/>
        </w:rPr>
        <w:t>Todos os licitantes remanescentes deverão ser convocados para acompanhar a sessão</w:t>
      </w:r>
      <w:r w:rsidRPr="005C0829">
        <w:rPr>
          <w:color w:val="000000" w:themeColor="text1"/>
          <w:spacing w:val="1"/>
          <w:sz w:val="24"/>
          <w:szCs w:val="24"/>
        </w:rPr>
        <w:t xml:space="preserve"> </w:t>
      </w:r>
      <w:r w:rsidRPr="005C0829">
        <w:rPr>
          <w:color w:val="000000" w:themeColor="text1"/>
          <w:sz w:val="24"/>
          <w:szCs w:val="24"/>
        </w:rPr>
        <w:t>reaberta.</w:t>
      </w:r>
    </w:p>
    <w:p w14:paraId="76225AD9" w14:textId="77777777" w:rsidR="00DB1FD4" w:rsidRDefault="00DB1FD4" w:rsidP="00744CA1">
      <w:pPr>
        <w:widowControl w:val="0"/>
        <w:numPr>
          <w:ilvl w:val="1"/>
          <w:numId w:val="42"/>
        </w:numPr>
        <w:tabs>
          <w:tab w:val="left" w:pos="709"/>
          <w:tab w:val="left" w:pos="852"/>
        </w:tabs>
        <w:autoSpaceDE w:val="0"/>
        <w:autoSpaceDN w:val="0"/>
        <w:spacing w:before="120" w:after="120"/>
        <w:ind w:left="0" w:firstLine="0"/>
        <w:jc w:val="both"/>
        <w:rPr>
          <w:color w:val="000000" w:themeColor="text1"/>
          <w:sz w:val="24"/>
          <w:szCs w:val="24"/>
        </w:rPr>
      </w:pPr>
      <w:r w:rsidRPr="005C0829">
        <w:rPr>
          <w:color w:val="000000" w:themeColor="text1"/>
          <w:sz w:val="24"/>
          <w:szCs w:val="24"/>
        </w:rPr>
        <w:t>A convocação se dará por meio do sistema eletrônico (“chat”), e-mail, de acordo com a</w:t>
      </w:r>
      <w:r w:rsidRPr="005C0829">
        <w:rPr>
          <w:color w:val="000000" w:themeColor="text1"/>
          <w:spacing w:val="1"/>
          <w:sz w:val="24"/>
          <w:szCs w:val="24"/>
        </w:rPr>
        <w:t xml:space="preserve"> </w:t>
      </w:r>
      <w:r w:rsidRPr="005C0829">
        <w:rPr>
          <w:color w:val="000000" w:themeColor="text1"/>
          <w:sz w:val="24"/>
          <w:szCs w:val="24"/>
        </w:rPr>
        <w:t>fase</w:t>
      </w:r>
      <w:r w:rsidRPr="005C0829">
        <w:rPr>
          <w:color w:val="000000" w:themeColor="text1"/>
          <w:spacing w:val="-2"/>
          <w:sz w:val="24"/>
          <w:szCs w:val="24"/>
        </w:rPr>
        <w:t xml:space="preserve"> </w:t>
      </w:r>
      <w:r w:rsidRPr="005C0829">
        <w:rPr>
          <w:color w:val="000000" w:themeColor="text1"/>
          <w:sz w:val="24"/>
          <w:szCs w:val="24"/>
        </w:rPr>
        <w:t>do procedimento licitatório.</w:t>
      </w:r>
    </w:p>
    <w:p w14:paraId="7F306C7B" w14:textId="4CAFFFC3" w:rsidR="00157EFA" w:rsidRPr="005C0829" w:rsidRDefault="00A84ED8" w:rsidP="00A84ED8">
      <w:pPr>
        <w:spacing w:before="120" w:after="120"/>
        <w:jc w:val="both"/>
        <w:rPr>
          <w:b/>
          <w:color w:val="000000" w:themeColor="text1"/>
          <w:sz w:val="24"/>
          <w:szCs w:val="24"/>
        </w:rPr>
      </w:pPr>
      <w:r w:rsidRPr="005C0829">
        <w:rPr>
          <w:b/>
          <w:color w:val="000000" w:themeColor="text1"/>
          <w:sz w:val="24"/>
          <w:szCs w:val="24"/>
        </w:rPr>
        <w:t>18</w:t>
      </w:r>
      <w:r w:rsidR="00157EFA" w:rsidRPr="005C0829">
        <w:rPr>
          <w:b/>
          <w:color w:val="000000" w:themeColor="text1"/>
          <w:sz w:val="24"/>
          <w:szCs w:val="24"/>
        </w:rPr>
        <w:t>.</w:t>
      </w:r>
      <w:r w:rsidR="00157EFA" w:rsidRPr="005C0829">
        <w:rPr>
          <w:b/>
          <w:color w:val="000000" w:themeColor="text1"/>
          <w:spacing w:val="-3"/>
          <w:sz w:val="24"/>
          <w:szCs w:val="24"/>
        </w:rPr>
        <w:t xml:space="preserve"> </w:t>
      </w:r>
      <w:r w:rsidR="00157EFA" w:rsidRPr="005C0829">
        <w:rPr>
          <w:b/>
          <w:color w:val="000000" w:themeColor="text1"/>
          <w:sz w:val="24"/>
          <w:szCs w:val="24"/>
        </w:rPr>
        <w:t>DA</w:t>
      </w:r>
      <w:r w:rsidR="00157EFA" w:rsidRPr="005C0829">
        <w:rPr>
          <w:b/>
          <w:color w:val="000000" w:themeColor="text1"/>
          <w:spacing w:val="-2"/>
          <w:sz w:val="24"/>
          <w:szCs w:val="24"/>
        </w:rPr>
        <w:t xml:space="preserve"> </w:t>
      </w:r>
      <w:r w:rsidR="00157EFA" w:rsidRPr="005C0829">
        <w:rPr>
          <w:b/>
          <w:color w:val="000000" w:themeColor="text1"/>
          <w:sz w:val="24"/>
          <w:szCs w:val="24"/>
        </w:rPr>
        <w:t>ADJUDICAÇÃO</w:t>
      </w:r>
      <w:r w:rsidR="00157EFA" w:rsidRPr="005C0829">
        <w:rPr>
          <w:b/>
          <w:color w:val="000000" w:themeColor="text1"/>
          <w:spacing w:val="-1"/>
          <w:sz w:val="24"/>
          <w:szCs w:val="24"/>
        </w:rPr>
        <w:t xml:space="preserve"> </w:t>
      </w:r>
      <w:r w:rsidR="00157EFA" w:rsidRPr="005C0829">
        <w:rPr>
          <w:b/>
          <w:color w:val="000000" w:themeColor="text1"/>
          <w:sz w:val="24"/>
          <w:szCs w:val="24"/>
        </w:rPr>
        <w:t>E</w:t>
      </w:r>
      <w:r w:rsidR="00157EFA" w:rsidRPr="005C0829">
        <w:rPr>
          <w:b/>
          <w:color w:val="000000" w:themeColor="text1"/>
          <w:spacing w:val="-1"/>
          <w:sz w:val="24"/>
          <w:szCs w:val="24"/>
        </w:rPr>
        <w:t xml:space="preserve"> </w:t>
      </w:r>
      <w:r w:rsidR="00157EFA" w:rsidRPr="005C0829">
        <w:rPr>
          <w:b/>
          <w:color w:val="000000" w:themeColor="text1"/>
          <w:sz w:val="24"/>
          <w:szCs w:val="24"/>
        </w:rPr>
        <w:t>HOMOLOGAÇÃO</w:t>
      </w:r>
    </w:p>
    <w:p w14:paraId="0A6571C8" w14:textId="0D1B4B33" w:rsidR="00A84ED8" w:rsidRPr="005C0829" w:rsidRDefault="00DB1FD4" w:rsidP="00744CA1">
      <w:pPr>
        <w:pStyle w:val="PargrafodaLista"/>
        <w:widowControl w:val="0"/>
        <w:numPr>
          <w:ilvl w:val="1"/>
          <w:numId w:val="43"/>
        </w:numPr>
        <w:tabs>
          <w:tab w:val="left" w:pos="876"/>
        </w:tabs>
        <w:autoSpaceDE w:val="0"/>
        <w:autoSpaceDN w:val="0"/>
        <w:spacing w:before="120" w:after="120"/>
        <w:ind w:left="0" w:firstLine="0"/>
        <w:jc w:val="both"/>
        <w:rPr>
          <w:color w:val="000000" w:themeColor="text1"/>
        </w:rPr>
      </w:pPr>
      <w:r w:rsidRPr="005C0829">
        <w:rPr>
          <w:color w:val="000000" w:themeColor="text1"/>
        </w:rPr>
        <w:t>O</w:t>
      </w:r>
      <w:r w:rsidRPr="005C0829">
        <w:rPr>
          <w:color w:val="000000" w:themeColor="text1"/>
          <w:spacing w:val="31"/>
        </w:rPr>
        <w:t xml:space="preserve"> </w:t>
      </w:r>
      <w:r w:rsidRPr="005C0829">
        <w:rPr>
          <w:color w:val="000000" w:themeColor="text1"/>
        </w:rPr>
        <w:t>objeto</w:t>
      </w:r>
      <w:r w:rsidRPr="005C0829">
        <w:rPr>
          <w:color w:val="000000" w:themeColor="text1"/>
          <w:spacing w:val="32"/>
        </w:rPr>
        <w:t xml:space="preserve"> </w:t>
      </w:r>
      <w:r w:rsidRPr="005C0829">
        <w:rPr>
          <w:color w:val="000000" w:themeColor="text1"/>
        </w:rPr>
        <w:t>da</w:t>
      </w:r>
      <w:r w:rsidRPr="005C0829">
        <w:rPr>
          <w:color w:val="000000" w:themeColor="text1"/>
          <w:spacing w:val="31"/>
        </w:rPr>
        <w:t xml:space="preserve"> </w:t>
      </w:r>
      <w:r w:rsidRPr="005C0829">
        <w:rPr>
          <w:color w:val="000000" w:themeColor="text1"/>
        </w:rPr>
        <w:t>licitação</w:t>
      </w:r>
      <w:r w:rsidRPr="005C0829">
        <w:rPr>
          <w:color w:val="000000" w:themeColor="text1"/>
          <w:spacing w:val="32"/>
        </w:rPr>
        <w:t xml:space="preserve"> </w:t>
      </w:r>
      <w:r w:rsidRPr="005C0829">
        <w:rPr>
          <w:color w:val="000000" w:themeColor="text1"/>
        </w:rPr>
        <w:t>será</w:t>
      </w:r>
      <w:r w:rsidRPr="005C0829">
        <w:rPr>
          <w:color w:val="000000" w:themeColor="text1"/>
          <w:spacing w:val="30"/>
        </w:rPr>
        <w:t xml:space="preserve"> </w:t>
      </w:r>
      <w:r w:rsidRPr="005C0829">
        <w:rPr>
          <w:color w:val="000000" w:themeColor="text1"/>
        </w:rPr>
        <w:t>adjudicado</w:t>
      </w:r>
      <w:r w:rsidRPr="005C0829">
        <w:rPr>
          <w:color w:val="000000" w:themeColor="text1"/>
          <w:spacing w:val="32"/>
        </w:rPr>
        <w:t xml:space="preserve"> </w:t>
      </w:r>
      <w:r w:rsidRPr="005C0829">
        <w:rPr>
          <w:color w:val="000000" w:themeColor="text1"/>
        </w:rPr>
        <w:t>ao</w:t>
      </w:r>
      <w:r w:rsidRPr="005C0829">
        <w:rPr>
          <w:color w:val="000000" w:themeColor="text1"/>
          <w:spacing w:val="32"/>
        </w:rPr>
        <w:t xml:space="preserve"> </w:t>
      </w:r>
      <w:r w:rsidRPr="005C0829">
        <w:rPr>
          <w:color w:val="000000" w:themeColor="text1"/>
        </w:rPr>
        <w:t>licitante</w:t>
      </w:r>
      <w:r w:rsidRPr="005C0829">
        <w:rPr>
          <w:color w:val="000000" w:themeColor="text1"/>
          <w:spacing w:val="31"/>
        </w:rPr>
        <w:t xml:space="preserve"> </w:t>
      </w:r>
      <w:r w:rsidRPr="005C0829">
        <w:rPr>
          <w:color w:val="000000" w:themeColor="text1"/>
        </w:rPr>
        <w:t>declarado</w:t>
      </w:r>
      <w:r w:rsidRPr="005C0829">
        <w:rPr>
          <w:color w:val="000000" w:themeColor="text1"/>
          <w:spacing w:val="32"/>
        </w:rPr>
        <w:t xml:space="preserve"> </w:t>
      </w:r>
      <w:r w:rsidRPr="005C0829">
        <w:rPr>
          <w:color w:val="000000" w:themeColor="text1"/>
        </w:rPr>
        <w:t>vencedor</w:t>
      </w:r>
      <w:r w:rsidRPr="005C0829">
        <w:rPr>
          <w:color w:val="000000" w:themeColor="text1"/>
          <w:spacing w:val="33"/>
        </w:rPr>
        <w:t xml:space="preserve"> </w:t>
      </w:r>
      <w:r w:rsidRPr="005C0829">
        <w:rPr>
          <w:color w:val="000000" w:themeColor="text1"/>
        </w:rPr>
        <w:t>pela</w:t>
      </w:r>
      <w:r w:rsidRPr="005C0829">
        <w:rPr>
          <w:color w:val="000000" w:themeColor="text1"/>
          <w:spacing w:val="32"/>
        </w:rPr>
        <w:t xml:space="preserve"> </w:t>
      </w:r>
      <w:r w:rsidRPr="005C0829">
        <w:rPr>
          <w:color w:val="000000" w:themeColor="text1"/>
        </w:rPr>
        <w:t>autoridade</w:t>
      </w:r>
      <w:r w:rsidRPr="005C0829">
        <w:rPr>
          <w:color w:val="000000" w:themeColor="text1"/>
          <w:spacing w:val="-57"/>
        </w:rPr>
        <w:t xml:space="preserve"> </w:t>
      </w:r>
      <w:r w:rsidRPr="005C0829">
        <w:rPr>
          <w:color w:val="000000" w:themeColor="text1"/>
        </w:rPr>
        <w:t>competente,</w:t>
      </w:r>
      <w:r w:rsidRPr="005C0829">
        <w:rPr>
          <w:color w:val="000000" w:themeColor="text1"/>
          <w:spacing w:val="-1"/>
        </w:rPr>
        <w:t xml:space="preserve"> </w:t>
      </w:r>
      <w:r w:rsidRPr="005C0829">
        <w:rPr>
          <w:color w:val="000000" w:themeColor="text1"/>
        </w:rPr>
        <w:t>após</w:t>
      </w:r>
      <w:r w:rsidRPr="005C0829">
        <w:rPr>
          <w:color w:val="000000" w:themeColor="text1"/>
          <w:spacing w:val="2"/>
        </w:rPr>
        <w:t xml:space="preserve"> </w:t>
      </w:r>
      <w:r w:rsidRPr="005C0829">
        <w:rPr>
          <w:color w:val="000000" w:themeColor="text1"/>
        </w:rPr>
        <w:t>a</w:t>
      </w:r>
      <w:r w:rsidRPr="005C0829">
        <w:rPr>
          <w:color w:val="000000" w:themeColor="text1"/>
          <w:spacing w:val="-1"/>
        </w:rPr>
        <w:t xml:space="preserve"> </w:t>
      </w:r>
      <w:r w:rsidRPr="005C0829">
        <w:rPr>
          <w:color w:val="000000" w:themeColor="text1"/>
        </w:rPr>
        <w:t>regular decisão</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eventuais</w:t>
      </w:r>
      <w:r w:rsidRPr="005C0829">
        <w:rPr>
          <w:color w:val="000000" w:themeColor="text1"/>
          <w:spacing w:val="2"/>
        </w:rPr>
        <w:t xml:space="preserve"> </w:t>
      </w:r>
      <w:r w:rsidRPr="005C0829">
        <w:rPr>
          <w:color w:val="000000" w:themeColor="text1"/>
        </w:rPr>
        <w:t>recursos apresentados.</w:t>
      </w:r>
    </w:p>
    <w:p w14:paraId="6474BCF3" w14:textId="3B88BDB3" w:rsidR="00A84ED8" w:rsidRDefault="00B724DD" w:rsidP="00744CA1">
      <w:pPr>
        <w:pStyle w:val="PargrafodaLista"/>
        <w:widowControl w:val="0"/>
        <w:numPr>
          <w:ilvl w:val="1"/>
          <w:numId w:val="43"/>
        </w:numPr>
        <w:tabs>
          <w:tab w:val="left" w:pos="0"/>
          <w:tab w:val="left" w:pos="426"/>
          <w:tab w:val="left" w:pos="876"/>
        </w:tabs>
        <w:autoSpaceDE w:val="0"/>
        <w:autoSpaceDN w:val="0"/>
        <w:spacing w:before="120" w:after="120"/>
        <w:ind w:left="0" w:firstLine="0"/>
        <w:jc w:val="both"/>
        <w:rPr>
          <w:color w:val="000000" w:themeColor="text1"/>
        </w:rPr>
      </w:pPr>
      <w:r w:rsidRPr="005C0829">
        <w:rPr>
          <w:color w:val="000000" w:themeColor="text1"/>
        </w:rPr>
        <w:t xml:space="preserve"> </w:t>
      </w:r>
      <w:r w:rsidR="00DB1FD4" w:rsidRPr="005C0829">
        <w:rPr>
          <w:color w:val="000000" w:themeColor="text1"/>
        </w:rPr>
        <w:t>Após</w:t>
      </w:r>
      <w:r w:rsidR="00DB1FD4" w:rsidRPr="005C0829">
        <w:rPr>
          <w:color w:val="000000" w:themeColor="text1"/>
          <w:spacing w:val="9"/>
        </w:rPr>
        <w:t xml:space="preserve"> </w:t>
      </w:r>
      <w:r w:rsidR="00DB1FD4" w:rsidRPr="005C0829">
        <w:rPr>
          <w:color w:val="000000" w:themeColor="text1"/>
        </w:rPr>
        <w:t>a</w:t>
      </w:r>
      <w:r w:rsidR="00DB1FD4" w:rsidRPr="005C0829">
        <w:rPr>
          <w:color w:val="000000" w:themeColor="text1"/>
          <w:spacing w:val="10"/>
        </w:rPr>
        <w:t xml:space="preserve"> </w:t>
      </w:r>
      <w:r w:rsidR="00DB1FD4" w:rsidRPr="005C0829">
        <w:rPr>
          <w:color w:val="000000" w:themeColor="text1"/>
        </w:rPr>
        <w:t>fase</w:t>
      </w:r>
      <w:r w:rsidR="00DB1FD4" w:rsidRPr="005C0829">
        <w:rPr>
          <w:color w:val="000000" w:themeColor="text1"/>
          <w:spacing w:val="11"/>
        </w:rPr>
        <w:t xml:space="preserve"> </w:t>
      </w:r>
      <w:r w:rsidR="00DB1FD4" w:rsidRPr="005C0829">
        <w:rPr>
          <w:color w:val="000000" w:themeColor="text1"/>
        </w:rPr>
        <w:t>recursal,</w:t>
      </w:r>
      <w:r w:rsidR="00DB1FD4" w:rsidRPr="005C0829">
        <w:rPr>
          <w:color w:val="000000" w:themeColor="text1"/>
          <w:spacing w:val="9"/>
        </w:rPr>
        <w:t xml:space="preserve"> </w:t>
      </w:r>
      <w:r w:rsidR="00DB1FD4" w:rsidRPr="005C0829">
        <w:rPr>
          <w:color w:val="000000" w:themeColor="text1"/>
        </w:rPr>
        <w:t>constatada</w:t>
      </w:r>
      <w:r w:rsidR="00DB1FD4" w:rsidRPr="005C0829">
        <w:rPr>
          <w:color w:val="000000" w:themeColor="text1"/>
          <w:spacing w:val="10"/>
        </w:rPr>
        <w:t xml:space="preserve"> </w:t>
      </w:r>
      <w:r w:rsidR="00DB1FD4" w:rsidRPr="005C0829">
        <w:rPr>
          <w:color w:val="000000" w:themeColor="text1"/>
        </w:rPr>
        <w:t>a</w:t>
      </w:r>
      <w:r w:rsidR="00DB1FD4" w:rsidRPr="005C0829">
        <w:rPr>
          <w:color w:val="000000" w:themeColor="text1"/>
          <w:spacing w:val="8"/>
        </w:rPr>
        <w:t xml:space="preserve"> </w:t>
      </w:r>
      <w:r w:rsidR="00DB1FD4" w:rsidRPr="005C0829">
        <w:rPr>
          <w:color w:val="000000" w:themeColor="text1"/>
        </w:rPr>
        <w:t>regularidade</w:t>
      </w:r>
      <w:r w:rsidR="00DB1FD4" w:rsidRPr="005C0829">
        <w:rPr>
          <w:color w:val="000000" w:themeColor="text1"/>
          <w:spacing w:val="10"/>
        </w:rPr>
        <w:t xml:space="preserve"> </w:t>
      </w:r>
      <w:r w:rsidR="00DB1FD4" w:rsidRPr="005C0829">
        <w:rPr>
          <w:color w:val="000000" w:themeColor="text1"/>
        </w:rPr>
        <w:t>dos</w:t>
      </w:r>
      <w:r w:rsidR="00DB1FD4" w:rsidRPr="005C0829">
        <w:rPr>
          <w:color w:val="000000" w:themeColor="text1"/>
          <w:spacing w:val="9"/>
        </w:rPr>
        <w:t xml:space="preserve"> </w:t>
      </w:r>
      <w:r w:rsidR="00DB1FD4" w:rsidRPr="005C0829">
        <w:rPr>
          <w:color w:val="000000" w:themeColor="text1"/>
        </w:rPr>
        <w:t>atos</w:t>
      </w:r>
      <w:r w:rsidR="00DB1FD4" w:rsidRPr="005C0829">
        <w:rPr>
          <w:color w:val="000000" w:themeColor="text1"/>
          <w:spacing w:val="12"/>
        </w:rPr>
        <w:t xml:space="preserve"> </w:t>
      </w:r>
      <w:r w:rsidR="00DB1FD4" w:rsidRPr="005C0829">
        <w:rPr>
          <w:color w:val="000000" w:themeColor="text1"/>
        </w:rPr>
        <w:t>praticados,</w:t>
      </w:r>
      <w:r w:rsidR="00DB1FD4" w:rsidRPr="005C0829">
        <w:rPr>
          <w:color w:val="000000" w:themeColor="text1"/>
          <w:spacing w:val="9"/>
        </w:rPr>
        <w:t xml:space="preserve"> </w:t>
      </w:r>
      <w:r w:rsidR="00DB1FD4" w:rsidRPr="005C0829">
        <w:rPr>
          <w:color w:val="000000" w:themeColor="text1"/>
        </w:rPr>
        <w:t>a</w:t>
      </w:r>
      <w:r w:rsidR="00DB1FD4" w:rsidRPr="005C0829">
        <w:rPr>
          <w:color w:val="000000" w:themeColor="text1"/>
          <w:spacing w:val="10"/>
        </w:rPr>
        <w:t xml:space="preserve"> </w:t>
      </w:r>
      <w:r w:rsidR="00DB1FD4" w:rsidRPr="005C0829">
        <w:rPr>
          <w:color w:val="000000" w:themeColor="text1"/>
        </w:rPr>
        <w:t>autoridade</w:t>
      </w:r>
      <w:proofErr w:type="gramStart"/>
      <w:r w:rsidR="00AD339F">
        <w:rPr>
          <w:color w:val="000000" w:themeColor="text1"/>
        </w:rPr>
        <w:t xml:space="preserve"> </w:t>
      </w:r>
      <w:r w:rsidR="00DB1FD4" w:rsidRPr="005C0829">
        <w:rPr>
          <w:color w:val="000000" w:themeColor="text1"/>
          <w:spacing w:val="-57"/>
        </w:rPr>
        <w:t xml:space="preserve"> </w:t>
      </w:r>
      <w:r w:rsidR="00F46853" w:rsidRPr="005C0829">
        <w:rPr>
          <w:color w:val="000000" w:themeColor="text1"/>
          <w:spacing w:val="-57"/>
        </w:rPr>
        <w:t xml:space="preserve"> </w:t>
      </w:r>
      <w:proofErr w:type="gramEnd"/>
      <w:r w:rsidR="00DB1FD4" w:rsidRPr="005C0829">
        <w:rPr>
          <w:color w:val="000000" w:themeColor="text1"/>
        </w:rPr>
        <w:t>competente</w:t>
      </w:r>
      <w:r w:rsidR="00DB1FD4" w:rsidRPr="005C0829">
        <w:rPr>
          <w:color w:val="000000" w:themeColor="text1"/>
          <w:spacing w:val="-1"/>
        </w:rPr>
        <w:t xml:space="preserve"> </w:t>
      </w:r>
      <w:r w:rsidR="00DB1FD4" w:rsidRPr="005C0829">
        <w:rPr>
          <w:color w:val="000000" w:themeColor="text1"/>
        </w:rPr>
        <w:t>homologará</w:t>
      </w:r>
      <w:r w:rsidR="00DB1FD4" w:rsidRPr="005C0829">
        <w:rPr>
          <w:color w:val="000000" w:themeColor="text1"/>
          <w:spacing w:val="1"/>
        </w:rPr>
        <w:t xml:space="preserve"> </w:t>
      </w:r>
      <w:r w:rsidR="00DB1FD4" w:rsidRPr="005C0829">
        <w:rPr>
          <w:color w:val="000000" w:themeColor="text1"/>
        </w:rPr>
        <w:t>o procedimento licitatório.</w:t>
      </w:r>
    </w:p>
    <w:p w14:paraId="24FF33D3" w14:textId="3097BF2A" w:rsidR="00E30342" w:rsidRPr="005C0829" w:rsidRDefault="00927ABD" w:rsidP="00744CA1">
      <w:pPr>
        <w:pStyle w:val="PargrafodaLista"/>
        <w:widowControl w:val="0"/>
        <w:numPr>
          <w:ilvl w:val="0"/>
          <w:numId w:val="43"/>
        </w:numPr>
        <w:tabs>
          <w:tab w:val="left" w:pos="0"/>
          <w:tab w:val="left" w:pos="426"/>
          <w:tab w:val="left" w:pos="876"/>
        </w:tabs>
        <w:autoSpaceDE w:val="0"/>
        <w:autoSpaceDN w:val="0"/>
        <w:spacing w:before="120" w:after="120"/>
        <w:ind w:left="0" w:firstLine="0"/>
        <w:jc w:val="both"/>
        <w:rPr>
          <w:b/>
          <w:color w:val="000000" w:themeColor="text1"/>
        </w:rPr>
      </w:pPr>
      <w:r w:rsidRPr="005C0829">
        <w:rPr>
          <w:b/>
          <w:color w:val="000000" w:themeColor="text1"/>
        </w:rPr>
        <w:t>–</w:t>
      </w:r>
      <w:r w:rsidR="00E30342" w:rsidRPr="005C0829">
        <w:rPr>
          <w:b/>
          <w:color w:val="000000" w:themeColor="text1"/>
        </w:rPr>
        <w:t xml:space="preserve"> </w:t>
      </w:r>
      <w:r w:rsidRPr="005C0829">
        <w:rPr>
          <w:b/>
          <w:color w:val="000000" w:themeColor="text1"/>
        </w:rPr>
        <w:t>REQUISITOS DA CONTRATAÇÃO</w:t>
      </w:r>
    </w:p>
    <w:p w14:paraId="6D73EF4E" w14:textId="77777777" w:rsidR="00E30342" w:rsidRPr="005C0829" w:rsidRDefault="00E30342"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0CA5B928" w14:textId="5CD88555" w:rsidR="00F35670" w:rsidRPr="005C0829"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w:t>
      </w:r>
      <w:r w:rsidR="00A84ED8" w:rsidRPr="005C0829">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 xml:space="preserve"> – SUBCONTRATAÇÃO</w:t>
      </w:r>
    </w:p>
    <w:p w14:paraId="4CBCE25C" w14:textId="77777777" w:rsidR="00F35670" w:rsidRPr="005C0829" w:rsidRDefault="00F35670"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72FAADDD" w14:textId="3C3C8041" w:rsidR="00F35670" w:rsidRPr="005C0829"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w:t>
      </w:r>
      <w:r w:rsidR="00A84ED8"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 xml:space="preserve"> – </w:t>
      </w:r>
      <w:proofErr w:type="gramStart"/>
      <w:r w:rsidRPr="005C0829">
        <w:rPr>
          <w:rFonts w:ascii="Times New Roman" w:hAnsi="Times New Roman" w:cs="Times New Roman"/>
          <w:color w:val="000000" w:themeColor="text1"/>
          <w:sz w:val="24"/>
          <w:szCs w:val="24"/>
        </w:rPr>
        <w:t>GARANTIA</w:t>
      </w:r>
      <w:proofErr w:type="gramEnd"/>
      <w:r w:rsidRPr="005C0829">
        <w:rPr>
          <w:rFonts w:ascii="Times New Roman" w:hAnsi="Times New Roman" w:cs="Times New Roman"/>
          <w:color w:val="000000" w:themeColor="text1"/>
          <w:sz w:val="24"/>
          <w:szCs w:val="24"/>
        </w:rPr>
        <w:t xml:space="preserve"> DA CONTRATAÇÃO</w:t>
      </w:r>
    </w:p>
    <w:p w14:paraId="15ECDD57" w14:textId="77777777" w:rsidR="00F35670" w:rsidRPr="005C0829" w:rsidRDefault="00F35670"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6A75FE1F" w14:textId="44897A1F" w:rsidR="00927ABD" w:rsidRPr="005C0829" w:rsidRDefault="00927ABD"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proofErr w:type="gramStart"/>
      <w:r w:rsidRPr="005C0829">
        <w:rPr>
          <w:rFonts w:ascii="Times New Roman" w:hAnsi="Times New Roman" w:cs="Times New Roman"/>
          <w:color w:val="000000" w:themeColor="text1"/>
          <w:sz w:val="24"/>
          <w:szCs w:val="24"/>
        </w:rPr>
        <w:t>2</w:t>
      </w:r>
      <w:r w:rsidR="00A84ED8" w:rsidRPr="005C0829">
        <w:rPr>
          <w:rFonts w:ascii="Times New Roman" w:hAnsi="Times New Roman" w:cs="Times New Roman"/>
          <w:color w:val="000000" w:themeColor="text1"/>
          <w:sz w:val="24"/>
          <w:szCs w:val="24"/>
        </w:rPr>
        <w:t>2</w:t>
      </w:r>
      <w:r w:rsidRPr="005C0829">
        <w:rPr>
          <w:rFonts w:ascii="Times New Roman" w:hAnsi="Times New Roman" w:cs="Times New Roman"/>
          <w:color w:val="000000" w:themeColor="text1"/>
          <w:sz w:val="24"/>
          <w:szCs w:val="24"/>
        </w:rPr>
        <w:t xml:space="preserve"> - EXECUÇÃO</w:t>
      </w:r>
      <w:proofErr w:type="gramEnd"/>
      <w:r w:rsidRPr="005C0829">
        <w:rPr>
          <w:rFonts w:ascii="Times New Roman" w:hAnsi="Times New Roman" w:cs="Times New Roman"/>
          <w:color w:val="000000" w:themeColor="text1"/>
          <w:sz w:val="24"/>
          <w:szCs w:val="24"/>
        </w:rPr>
        <w:t xml:space="preserve"> DO OBJETO</w:t>
      </w:r>
    </w:p>
    <w:p w14:paraId="4BA2EA44" w14:textId="77777777" w:rsidR="00927ABD" w:rsidRPr="005C0829" w:rsidRDefault="00927ABD"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13B07262" w14:textId="448D69A0" w:rsidR="00E30342" w:rsidRPr="005C0829" w:rsidRDefault="00927ABD" w:rsidP="00A84ED8">
      <w:pPr>
        <w:tabs>
          <w:tab w:val="left" w:pos="426"/>
          <w:tab w:val="left" w:pos="567"/>
        </w:tabs>
        <w:spacing w:before="120" w:after="120"/>
        <w:jc w:val="both"/>
        <w:rPr>
          <w:b/>
          <w:color w:val="000000" w:themeColor="text1"/>
          <w:sz w:val="24"/>
          <w:szCs w:val="24"/>
        </w:rPr>
      </w:pPr>
      <w:r w:rsidRPr="005C0829">
        <w:rPr>
          <w:b/>
          <w:color w:val="000000" w:themeColor="text1"/>
          <w:sz w:val="24"/>
          <w:szCs w:val="24"/>
        </w:rPr>
        <w:t>2</w:t>
      </w:r>
      <w:r w:rsidR="00A84ED8" w:rsidRPr="005C0829">
        <w:rPr>
          <w:b/>
          <w:color w:val="000000" w:themeColor="text1"/>
          <w:sz w:val="24"/>
          <w:szCs w:val="24"/>
        </w:rPr>
        <w:t>3</w:t>
      </w:r>
      <w:r w:rsidR="00E30342" w:rsidRPr="005C0829">
        <w:rPr>
          <w:b/>
          <w:color w:val="000000" w:themeColor="text1"/>
          <w:sz w:val="24"/>
          <w:szCs w:val="24"/>
        </w:rPr>
        <w:t xml:space="preserve"> – </w:t>
      </w:r>
      <w:r w:rsidR="00664C7A" w:rsidRPr="00664C7A">
        <w:rPr>
          <w:b/>
          <w:color w:val="000000" w:themeColor="text1"/>
          <w:sz w:val="24"/>
          <w:szCs w:val="24"/>
        </w:rPr>
        <w:t xml:space="preserve">GESTÃO </w:t>
      </w:r>
      <w:r w:rsidR="002771EA">
        <w:rPr>
          <w:b/>
          <w:color w:val="000000" w:themeColor="text1"/>
          <w:sz w:val="24"/>
          <w:szCs w:val="24"/>
        </w:rPr>
        <w:t xml:space="preserve">E FISCALIZAÇÃO </w:t>
      </w:r>
      <w:r w:rsidR="00664C7A" w:rsidRPr="00664C7A">
        <w:rPr>
          <w:b/>
          <w:color w:val="000000" w:themeColor="text1"/>
          <w:sz w:val="24"/>
          <w:szCs w:val="24"/>
        </w:rPr>
        <w:t>DA ATA DE REGISTRO DE PREÇOS</w:t>
      </w:r>
    </w:p>
    <w:p w14:paraId="7320D46B" w14:textId="77777777" w:rsidR="00E30342" w:rsidRPr="005C0829" w:rsidRDefault="00E30342"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4D81FD43" w14:textId="3729AC6D" w:rsidR="00E30342" w:rsidRPr="005C0829" w:rsidRDefault="00927ABD" w:rsidP="00A84ED8">
      <w:pPr>
        <w:pStyle w:val="PargrafodaLista"/>
        <w:tabs>
          <w:tab w:val="left" w:pos="426"/>
          <w:tab w:val="left" w:pos="567"/>
        </w:tabs>
        <w:spacing w:before="120" w:after="120"/>
        <w:ind w:left="0"/>
        <w:jc w:val="both"/>
        <w:rPr>
          <w:b/>
          <w:color w:val="000000" w:themeColor="text1"/>
        </w:rPr>
      </w:pPr>
      <w:r w:rsidRPr="005C0829">
        <w:rPr>
          <w:b/>
          <w:color w:val="000000" w:themeColor="text1"/>
        </w:rPr>
        <w:t>2</w:t>
      </w:r>
      <w:r w:rsidR="00A84ED8" w:rsidRPr="005C0829">
        <w:rPr>
          <w:b/>
          <w:color w:val="000000" w:themeColor="text1"/>
        </w:rPr>
        <w:t>4</w:t>
      </w:r>
      <w:r w:rsidR="00E30342" w:rsidRPr="005C0829">
        <w:rPr>
          <w:b/>
          <w:color w:val="000000" w:themeColor="text1"/>
        </w:rPr>
        <w:t xml:space="preserve"> – OBRIGAÇÕES DA CONTRATADA</w:t>
      </w:r>
    </w:p>
    <w:p w14:paraId="0EDDDEDE" w14:textId="77777777" w:rsidR="00E30342" w:rsidRPr="005C0829" w:rsidRDefault="00E30342"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70BB90DC" w14:textId="315FF99F" w:rsidR="00E30342" w:rsidRPr="005C0829" w:rsidRDefault="00016850" w:rsidP="00A84ED8">
      <w:pPr>
        <w:tabs>
          <w:tab w:val="left" w:pos="426"/>
          <w:tab w:val="left" w:pos="567"/>
        </w:tabs>
        <w:spacing w:before="120" w:after="120"/>
        <w:jc w:val="both"/>
        <w:rPr>
          <w:b/>
          <w:color w:val="000000" w:themeColor="text1"/>
          <w:sz w:val="24"/>
          <w:szCs w:val="24"/>
        </w:rPr>
      </w:pPr>
      <w:r w:rsidRPr="005C0829">
        <w:rPr>
          <w:b/>
          <w:color w:val="000000" w:themeColor="text1"/>
          <w:sz w:val="24"/>
          <w:szCs w:val="24"/>
        </w:rPr>
        <w:t>2</w:t>
      </w:r>
      <w:r w:rsidR="00A84ED8" w:rsidRPr="005C0829">
        <w:rPr>
          <w:b/>
          <w:color w:val="000000" w:themeColor="text1"/>
          <w:sz w:val="24"/>
          <w:szCs w:val="24"/>
        </w:rPr>
        <w:t>5</w:t>
      </w:r>
      <w:r w:rsidR="0081655F" w:rsidRPr="005C0829">
        <w:rPr>
          <w:b/>
          <w:color w:val="000000" w:themeColor="text1"/>
          <w:sz w:val="24"/>
          <w:szCs w:val="24"/>
        </w:rPr>
        <w:t xml:space="preserve"> </w:t>
      </w:r>
      <w:r w:rsidR="00E30342" w:rsidRPr="005C0829">
        <w:rPr>
          <w:b/>
          <w:color w:val="000000" w:themeColor="text1"/>
          <w:sz w:val="24"/>
          <w:szCs w:val="24"/>
        </w:rPr>
        <w:t>– OBRIGAÇÕES DA ADMINISTRAÇÃO</w:t>
      </w:r>
    </w:p>
    <w:p w14:paraId="66B13A2F" w14:textId="77777777" w:rsidR="00E30342" w:rsidRPr="005C0829" w:rsidRDefault="00E30342"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38121D6D" w14:textId="4ABF7462" w:rsidR="00E30342" w:rsidRPr="005C0829" w:rsidRDefault="00A84ED8" w:rsidP="00B724DD">
      <w:pPr>
        <w:tabs>
          <w:tab w:val="left" w:pos="426"/>
          <w:tab w:val="left" w:pos="567"/>
        </w:tabs>
        <w:spacing w:before="120" w:after="120"/>
        <w:jc w:val="both"/>
        <w:rPr>
          <w:b/>
          <w:color w:val="000000" w:themeColor="text1"/>
          <w:sz w:val="24"/>
          <w:szCs w:val="24"/>
        </w:rPr>
      </w:pPr>
      <w:proofErr w:type="gramStart"/>
      <w:r w:rsidRPr="005C0829">
        <w:rPr>
          <w:b/>
          <w:color w:val="000000" w:themeColor="text1"/>
          <w:sz w:val="24"/>
          <w:szCs w:val="24"/>
        </w:rPr>
        <w:t>26</w:t>
      </w:r>
      <w:r w:rsidR="00E30342" w:rsidRPr="005C0829">
        <w:rPr>
          <w:b/>
          <w:color w:val="000000" w:themeColor="text1"/>
          <w:sz w:val="24"/>
          <w:szCs w:val="24"/>
        </w:rPr>
        <w:t xml:space="preserve"> – CRITÉRIO</w:t>
      </w:r>
      <w:proofErr w:type="gramEnd"/>
      <w:r w:rsidR="00E30342" w:rsidRPr="005C0829">
        <w:rPr>
          <w:b/>
          <w:color w:val="000000" w:themeColor="text1"/>
          <w:sz w:val="24"/>
          <w:szCs w:val="24"/>
        </w:rPr>
        <w:t xml:space="preserve"> DE MEDIÇÃO E PAGAMENTO</w:t>
      </w:r>
    </w:p>
    <w:p w14:paraId="29FFBE35" w14:textId="77777777" w:rsidR="00E30342" w:rsidRPr="005C0829" w:rsidRDefault="00E30342" w:rsidP="00B724DD">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3E8CE4C7" w14:textId="1E5C65E2" w:rsidR="003E7125" w:rsidRPr="005C0829" w:rsidRDefault="00A84ED8" w:rsidP="00B724DD">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proofErr w:type="gramStart"/>
      <w:r w:rsidRPr="005C0829">
        <w:rPr>
          <w:rFonts w:ascii="Times New Roman" w:hAnsi="Times New Roman" w:cs="Times New Roman"/>
          <w:b/>
          <w:color w:val="000000" w:themeColor="text1"/>
          <w:sz w:val="24"/>
          <w:szCs w:val="24"/>
        </w:rPr>
        <w:t>27</w:t>
      </w:r>
      <w:r w:rsidR="000E59EE" w:rsidRPr="005C0829">
        <w:rPr>
          <w:rFonts w:ascii="Times New Roman" w:hAnsi="Times New Roman" w:cs="Times New Roman"/>
          <w:b/>
          <w:color w:val="000000" w:themeColor="text1"/>
          <w:sz w:val="24"/>
          <w:szCs w:val="24"/>
        </w:rPr>
        <w:t xml:space="preserve"> – </w:t>
      </w:r>
      <w:r w:rsidR="003E7125" w:rsidRPr="005C0829">
        <w:rPr>
          <w:rFonts w:ascii="Times New Roman" w:hAnsi="Times New Roman" w:cs="Times New Roman"/>
          <w:b/>
          <w:color w:val="000000" w:themeColor="text1"/>
          <w:sz w:val="24"/>
          <w:szCs w:val="24"/>
        </w:rPr>
        <w:t>VIGÊNCIA</w:t>
      </w:r>
      <w:proofErr w:type="gramEnd"/>
      <w:r w:rsidR="003E7125" w:rsidRPr="005C0829">
        <w:rPr>
          <w:rFonts w:ascii="Times New Roman" w:hAnsi="Times New Roman" w:cs="Times New Roman"/>
          <w:b/>
          <w:color w:val="000000" w:themeColor="text1"/>
          <w:sz w:val="24"/>
          <w:szCs w:val="24"/>
        </w:rPr>
        <w:t xml:space="preserve"> DA ATA DE REGISTRO DE PREÇOS</w:t>
      </w:r>
    </w:p>
    <w:p w14:paraId="0A85A68D" w14:textId="77777777" w:rsidR="000E59EE" w:rsidRPr="005C0829" w:rsidRDefault="000E59EE" w:rsidP="00B724DD">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08EA28E4" w14:textId="4D2E73BF" w:rsidR="00E30342" w:rsidRPr="005C0829" w:rsidRDefault="00A84ED8" w:rsidP="00B724DD">
      <w:pPr>
        <w:pStyle w:val="Nivel3"/>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28</w:t>
      </w:r>
      <w:r w:rsidR="00E30342" w:rsidRPr="005C0829">
        <w:rPr>
          <w:rFonts w:ascii="Times New Roman" w:hAnsi="Times New Roman" w:cs="Times New Roman"/>
          <w:b/>
          <w:color w:val="000000" w:themeColor="text1"/>
          <w:sz w:val="24"/>
          <w:szCs w:val="24"/>
        </w:rPr>
        <w:t xml:space="preserve"> – CANCELAMENTO/REVOGAÇÃO DA ATA DE REGISTRO DE PREÇOS </w:t>
      </w:r>
    </w:p>
    <w:p w14:paraId="054874A2" w14:textId="77777777" w:rsidR="00E30342" w:rsidRPr="005C0829" w:rsidRDefault="00E30342" w:rsidP="00B724DD">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15F8E7C1" w14:textId="53FCF169" w:rsidR="000320E1" w:rsidRPr="005C0829" w:rsidRDefault="00A84ED8" w:rsidP="00B724DD">
      <w:pPr>
        <w:spacing w:before="120" w:after="120"/>
        <w:jc w:val="both"/>
        <w:rPr>
          <w:b/>
          <w:color w:val="000000" w:themeColor="text1"/>
          <w:sz w:val="24"/>
          <w:szCs w:val="24"/>
        </w:rPr>
      </w:pPr>
      <w:r w:rsidRPr="005C0829">
        <w:rPr>
          <w:b/>
          <w:color w:val="000000" w:themeColor="text1"/>
          <w:sz w:val="24"/>
          <w:szCs w:val="24"/>
        </w:rPr>
        <w:lastRenderedPageBreak/>
        <w:t>29</w:t>
      </w:r>
      <w:r w:rsidR="000320E1" w:rsidRPr="005C0829">
        <w:rPr>
          <w:b/>
          <w:color w:val="000000" w:themeColor="text1"/>
          <w:sz w:val="24"/>
          <w:szCs w:val="24"/>
        </w:rPr>
        <w:t xml:space="preserve"> – DA CONVOCAÇÃO PARA ASSINATURA CONTRATUAL</w:t>
      </w:r>
    </w:p>
    <w:p w14:paraId="08DF9B60" w14:textId="34A2C7E8"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05587790" w14:textId="02B4082B"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4832DBDD"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.3 – O aceite de nota de empenho ou instrumento equivalente, emitida à licitante vencedora, implica no reconhecimento que:</w:t>
      </w:r>
    </w:p>
    <w:p w14:paraId="580C15F8" w14:textId="6C0CA0FF"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.3.1 – A nota ou instrumento está substituindo o contrato, aplicando-se à relação de negócios ali estabelecida as disposições da Lei Federal nº 14.133/21;</w:t>
      </w:r>
    </w:p>
    <w:p w14:paraId="62B3A7A1" w14:textId="1BFE0880"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.3.2 – A contratada se vincula à sua proposta e às previsões contidas no instrumento convocatório e seus anexos.</w:t>
      </w:r>
    </w:p>
    <w:p w14:paraId="2132B1D8" w14:textId="307DA280"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675BFE96"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38427392" w14:textId="4D4F10B3" w:rsidR="000320E1"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.6 – Como requisito para celebração do contrato, a licitante vencedora deverá manter as mesmas condições de habilitação consignadas no instrumento convocatório e seus anexos.</w:t>
      </w:r>
    </w:p>
    <w:p w14:paraId="229E92E6" w14:textId="5F679248" w:rsidR="000320E1" w:rsidRPr="005C0829" w:rsidRDefault="000320E1" w:rsidP="00B724DD">
      <w:pPr>
        <w:pStyle w:val="PargrafodaLista"/>
        <w:tabs>
          <w:tab w:val="left" w:pos="426"/>
          <w:tab w:val="left" w:pos="567"/>
        </w:tabs>
        <w:spacing w:before="120" w:after="120"/>
        <w:ind w:left="0"/>
        <w:jc w:val="both"/>
        <w:rPr>
          <w:b/>
          <w:color w:val="000000" w:themeColor="text1"/>
        </w:rPr>
      </w:pPr>
      <w:r w:rsidRPr="005C0829">
        <w:rPr>
          <w:b/>
          <w:color w:val="000000" w:themeColor="text1"/>
        </w:rPr>
        <w:t>3</w:t>
      </w:r>
      <w:r w:rsidR="00A84ED8" w:rsidRPr="005C0829">
        <w:rPr>
          <w:b/>
          <w:color w:val="000000" w:themeColor="text1"/>
        </w:rPr>
        <w:t>0</w:t>
      </w:r>
      <w:r w:rsidRPr="005C0829">
        <w:rPr>
          <w:b/>
          <w:color w:val="000000" w:themeColor="text1"/>
        </w:rPr>
        <w:t xml:space="preserve"> – DAS INFRAÇÕES ADMINISTRATIVAS E SANÇÕES</w:t>
      </w:r>
    </w:p>
    <w:p w14:paraId="38765926" w14:textId="45EDF514" w:rsidR="000320E1" w:rsidRPr="00424C08" w:rsidRDefault="000320E1" w:rsidP="00B724DD">
      <w:pPr>
        <w:pStyle w:val="PargrafodaLista"/>
        <w:tabs>
          <w:tab w:val="left" w:pos="426"/>
          <w:tab w:val="left" w:pos="567"/>
        </w:tabs>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 xml:space="preserve">.1- Comete </w:t>
      </w:r>
      <w:r w:rsidRPr="00424C08">
        <w:rPr>
          <w:color w:val="000000" w:themeColor="text1"/>
        </w:rPr>
        <w:t xml:space="preserve">infração administrativa, nos termos da lei, o licitante que, com dolo ou culpa: </w:t>
      </w:r>
    </w:p>
    <w:p w14:paraId="2F46C73F" w14:textId="2C2EFEEE" w:rsidR="000320E1" w:rsidRPr="00424C08" w:rsidRDefault="000320E1" w:rsidP="00B724DD">
      <w:pPr>
        <w:pStyle w:val="PargrafodaLista"/>
        <w:spacing w:before="120" w:after="120"/>
        <w:ind w:left="0"/>
        <w:jc w:val="both"/>
        <w:rPr>
          <w:color w:val="000000" w:themeColor="text1"/>
        </w:rPr>
      </w:pPr>
      <w:r w:rsidRPr="00424C08">
        <w:rPr>
          <w:color w:val="000000" w:themeColor="text1"/>
        </w:rPr>
        <w:t>3</w:t>
      </w:r>
      <w:r w:rsidR="00A84ED8" w:rsidRPr="00424C08">
        <w:rPr>
          <w:color w:val="000000" w:themeColor="text1"/>
        </w:rPr>
        <w:t>0</w:t>
      </w:r>
      <w:r w:rsidRPr="00424C08">
        <w:rPr>
          <w:color w:val="000000" w:themeColor="text1"/>
        </w:rPr>
        <w:t>.1.1 deixar de entregar a documentação exigida para o certame ou não entregar qualquer documento que tenha sido solicitado pelo/a pregoeiro/a durante o certame;</w:t>
      </w:r>
    </w:p>
    <w:p w14:paraId="49567774" w14:textId="0F5AB016" w:rsidR="000320E1" w:rsidRPr="00424C08" w:rsidRDefault="000320E1" w:rsidP="00B724DD">
      <w:pPr>
        <w:pStyle w:val="PargrafodaLista"/>
        <w:spacing w:before="120" w:after="120"/>
        <w:ind w:left="0"/>
        <w:jc w:val="both"/>
        <w:rPr>
          <w:color w:val="000000" w:themeColor="text1"/>
        </w:rPr>
      </w:pPr>
      <w:r w:rsidRPr="00424C08">
        <w:rPr>
          <w:color w:val="000000" w:themeColor="text1"/>
        </w:rPr>
        <w:t>3</w:t>
      </w:r>
      <w:r w:rsidR="00A84ED8" w:rsidRPr="00424C08">
        <w:rPr>
          <w:color w:val="000000" w:themeColor="text1"/>
        </w:rPr>
        <w:t>0</w:t>
      </w:r>
      <w:r w:rsidRPr="00424C08">
        <w:rPr>
          <w:color w:val="000000" w:themeColor="text1"/>
        </w:rPr>
        <w:t>.1.2 Salvo em decorrência de fato superveniente devidamente justificado, não mantiver a proposta em especial quando:</w:t>
      </w:r>
    </w:p>
    <w:p w14:paraId="1531867E"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a) não enviar a proposta adequada ao último lance ofertado ou após a negociação; </w:t>
      </w:r>
    </w:p>
    <w:p w14:paraId="28015216"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b) recusar-se a enviar o detalhamento da proposta quando exigível; </w:t>
      </w:r>
    </w:p>
    <w:p w14:paraId="55B6E650"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c) pedir para ser desclassificado quando encerrada a etapa competitiva; </w:t>
      </w:r>
      <w:proofErr w:type="gramStart"/>
      <w:r w:rsidRPr="005C0829">
        <w:rPr>
          <w:color w:val="000000" w:themeColor="text1"/>
        </w:rPr>
        <w:t>ou</w:t>
      </w:r>
      <w:proofErr w:type="gramEnd"/>
      <w:r w:rsidRPr="005C0829">
        <w:rPr>
          <w:color w:val="000000" w:themeColor="text1"/>
        </w:rPr>
        <w:t xml:space="preserve"> </w:t>
      </w:r>
    </w:p>
    <w:p w14:paraId="64AE8079"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d) deixar de apresentar amostra, quando solicitado e compatível com o objeto contratual;</w:t>
      </w:r>
    </w:p>
    <w:p w14:paraId="15839400"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e) apresentar proposta ou amostra em desacordo com as especificações do edital; </w:t>
      </w:r>
    </w:p>
    <w:p w14:paraId="73D18902" w14:textId="2140280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.1.3- não celebrar o contrato ou não entregar a documentação exigida para a contratação, quando convocado dentro do prazo de validade de sua proposta;</w:t>
      </w:r>
    </w:p>
    <w:p w14:paraId="4881F6BB" w14:textId="4CF1DCC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.1.3.1 recusar-se, sem justificativa, a assinar o contrato ou a ata de registro de preço, ou a aceitar ou retirar o instrumento equivalente no prazo estabelecido pela Administração;</w:t>
      </w:r>
    </w:p>
    <w:p w14:paraId="3CE33814" w14:textId="6D3B18B6"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.1.4- apresentar declaração ou documentação falsa exigida para o certame ou prestar declaração falsa durante a licitação</w:t>
      </w:r>
    </w:p>
    <w:p w14:paraId="73EB306D" w14:textId="3AF252F0"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.1.5- fraudar a licitação</w:t>
      </w:r>
    </w:p>
    <w:p w14:paraId="20ADCBA6" w14:textId="18C9FFA3" w:rsidR="000320E1" w:rsidRPr="005C0829" w:rsidRDefault="000320E1" w:rsidP="00B724DD">
      <w:pPr>
        <w:pStyle w:val="PargrafodaLista"/>
        <w:spacing w:before="120" w:after="120"/>
        <w:ind w:left="0"/>
        <w:jc w:val="both"/>
        <w:rPr>
          <w:color w:val="000000" w:themeColor="text1"/>
        </w:rPr>
      </w:pPr>
      <w:r w:rsidRPr="005C0829">
        <w:rPr>
          <w:color w:val="000000" w:themeColor="text1"/>
        </w:rPr>
        <w:lastRenderedPageBreak/>
        <w:t>3</w:t>
      </w:r>
      <w:r w:rsidR="00A84ED8" w:rsidRPr="005C0829">
        <w:rPr>
          <w:color w:val="000000" w:themeColor="text1"/>
        </w:rPr>
        <w:t>0</w:t>
      </w:r>
      <w:r w:rsidRPr="005C0829">
        <w:rPr>
          <w:color w:val="000000" w:themeColor="text1"/>
        </w:rPr>
        <w:t>.1.6- comportar-se de modo inidôneo ou cometer fraude de qualquer natureza, em especial quando:</w:t>
      </w:r>
    </w:p>
    <w:p w14:paraId="466A5122"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a) agir em conluio ou em desconformidade com a lei; </w:t>
      </w:r>
    </w:p>
    <w:p w14:paraId="77B7572C"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b) induzir deliberadamente a erro no julgamento; </w:t>
      </w:r>
    </w:p>
    <w:p w14:paraId="4F981A4F"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c) apresentar amostra falsificada ou deteriorada; </w:t>
      </w:r>
    </w:p>
    <w:p w14:paraId="19363520" w14:textId="57567FE6"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.1.7- praticar atos ilícitos com vistas a frustrar os objetivos da licitação</w:t>
      </w:r>
    </w:p>
    <w:p w14:paraId="4FA0B9BB" w14:textId="30585FDE"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.1.8- praticar ato lesivo previsto no art. 5º da Lei n.º 12.846, de 2013.</w:t>
      </w:r>
    </w:p>
    <w:p w14:paraId="6402221C" w14:textId="635C3DCF"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a) advertência; </w:t>
      </w:r>
    </w:p>
    <w:p w14:paraId="6F7CAADF"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b) multa;</w:t>
      </w:r>
    </w:p>
    <w:p w14:paraId="1CB41790"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c) impedimento de licitar e contratar e</w:t>
      </w:r>
    </w:p>
    <w:p w14:paraId="43F8AE07"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36391DA8" w14:textId="220DB9F0"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.3- Na aplicação das sanções serão considerados:</w:t>
      </w:r>
    </w:p>
    <w:p w14:paraId="48338B13"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a) a natureza e a gravidade da infração cometida.</w:t>
      </w:r>
    </w:p>
    <w:p w14:paraId="7C6B37F5"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b) as peculiaridades do caso concreto</w:t>
      </w:r>
    </w:p>
    <w:p w14:paraId="384EACF6"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c) as circunstâncias agravantes ou atenuantes</w:t>
      </w:r>
    </w:p>
    <w:p w14:paraId="3D4E360E"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d) os danos que dela provierem para a Administração Pública</w:t>
      </w:r>
    </w:p>
    <w:p w14:paraId="7C7C8502"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e) a implantação ou o aperfeiçoamento de programa de integridade, conforme normas e orientações dos órgãos de controle.</w:t>
      </w:r>
    </w:p>
    <w:p w14:paraId="50079A55" w14:textId="1C70B72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.4 A multa será recolhida em percentual de 0,5% a 30% incidente sobre o valor do contrato licitado.</w:t>
      </w:r>
    </w:p>
    <w:p w14:paraId="4EB88B6A" w14:textId="49DECE6B"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.5- As sanções de advertência, impedimento de licitar e contratar e declaração de inidoneidade para licitar ou contratar poderão ser aplicadas, cumulativamente ou não, à penalidade de multa.</w:t>
      </w:r>
    </w:p>
    <w:p w14:paraId="18C947DD" w14:textId="6ED8E88B"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.6- Na aplicação da sanção de multa será concedido o prazo de 15 (quinze) dias úteis, a contar da comunicação oficial, para recolhimento da multa fixada e/ou apresentação de defesa do interessado.</w:t>
      </w:r>
    </w:p>
    <w:p w14:paraId="7CD6A167" w14:textId="0412AA2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.7- A recusa injustificada do adjudicatário em assinar o contrato ou a ata de registro de preço, ou em aceitar ou retirar o instrumento equivalente no prazo estabelecido pela Administração, descrita no item 3</w:t>
      </w:r>
      <w:r w:rsidR="00A84ED8" w:rsidRPr="005C0829">
        <w:rPr>
          <w:color w:val="000000" w:themeColor="text1"/>
        </w:rPr>
        <w:t>0</w:t>
      </w:r>
      <w:r w:rsidRPr="005C0829">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0143296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 xml:space="preserve">.8- </w:t>
      </w:r>
      <w:proofErr w:type="gramStart"/>
      <w:r w:rsidRPr="005C0829">
        <w:rPr>
          <w:color w:val="000000" w:themeColor="text1"/>
        </w:rPr>
        <w:t>A apuração de responsabilidade relacionadas às sanções de impedimento de licitar</w:t>
      </w:r>
      <w:proofErr w:type="gramEnd"/>
      <w:r w:rsidRPr="005C0829">
        <w:rPr>
          <w:color w:val="000000" w:themeColor="text1"/>
        </w:rPr>
        <w:t xml:space="preserve">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4B3D1052"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 xml:space="preserve">.9- Caberá recurso no prazo de 15 (quinze) dias úteis da aplicação das sanções de advertência, multa e impedimento de licitar e contratar, contado da data da intimação, o qual será dirigido à </w:t>
      </w:r>
      <w:r w:rsidRPr="005C0829">
        <w:rPr>
          <w:color w:val="000000" w:themeColor="text1"/>
        </w:rPr>
        <w:lastRenderedPageBreak/>
        <w:t>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481E9368"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0C5BD053"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.11- O recurso e o pedido de reconsideração terão efeito suspensivo do ato ou da decisão recorrida até que sobrevenha decisão final da autoridade competente.</w:t>
      </w:r>
    </w:p>
    <w:p w14:paraId="23787DBC" w14:textId="5AE57BBF"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.12- aplicação das sanções previstas neste edital não exclui, em hipótese alguma, a obrigação de reparação integral dos danos causados.</w:t>
      </w:r>
    </w:p>
    <w:p w14:paraId="607C50DD" w14:textId="7B139401"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 xml:space="preserve">.13 - A sanção de impedimento de licitar e contratar </w:t>
      </w:r>
      <w:proofErr w:type="gramStart"/>
      <w:r w:rsidRPr="005C0829">
        <w:rPr>
          <w:color w:val="000000" w:themeColor="text1"/>
        </w:rPr>
        <w:t>será</w:t>
      </w:r>
      <w:proofErr w:type="gramEnd"/>
      <w:r w:rsidRPr="005C0829">
        <w:rPr>
          <w:color w:val="000000" w:themeColor="text1"/>
        </w:rPr>
        <w:t xml:space="preserve"> aplicada ao responsável em decorrência das infrações administrativas relacionadas nos itens 3</w:t>
      </w:r>
      <w:r w:rsidR="00A84ED8" w:rsidRPr="005C0829">
        <w:rPr>
          <w:color w:val="000000" w:themeColor="text1"/>
        </w:rPr>
        <w:t>0</w:t>
      </w:r>
      <w:r w:rsidRPr="005C0829">
        <w:rPr>
          <w:color w:val="000000" w:themeColor="text1"/>
        </w:rPr>
        <w:t>.1.1, 3</w:t>
      </w:r>
      <w:r w:rsidR="00A84ED8" w:rsidRPr="005C0829">
        <w:rPr>
          <w:color w:val="000000" w:themeColor="text1"/>
        </w:rPr>
        <w:t>0</w:t>
      </w:r>
      <w:r w:rsidRPr="005C0829">
        <w:rPr>
          <w:color w:val="000000" w:themeColor="text1"/>
        </w:rPr>
        <w:t>.1.2 e 3</w:t>
      </w:r>
      <w:r w:rsidR="00A84ED8" w:rsidRPr="005C0829">
        <w:rPr>
          <w:color w:val="000000" w:themeColor="text1"/>
        </w:rPr>
        <w:t>0</w:t>
      </w:r>
      <w:r w:rsidRPr="005C0829">
        <w:rPr>
          <w:color w:val="000000" w:themeColor="text1"/>
        </w:rPr>
        <w:t xml:space="preserve">.1.3, quando não se justificar a imposição de penalidade mais grave, e impedirá o responsável de licitar e contratar no âmbito da Administração Pública direta e indireta </w:t>
      </w:r>
      <w:proofErr w:type="spellStart"/>
      <w:r w:rsidRPr="005C0829">
        <w:rPr>
          <w:color w:val="000000" w:themeColor="text1"/>
        </w:rPr>
        <w:t>d</w:t>
      </w:r>
      <w:r w:rsidR="00FD72A6">
        <w:rPr>
          <w:color w:val="000000" w:themeColor="text1"/>
        </w:rPr>
        <w:t>O</w:t>
      </w:r>
      <w:proofErr w:type="spellEnd"/>
      <w:r w:rsidR="00FD72A6">
        <w:rPr>
          <w:color w:val="000000" w:themeColor="text1"/>
        </w:rPr>
        <w:t xml:space="preserve"> Município de Bom Jardim e os Fundos Municipais</w:t>
      </w:r>
      <w:r w:rsidRPr="005C0829">
        <w:rPr>
          <w:color w:val="000000" w:themeColor="text1"/>
        </w:rPr>
        <w:t>, pelo prazo máximo de 3 (três) anos</w:t>
      </w:r>
    </w:p>
    <w:p w14:paraId="1C3717A3" w14:textId="393EE882"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.14 - Poderá ser aplicada ao responsável a sanção de declaração de inidoneidade para licitar ou contratar, em decorrência da prática das infrações dispostas nos itens 3</w:t>
      </w:r>
      <w:r w:rsidR="00A84ED8" w:rsidRPr="005C0829">
        <w:rPr>
          <w:color w:val="000000" w:themeColor="text1"/>
        </w:rPr>
        <w:t>0</w:t>
      </w:r>
      <w:r w:rsidRPr="005C0829">
        <w:rPr>
          <w:color w:val="000000" w:themeColor="text1"/>
        </w:rPr>
        <w:t>.1.4, 3</w:t>
      </w:r>
      <w:r w:rsidR="00A84ED8" w:rsidRPr="005C0829">
        <w:rPr>
          <w:color w:val="000000" w:themeColor="text1"/>
        </w:rPr>
        <w:t>0</w:t>
      </w:r>
      <w:r w:rsidRPr="005C0829">
        <w:rPr>
          <w:color w:val="000000" w:themeColor="text1"/>
        </w:rPr>
        <w:t>.1.5, 3</w:t>
      </w:r>
      <w:r w:rsidR="00A84ED8" w:rsidRPr="005C0829">
        <w:rPr>
          <w:color w:val="000000" w:themeColor="text1"/>
        </w:rPr>
        <w:t>0</w:t>
      </w:r>
      <w:r w:rsidRPr="005C0829">
        <w:rPr>
          <w:color w:val="000000" w:themeColor="text1"/>
        </w:rPr>
        <w:t>.1.6, 3</w:t>
      </w:r>
      <w:r w:rsidR="00A84ED8" w:rsidRPr="005C0829">
        <w:rPr>
          <w:color w:val="000000" w:themeColor="text1"/>
        </w:rPr>
        <w:t>0</w:t>
      </w:r>
      <w:r w:rsidRPr="005C0829">
        <w:rPr>
          <w:color w:val="000000" w:themeColor="text1"/>
        </w:rPr>
        <w:t>.1.7 e 3</w:t>
      </w:r>
      <w:r w:rsidR="00A84ED8" w:rsidRPr="005C0829">
        <w:rPr>
          <w:color w:val="000000" w:themeColor="text1"/>
        </w:rPr>
        <w:t>0</w:t>
      </w:r>
      <w:r w:rsidRPr="005C0829">
        <w:rPr>
          <w:color w:val="000000" w:themeColor="text1"/>
        </w:rPr>
        <w:t>.1.8, bem como pelas infrações administrativas previstas nos itens 3</w:t>
      </w:r>
      <w:r w:rsidR="00A84ED8" w:rsidRPr="005C0829">
        <w:rPr>
          <w:color w:val="000000" w:themeColor="text1"/>
        </w:rPr>
        <w:t>0</w:t>
      </w:r>
      <w:r w:rsidRPr="005C0829">
        <w:rPr>
          <w:color w:val="000000" w:themeColor="text1"/>
        </w:rPr>
        <w:t>.1.1, 3</w:t>
      </w:r>
      <w:r w:rsidR="00A84ED8" w:rsidRPr="005C0829">
        <w:rPr>
          <w:color w:val="000000" w:themeColor="text1"/>
        </w:rPr>
        <w:t>0</w:t>
      </w:r>
      <w:r w:rsidRPr="005C0829">
        <w:rPr>
          <w:color w:val="000000" w:themeColor="text1"/>
        </w:rPr>
        <w:t>.1.2 e 3</w:t>
      </w:r>
      <w:r w:rsidR="00A84ED8" w:rsidRPr="005C0829">
        <w:rPr>
          <w:color w:val="000000" w:themeColor="text1"/>
        </w:rPr>
        <w:t>0</w:t>
      </w:r>
      <w:r w:rsidRPr="005C0829">
        <w:rPr>
          <w:color w:val="000000" w:themeColor="text1"/>
        </w:rPr>
        <w:t>.1.3 que justifiquem a imposição de penalidade mais grave que a sanção de impedimento de licitar e contratar, cuja duração observará o prazo previsto no art. 156, §5º, da Lei n.º 14.133/2021.</w:t>
      </w:r>
    </w:p>
    <w:p w14:paraId="08928A88" w14:textId="27103C9D" w:rsidR="000320E1" w:rsidRPr="005C0829" w:rsidRDefault="000320E1" w:rsidP="00B724DD">
      <w:pPr>
        <w:spacing w:before="120" w:after="120"/>
        <w:jc w:val="both"/>
        <w:rPr>
          <w:b/>
          <w:color w:val="000000" w:themeColor="text1"/>
          <w:sz w:val="24"/>
          <w:szCs w:val="24"/>
        </w:rPr>
      </w:pPr>
      <w:r w:rsidRPr="005C0829">
        <w:rPr>
          <w:b/>
          <w:color w:val="000000" w:themeColor="text1"/>
          <w:sz w:val="24"/>
          <w:szCs w:val="24"/>
        </w:rPr>
        <w:t>3</w:t>
      </w:r>
      <w:r w:rsidR="00A84ED8" w:rsidRPr="005C0829">
        <w:rPr>
          <w:b/>
          <w:color w:val="000000" w:themeColor="text1"/>
          <w:sz w:val="24"/>
          <w:szCs w:val="24"/>
        </w:rPr>
        <w:t>1</w:t>
      </w:r>
      <w:r w:rsidRPr="005C0829">
        <w:rPr>
          <w:b/>
          <w:color w:val="000000" w:themeColor="text1"/>
          <w:sz w:val="24"/>
          <w:szCs w:val="24"/>
        </w:rPr>
        <w:t xml:space="preserve"> – DAS DISPOSIÇÕES FINAIS</w:t>
      </w:r>
    </w:p>
    <w:p w14:paraId="78D92D5D" w14:textId="3B91BAF3" w:rsidR="000320E1" w:rsidRPr="005C0829" w:rsidRDefault="000320E1"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w:t>
      </w:r>
      <w:r w:rsidR="00A84ED8"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.1- Será divulgada ata da sessão pública no sistema eletrônico.</w:t>
      </w:r>
    </w:p>
    <w:p w14:paraId="3EAE3E33" w14:textId="6D5913BE" w:rsidR="000320E1" w:rsidRPr="005C0829" w:rsidRDefault="000320E1"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w:t>
      </w:r>
      <w:r w:rsidR="00A84ED8"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.2- 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simples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participação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presente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licitação,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caracterizada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pela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inscrição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credenciamento para participar do pregão, implica para a licitante a observância dos preceitos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legais e regulamentares em vigor, bem como a integral e incondicional aceitação de todos 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termos e condições deste edital e de seus anexos, aos quais se submete; implica, também, no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reconhecimento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que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este</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instrumento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convocatório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seus</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anexos</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caracterizaram perfeitamente o objeto do certame, sendo os mesmos suficientes para a exata compreensão 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objeto e para seu perfeito atendimento, não cabendo, posteriormente, o direito a qualquer</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indenização.</w:t>
      </w:r>
    </w:p>
    <w:p w14:paraId="3D94F648" w14:textId="67F75226" w:rsidR="000320E1" w:rsidRPr="005C0829" w:rsidRDefault="000320E1"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w:t>
      </w:r>
      <w:r w:rsidR="00A84ED8"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.3- 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fidelidade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legitimidade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todos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documentos,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informações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declarações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prestadas</w:t>
      </w:r>
      <w:r w:rsidRPr="005C0829">
        <w:rPr>
          <w:rFonts w:ascii="Times New Roman" w:hAnsi="Times New Roman" w:cs="Times New Roman"/>
          <w:color w:val="000000" w:themeColor="text1"/>
          <w:spacing w:val="15"/>
          <w:sz w:val="24"/>
          <w:szCs w:val="24"/>
        </w:rPr>
        <w:t xml:space="preserve"> </w:t>
      </w:r>
      <w:r w:rsidRPr="005C0829">
        <w:rPr>
          <w:rFonts w:ascii="Times New Roman" w:hAnsi="Times New Roman" w:cs="Times New Roman"/>
          <w:color w:val="000000" w:themeColor="text1"/>
          <w:sz w:val="24"/>
          <w:szCs w:val="24"/>
        </w:rPr>
        <w:t>em</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atendimento</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às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normas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deste</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instrumento</w:t>
      </w:r>
      <w:r w:rsidRPr="005C0829">
        <w:rPr>
          <w:rFonts w:ascii="Times New Roman" w:hAnsi="Times New Roman" w:cs="Times New Roman"/>
          <w:color w:val="000000" w:themeColor="text1"/>
          <w:spacing w:val="13"/>
          <w:sz w:val="24"/>
          <w:szCs w:val="24"/>
        </w:rPr>
        <w:t xml:space="preserve"> </w:t>
      </w:r>
      <w:proofErr w:type="spellStart"/>
      <w:r w:rsidRPr="005C0829">
        <w:rPr>
          <w:rFonts w:ascii="Times New Roman" w:hAnsi="Times New Roman" w:cs="Times New Roman"/>
          <w:color w:val="000000" w:themeColor="text1"/>
          <w:sz w:val="24"/>
          <w:szCs w:val="24"/>
        </w:rPr>
        <w:t>editalício</w:t>
      </w:r>
      <w:proofErr w:type="spellEnd"/>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sujeitam-se</w:t>
      </w:r>
      <w:r w:rsidRPr="005C0829">
        <w:rPr>
          <w:rFonts w:ascii="Times New Roman" w:hAnsi="Times New Roman" w:cs="Times New Roman"/>
          <w:color w:val="000000" w:themeColor="text1"/>
          <w:spacing w:val="12"/>
          <w:sz w:val="24"/>
          <w:szCs w:val="24"/>
        </w:rPr>
        <w:t xml:space="preserve"> </w:t>
      </w:r>
      <w:r w:rsidRPr="005C0829">
        <w:rPr>
          <w:rFonts w:ascii="Times New Roman" w:hAnsi="Times New Roman" w:cs="Times New Roman"/>
          <w:color w:val="000000" w:themeColor="text1"/>
          <w:sz w:val="24"/>
          <w:szCs w:val="24"/>
        </w:rPr>
        <w:t>às</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penas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da</w:t>
      </w:r>
      <w:r w:rsidRPr="005C0829">
        <w:rPr>
          <w:rFonts w:ascii="Times New Roman" w:hAnsi="Times New Roman" w:cs="Times New Roman"/>
          <w:color w:val="000000" w:themeColor="text1"/>
          <w:spacing w:val="12"/>
          <w:sz w:val="24"/>
          <w:szCs w:val="24"/>
        </w:rPr>
        <w:t xml:space="preserve"> </w:t>
      </w:r>
      <w:r w:rsidRPr="005C0829">
        <w:rPr>
          <w:rFonts w:ascii="Times New Roman" w:hAnsi="Times New Roman" w:cs="Times New Roman"/>
          <w:color w:val="000000" w:themeColor="text1"/>
          <w:sz w:val="24"/>
          <w:szCs w:val="24"/>
        </w:rPr>
        <w:t>lei.</w:t>
      </w:r>
      <w:r w:rsidRPr="005C0829">
        <w:rPr>
          <w:rFonts w:ascii="Times New Roman" w:hAnsi="Times New Roman" w:cs="Times New Roman"/>
          <w:color w:val="000000" w:themeColor="text1"/>
          <w:spacing w:val="-57"/>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21"/>
          <w:sz w:val="24"/>
          <w:szCs w:val="24"/>
        </w:rPr>
        <w:t xml:space="preserve"> </w:t>
      </w:r>
      <w:r w:rsidRPr="005C0829">
        <w:rPr>
          <w:rFonts w:ascii="Times New Roman" w:hAnsi="Times New Roman" w:cs="Times New Roman"/>
          <w:color w:val="000000" w:themeColor="text1"/>
          <w:sz w:val="24"/>
          <w:szCs w:val="24"/>
        </w:rPr>
        <w:t>falsidade</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qualquer</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documento</w:t>
      </w:r>
      <w:r w:rsidRPr="005C0829">
        <w:rPr>
          <w:rFonts w:ascii="Times New Roman" w:hAnsi="Times New Roman" w:cs="Times New Roman"/>
          <w:color w:val="000000" w:themeColor="text1"/>
          <w:spacing w:val="21"/>
          <w:sz w:val="24"/>
          <w:szCs w:val="24"/>
        </w:rPr>
        <w:t xml:space="preserve"> </w:t>
      </w:r>
      <w:r w:rsidRPr="005C0829">
        <w:rPr>
          <w:rFonts w:ascii="Times New Roman" w:hAnsi="Times New Roman" w:cs="Times New Roman"/>
          <w:color w:val="000000" w:themeColor="text1"/>
          <w:sz w:val="24"/>
          <w:szCs w:val="24"/>
        </w:rPr>
        <w:t>ou</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inverdade</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das</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informações</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nele</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contidas</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implicará</w:t>
      </w:r>
      <w:r w:rsidRPr="005C0829">
        <w:rPr>
          <w:rFonts w:ascii="Times New Roman" w:hAnsi="Times New Roman" w:cs="Times New Roman"/>
          <w:color w:val="000000" w:themeColor="text1"/>
          <w:spacing w:val="-58"/>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imediata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desclassificação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licitante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que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tiver</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apresentado;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ou,</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caso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tenha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sido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57"/>
          <w:sz w:val="24"/>
          <w:szCs w:val="24"/>
        </w:rPr>
        <w:t xml:space="preserve"> </w:t>
      </w:r>
      <w:r w:rsidRPr="005C0829">
        <w:rPr>
          <w:rFonts w:ascii="Times New Roman" w:hAnsi="Times New Roman" w:cs="Times New Roman"/>
          <w:color w:val="000000" w:themeColor="text1"/>
          <w:sz w:val="24"/>
          <w:szCs w:val="24"/>
        </w:rPr>
        <w:t>vencedora,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rescisão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do ajuste, sem</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prejuízo das demais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sanções</w:t>
      </w:r>
      <w:r w:rsidRPr="005C0829">
        <w:rPr>
          <w:rFonts w:ascii="Times New Roman" w:hAnsi="Times New Roman" w:cs="Times New Roman"/>
          <w:color w:val="000000" w:themeColor="text1"/>
          <w:spacing w:val="2"/>
          <w:sz w:val="24"/>
          <w:szCs w:val="24"/>
        </w:rPr>
        <w:t xml:space="preserve"> </w:t>
      </w:r>
      <w:r w:rsidRPr="005C0829">
        <w:rPr>
          <w:rFonts w:ascii="Times New Roman" w:hAnsi="Times New Roman" w:cs="Times New Roman"/>
          <w:color w:val="000000" w:themeColor="text1"/>
          <w:sz w:val="24"/>
          <w:szCs w:val="24"/>
        </w:rPr>
        <w:t>cabíveis.</w:t>
      </w:r>
    </w:p>
    <w:p w14:paraId="16B8F423" w14:textId="77777777" w:rsidR="000320E1" w:rsidRPr="005C0829" w:rsidRDefault="000320E1" w:rsidP="00D6284B">
      <w:pPr>
        <w:widowControl w:val="0"/>
        <w:numPr>
          <w:ilvl w:val="1"/>
          <w:numId w:val="28"/>
        </w:numPr>
        <w:tabs>
          <w:tab w:val="left" w:pos="426"/>
          <w:tab w:val="left" w:pos="874"/>
        </w:tabs>
        <w:autoSpaceDE w:val="0"/>
        <w:autoSpaceDN w:val="0"/>
        <w:spacing w:before="120" w:after="120"/>
        <w:ind w:left="0" w:firstLine="0"/>
        <w:jc w:val="both"/>
        <w:rPr>
          <w:color w:val="000000" w:themeColor="text1"/>
          <w:sz w:val="24"/>
          <w:szCs w:val="24"/>
        </w:rPr>
      </w:pPr>
      <w:r w:rsidRPr="005C0829">
        <w:rPr>
          <w:color w:val="000000" w:themeColor="text1"/>
          <w:sz w:val="24"/>
          <w:szCs w:val="24"/>
        </w:rPr>
        <w:t>Cada proponente arcará com todos os custos diretos ou indiretos para a preparação e</w:t>
      </w:r>
      <w:r w:rsidRPr="005C0829">
        <w:rPr>
          <w:color w:val="000000" w:themeColor="text1"/>
          <w:spacing w:val="1"/>
          <w:sz w:val="24"/>
          <w:szCs w:val="24"/>
        </w:rPr>
        <w:t xml:space="preserve"> </w:t>
      </w:r>
      <w:r w:rsidRPr="005C0829">
        <w:rPr>
          <w:color w:val="000000" w:themeColor="text1"/>
          <w:sz w:val="24"/>
          <w:szCs w:val="24"/>
        </w:rPr>
        <w:t>apresentação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2"/>
          <w:sz w:val="24"/>
          <w:szCs w:val="24"/>
        </w:rPr>
        <w:t xml:space="preserve"> </w:t>
      </w:r>
      <w:r w:rsidRPr="005C0829">
        <w:rPr>
          <w:color w:val="000000" w:themeColor="text1"/>
          <w:sz w:val="24"/>
          <w:szCs w:val="24"/>
        </w:rPr>
        <w:t>sua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independentemente do</w:t>
      </w:r>
      <w:r w:rsidRPr="005C0829">
        <w:rPr>
          <w:color w:val="000000" w:themeColor="text1"/>
          <w:spacing w:val="-1"/>
          <w:sz w:val="24"/>
          <w:szCs w:val="24"/>
        </w:rPr>
        <w:t xml:space="preserve"> </w:t>
      </w:r>
      <w:r w:rsidRPr="005C0829">
        <w:rPr>
          <w:color w:val="000000" w:themeColor="text1"/>
          <w:sz w:val="24"/>
          <w:szCs w:val="24"/>
        </w:rPr>
        <w:t>resultado</w:t>
      </w:r>
      <w:r w:rsidRPr="005C0829">
        <w:rPr>
          <w:color w:val="000000" w:themeColor="text1"/>
          <w:spacing w:val="-1"/>
          <w:sz w:val="24"/>
          <w:szCs w:val="24"/>
        </w:rPr>
        <w:t xml:space="preserve"> </w:t>
      </w:r>
      <w:r w:rsidRPr="005C0829">
        <w:rPr>
          <w:color w:val="000000" w:themeColor="text1"/>
          <w:sz w:val="24"/>
          <w:szCs w:val="24"/>
        </w:rPr>
        <w:t>deste</w:t>
      </w:r>
      <w:r w:rsidRPr="005C0829">
        <w:rPr>
          <w:color w:val="000000" w:themeColor="text1"/>
          <w:spacing w:val="-1"/>
          <w:sz w:val="24"/>
          <w:szCs w:val="24"/>
        </w:rPr>
        <w:t xml:space="preserve"> </w:t>
      </w:r>
      <w:r w:rsidRPr="005C0829">
        <w:rPr>
          <w:color w:val="000000" w:themeColor="text1"/>
          <w:sz w:val="24"/>
          <w:szCs w:val="24"/>
        </w:rPr>
        <w:t>procedimento</w:t>
      </w:r>
      <w:r w:rsidRPr="005C0829">
        <w:rPr>
          <w:color w:val="000000" w:themeColor="text1"/>
          <w:spacing w:val="-1"/>
          <w:sz w:val="24"/>
          <w:szCs w:val="24"/>
        </w:rPr>
        <w:t xml:space="preserve"> </w:t>
      </w:r>
      <w:r w:rsidRPr="005C0829">
        <w:rPr>
          <w:color w:val="000000" w:themeColor="text1"/>
          <w:sz w:val="24"/>
          <w:szCs w:val="24"/>
        </w:rPr>
        <w:t>licitatório.</w:t>
      </w:r>
    </w:p>
    <w:p w14:paraId="507A9D3C" w14:textId="1DFFE87E" w:rsidR="000320E1" w:rsidRPr="00424C08" w:rsidRDefault="000320E1" w:rsidP="00D6284B">
      <w:pPr>
        <w:widowControl w:val="0"/>
        <w:numPr>
          <w:ilvl w:val="1"/>
          <w:numId w:val="28"/>
        </w:numPr>
        <w:tabs>
          <w:tab w:val="left" w:pos="426"/>
          <w:tab w:val="left" w:pos="1010"/>
        </w:tabs>
        <w:autoSpaceDE w:val="0"/>
        <w:autoSpaceDN w:val="0"/>
        <w:spacing w:before="120" w:after="120"/>
        <w:ind w:left="0" w:firstLine="0"/>
        <w:jc w:val="both"/>
        <w:rPr>
          <w:color w:val="000000" w:themeColor="text1"/>
          <w:sz w:val="24"/>
          <w:szCs w:val="24"/>
        </w:rPr>
      </w:pPr>
      <w:r w:rsidRPr="005C0829">
        <w:rPr>
          <w:color w:val="000000" w:themeColor="text1"/>
          <w:sz w:val="24"/>
          <w:szCs w:val="24"/>
        </w:rPr>
        <w:t>As</w:t>
      </w:r>
      <w:r w:rsidRPr="005C0829">
        <w:rPr>
          <w:color w:val="000000" w:themeColor="text1"/>
          <w:spacing w:val="1"/>
          <w:sz w:val="24"/>
          <w:szCs w:val="24"/>
        </w:rPr>
        <w:t xml:space="preserve"> </w:t>
      </w:r>
      <w:r w:rsidRPr="00424C08">
        <w:rPr>
          <w:color w:val="000000" w:themeColor="text1"/>
          <w:sz w:val="24"/>
          <w:szCs w:val="24"/>
        </w:rPr>
        <w:t>comunicações</w:t>
      </w:r>
      <w:r w:rsidRPr="00424C08">
        <w:rPr>
          <w:color w:val="000000" w:themeColor="text1"/>
          <w:spacing w:val="1"/>
          <w:sz w:val="24"/>
          <w:szCs w:val="24"/>
        </w:rPr>
        <w:t xml:space="preserve"> </w:t>
      </w:r>
      <w:r w:rsidRPr="00424C08">
        <w:rPr>
          <w:color w:val="000000" w:themeColor="text1"/>
          <w:sz w:val="24"/>
          <w:szCs w:val="24"/>
        </w:rPr>
        <w:t>decorrentes</w:t>
      </w:r>
      <w:r w:rsidRPr="00424C08">
        <w:rPr>
          <w:color w:val="000000" w:themeColor="text1"/>
          <w:spacing w:val="1"/>
          <w:sz w:val="24"/>
          <w:szCs w:val="24"/>
        </w:rPr>
        <w:t xml:space="preserve"> </w:t>
      </w:r>
      <w:r w:rsidRPr="00424C08">
        <w:rPr>
          <w:color w:val="000000" w:themeColor="text1"/>
          <w:sz w:val="24"/>
          <w:szCs w:val="24"/>
        </w:rPr>
        <w:t>de</w:t>
      </w:r>
      <w:r w:rsidRPr="00424C08">
        <w:rPr>
          <w:color w:val="000000" w:themeColor="text1"/>
          <w:spacing w:val="1"/>
          <w:sz w:val="24"/>
          <w:szCs w:val="24"/>
        </w:rPr>
        <w:t xml:space="preserve"> </w:t>
      </w:r>
      <w:r w:rsidRPr="00424C08">
        <w:rPr>
          <w:color w:val="000000" w:themeColor="text1"/>
          <w:sz w:val="24"/>
          <w:szCs w:val="24"/>
        </w:rPr>
        <w:t>eventuais</w:t>
      </w:r>
      <w:r w:rsidRPr="00424C08">
        <w:rPr>
          <w:color w:val="000000" w:themeColor="text1"/>
          <w:spacing w:val="1"/>
          <w:sz w:val="24"/>
          <w:szCs w:val="24"/>
        </w:rPr>
        <w:t xml:space="preserve"> </w:t>
      </w:r>
      <w:r w:rsidRPr="00424C08">
        <w:rPr>
          <w:color w:val="000000" w:themeColor="text1"/>
          <w:sz w:val="24"/>
          <w:szCs w:val="24"/>
        </w:rPr>
        <w:t>recursos,</w:t>
      </w:r>
      <w:r w:rsidRPr="00424C08">
        <w:rPr>
          <w:color w:val="000000" w:themeColor="text1"/>
          <w:spacing w:val="1"/>
          <w:sz w:val="24"/>
          <w:szCs w:val="24"/>
        </w:rPr>
        <w:t xml:space="preserve"> </w:t>
      </w:r>
      <w:r w:rsidRPr="00424C08">
        <w:rPr>
          <w:color w:val="000000" w:themeColor="text1"/>
          <w:sz w:val="24"/>
          <w:szCs w:val="24"/>
        </w:rPr>
        <w:t>bem</w:t>
      </w:r>
      <w:r w:rsidRPr="00424C08">
        <w:rPr>
          <w:color w:val="000000" w:themeColor="text1"/>
          <w:spacing w:val="1"/>
          <w:sz w:val="24"/>
          <w:szCs w:val="24"/>
        </w:rPr>
        <w:t xml:space="preserve"> </w:t>
      </w:r>
      <w:r w:rsidRPr="00424C08">
        <w:rPr>
          <w:color w:val="000000" w:themeColor="text1"/>
          <w:sz w:val="24"/>
          <w:szCs w:val="24"/>
        </w:rPr>
        <w:t>como</w:t>
      </w:r>
      <w:r w:rsidRPr="00424C08">
        <w:rPr>
          <w:color w:val="000000" w:themeColor="text1"/>
          <w:spacing w:val="1"/>
          <w:sz w:val="24"/>
          <w:szCs w:val="24"/>
        </w:rPr>
        <w:t xml:space="preserve"> </w:t>
      </w:r>
      <w:r w:rsidRPr="00424C08">
        <w:rPr>
          <w:color w:val="000000" w:themeColor="text1"/>
          <w:sz w:val="24"/>
          <w:szCs w:val="24"/>
        </w:rPr>
        <w:t>quaisquer</w:t>
      </w:r>
      <w:r w:rsidRPr="00424C08">
        <w:rPr>
          <w:color w:val="000000" w:themeColor="text1"/>
          <w:spacing w:val="1"/>
          <w:sz w:val="24"/>
          <w:szCs w:val="24"/>
        </w:rPr>
        <w:t xml:space="preserve"> </w:t>
      </w:r>
      <w:r w:rsidRPr="00424C08">
        <w:rPr>
          <w:color w:val="000000" w:themeColor="text1"/>
          <w:sz w:val="24"/>
          <w:szCs w:val="24"/>
        </w:rPr>
        <w:t>outras</w:t>
      </w:r>
      <w:r w:rsidRPr="00424C08">
        <w:rPr>
          <w:color w:val="000000" w:themeColor="text1"/>
          <w:spacing w:val="1"/>
          <w:sz w:val="24"/>
          <w:szCs w:val="24"/>
        </w:rPr>
        <w:t xml:space="preserve"> </w:t>
      </w:r>
      <w:r w:rsidRPr="00424C08">
        <w:rPr>
          <w:color w:val="000000" w:themeColor="text1"/>
          <w:sz w:val="24"/>
          <w:szCs w:val="24"/>
        </w:rPr>
        <w:t>comunicações poderão ser comunicadas aos proponentes por qualquer meio de comunicação</w:t>
      </w:r>
      <w:r w:rsidRPr="00424C08">
        <w:rPr>
          <w:color w:val="000000" w:themeColor="text1"/>
          <w:spacing w:val="1"/>
          <w:sz w:val="24"/>
          <w:szCs w:val="24"/>
        </w:rPr>
        <w:t xml:space="preserve"> </w:t>
      </w:r>
      <w:r w:rsidRPr="00424C08">
        <w:rPr>
          <w:color w:val="000000" w:themeColor="text1"/>
          <w:sz w:val="24"/>
          <w:szCs w:val="24"/>
        </w:rPr>
        <w:t>que</w:t>
      </w:r>
      <w:r w:rsidRPr="00424C08">
        <w:rPr>
          <w:color w:val="000000" w:themeColor="text1"/>
          <w:spacing w:val="1"/>
          <w:sz w:val="24"/>
          <w:szCs w:val="24"/>
        </w:rPr>
        <w:t xml:space="preserve"> </w:t>
      </w:r>
      <w:r w:rsidRPr="00424C08">
        <w:rPr>
          <w:color w:val="000000" w:themeColor="text1"/>
          <w:sz w:val="24"/>
          <w:szCs w:val="24"/>
        </w:rPr>
        <w:t>comprove</w:t>
      </w:r>
      <w:r w:rsidRPr="00424C08">
        <w:rPr>
          <w:color w:val="000000" w:themeColor="text1"/>
          <w:spacing w:val="1"/>
          <w:sz w:val="24"/>
          <w:szCs w:val="24"/>
        </w:rPr>
        <w:t xml:space="preserve"> </w:t>
      </w:r>
      <w:r w:rsidRPr="00424C08">
        <w:rPr>
          <w:color w:val="000000" w:themeColor="text1"/>
          <w:sz w:val="24"/>
          <w:szCs w:val="24"/>
        </w:rPr>
        <w:t>o</w:t>
      </w:r>
      <w:r w:rsidRPr="00424C08">
        <w:rPr>
          <w:color w:val="000000" w:themeColor="text1"/>
          <w:spacing w:val="1"/>
          <w:sz w:val="24"/>
          <w:szCs w:val="24"/>
        </w:rPr>
        <w:t xml:space="preserve"> </w:t>
      </w:r>
      <w:r w:rsidRPr="00424C08">
        <w:rPr>
          <w:color w:val="000000" w:themeColor="text1"/>
          <w:sz w:val="24"/>
          <w:szCs w:val="24"/>
        </w:rPr>
        <w:t>recebimento</w:t>
      </w:r>
      <w:r w:rsidRPr="00424C08">
        <w:rPr>
          <w:color w:val="000000" w:themeColor="text1"/>
          <w:spacing w:val="1"/>
          <w:sz w:val="24"/>
          <w:szCs w:val="24"/>
        </w:rPr>
        <w:t xml:space="preserve"> </w:t>
      </w:r>
      <w:r w:rsidRPr="00424C08">
        <w:rPr>
          <w:color w:val="000000" w:themeColor="text1"/>
          <w:sz w:val="24"/>
          <w:szCs w:val="24"/>
        </w:rPr>
        <w:t>ou,</w:t>
      </w:r>
      <w:r w:rsidRPr="00424C08">
        <w:rPr>
          <w:color w:val="000000" w:themeColor="text1"/>
          <w:spacing w:val="1"/>
          <w:sz w:val="24"/>
          <w:szCs w:val="24"/>
        </w:rPr>
        <w:t xml:space="preserve"> </w:t>
      </w:r>
      <w:r w:rsidRPr="00424C08">
        <w:rPr>
          <w:color w:val="000000" w:themeColor="text1"/>
          <w:sz w:val="24"/>
          <w:szCs w:val="24"/>
        </w:rPr>
        <w:t>ainda,</w:t>
      </w:r>
      <w:r w:rsidRPr="00424C08">
        <w:rPr>
          <w:color w:val="000000" w:themeColor="text1"/>
          <w:spacing w:val="1"/>
          <w:sz w:val="24"/>
          <w:szCs w:val="24"/>
        </w:rPr>
        <w:t xml:space="preserve"> </w:t>
      </w:r>
      <w:r w:rsidRPr="00424C08">
        <w:rPr>
          <w:color w:val="000000" w:themeColor="text1"/>
          <w:sz w:val="24"/>
          <w:szCs w:val="24"/>
        </w:rPr>
        <w:t>dar-se-ão</w:t>
      </w:r>
      <w:r w:rsidRPr="00424C08">
        <w:rPr>
          <w:color w:val="000000" w:themeColor="text1"/>
          <w:spacing w:val="1"/>
          <w:sz w:val="24"/>
          <w:szCs w:val="24"/>
        </w:rPr>
        <w:t xml:space="preserve"> </w:t>
      </w:r>
      <w:r w:rsidRPr="00424C08">
        <w:rPr>
          <w:color w:val="000000" w:themeColor="text1"/>
          <w:sz w:val="24"/>
          <w:szCs w:val="24"/>
        </w:rPr>
        <w:t>por</w:t>
      </w:r>
      <w:r w:rsidRPr="00424C08">
        <w:rPr>
          <w:color w:val="000000" w:themeColor="text1"/>
          <w:spacing w:val="1"/>
          <w:sz w:val="24"/>
          <w:szCs w:val="24"/>
        </w:rPr>
        <w:t xml:space="preserve"> </w:t>
      </w:r>
      <w:r w:rsidRPr="00424C08">
        <w:rPr>
          <w:color w:val="000000" w:themeColor="text1"/>
          <w:sz w:val="24"/>
          <w:szCs w:val="24"/>
        </w:rPr>
        <w:t>meio</w:t>
      </w:r>
      <w:r w:rsidRPr="00424C08">
        <w:rPr>
          <w:color w:val="000000" w:themeColor="text1"/>
          <w:spacing w:val="1"/>
          <w:sz w:val="24"/>
          <w:szCs w:val="24"/>
        </w:rPr>
        <w:t xml:space="preserve"> </w:t>
      </w:r>
      <w:r w:rsidRPr="00424C08">
        <w:rPr>
          <w:color w:val="000000" w:themeColor="text1"/>
          <w:sz w:val="24"/>
          <w:szCs w:val="24"/>
        </w:rPr>
        <w:t>de</w:t>
      </w:r>
      <w:r w:rsidRPr="00424C08">
        <w:rPr>
          <w:color w:val="000000" w:themeColor="text1"/>
          <w:spacing w:val="1"/>
          <w:sz w:val="24"/>
          <w:szCs w:val="24"/>
        </w:rPr>
        <w:t xml:space="preserve"> </w:t>
      </w:r>
      <w:r w:rsidRPr="00424C08">
        <w:rPr>
          <w:color w:val="000000" w:themeColor="text1"/>
          <w:sz w:val="24"/>
          <w:szCs w:val="24"/>
        </w:rPr>
        <w:t>publicações</w:t>
      </w:r>
      <w:r w:rsidRPr="00424C08">
        <w:rPr>
          <w:color w:val="000000" w:themeColor="text1"/>
          <w:spacing w:val="1"/>
          <w:sz w:val="24"/>
          <w:szCs w:val="24"/>
        </w:rPr>
        <w:t xml:space="preserve"> </w:t>
      </w:r>
      <w:r w:rsidRPr="00424C08">
        <w:rPr>
          <w:color w:val="000000" w:themeColor="text1"/>
          <w:sz w:val="24"/>
          <w:szCs w:val="24"/>
        </w:rPr>
        <w:t>no</w:t>
      </w:r>
      <w:r w:rsidRPr="00424C08">
        <w:rPr>
          <w:color w:val="000000" w:themeColor="text1"/>
          <w:spacing w:val="1"/>
          <w:sz w:val="24"/>
          <w:szCs w:val="24"/>
        </w:rPr>
        <w:t xml:space="preserve"> </w:t>
      </w:r>
      <w:r w:rsidRPr="00424C08">
        <w:rPr>
          <w:color w:val="000000" w:themeColor="text1"/>
          <w:sz w:val="24"/>
          <w:szCs w:val="24"/>
        </w:rPr>
        <w:t>link</w:t>
      </w:r>
      <w:r w:rsidRPr="00424C08">
        <w:rPr>
          <w:color w:val="000000" w:themeColor="text1"/>
          <w:spacing w:val="1"/>
          <w:sz w:val="24"/>
          <w:szCs w:val="24"/>
        </w:rPr>
        <w:t xml:space="preserve"> </w:t>
      </w:r>
      <w:proofErr w:type="gramStart"/>
      <w:r w:rsidRPr="00424C08">
        <w:rPr>
          <w:color w:val="000000" w:themeColor="text1"/>
          <w:sz w:val="24"/>
          <w:szCs w:val="24"/>
        </w:rPr>
        <w:t>https</w:t>
      </w:r>
      <w:proofErr w:type="gramEnd"/>
      <w:r w:rsidRPr="00424C08">
        <w:rPr>
          <w:color w:val="000000" w:themeColor="text1"/>
          <w:sz w:val="24"/>
          <w:szCs w:val="24"/>
        </w:rPr>
        <w:t>://www.bomjardim.rj.gov.br</w:t>
      </w:r>
      <w:r w:rsidRPr="00424C08">
        <w:rPr>
          <w:rStyle w:val="Hyperlink"/>
          <w:color w:val="000000" w:themeColor="text1"/>
          <w:sz w:val="24"/>
          <w:szCs w:val="24"/>
        </w:rPr>
        <w:t xml:space="preserve"> </w:t>
      </w:r>
      <w:r w:rsidRPr="00424C08">
        <w:rPr>
          <w:color w:val="000000" w:themeColor="text1"/>
          <w:sz w:val="24"/>
          <w:szCs w:val="24"/>
        </w:rPr>
        <w:t>e</w:t>
      </w:r>
      <w:r w:rsidRPr="00424C08">
        <w:rPr>
          <w:color w:val="000000" w:themeColor="text1"/>
          <w:spacing w:val="-3"/>
          <w:sz w:val="24"/>
          <w:szCs w:val="24"/>
        </w:rPr>
        <w:t xml:space="preserve"> </w:t>
      </w:r>
      <w:r w:rsidRPr="00424C08">
        <w:rPr>
          <w:color w:val="000000" w:themeColor="text1"/>
          <w:sz w:val="24"/>
          <w:szCs w:val="24"/>
          <w:u w:val="single"/>
        </w:rPr>
        <w:t>https://www.licitanet.com.br/.</w:t>
      </w:r>
    </w:p>
    <w:p w14:paraId="0AEEDB52" w14:textId="7E189AF1" w:rsidR="000320E1" w:rsidRPr="00FB077F" w:rsidRDefault="00FB077F" w:rsidP="00D6284B">
      <w:pPr>
        <w:widowControl w:val="0"/>
        <w:numPr>
          <w:ilvl w:val="1"/>
          <w:numId w:val="28"/>
        </w:numPr>
        <w:tabs>
          <w:tab w:val="left" w:pos="426"/>
          <w:tab w:val="left" w:pos="994"/>
        </w:tabs>
        <w:autoSpaceDE w:val="0"/>
        <w:autoSpaceDN w:val="0"/>
        <w:spacing w:before="120" w:after="120"/>
        <w:ind w:left="0" w:firstLine="0"/>
        <w:jc w:val="both"/>
        <w:rPr>
          <w:color w:val="000000" w:themeColor="text1"/>
          <w:sz w:val="24"/>
          <w:szCs w:val="24"/>
        </w:rPr>
      </w:pPr>
      <w:r w:rsidRPr="00424C08">
        <w:rPr>
          <w:color w:val="000000" w:themeColor="text1"/>
          <w:sz w:val="24"/>
          <w:szCs w:val="24"/>
        </w:rPr>
        <w:t>O (a) Pregoeiro (a)</w:t>
      </w:r>
      <w:r w:rsidR="000320E1" w:rsidRPr="00424C08">
        <w:rPr>
          <w:color w:val="000000" w:themeColor="text1"/>
          <w:sz w:val="24"/>
          <w:szCs w:val="24"/>
        </w:rPr>
        <w:t>,</w:t>
      </w:r>
      <w:r w:rsidR="000320E1" w:rsidRPr="00424C08">
        <w:rPr>
          <w:color w:val="000000" w:themeColor="text1"/>
          <w:spacing w:val="1"/>
          <w:sz w:val="24"/>
          <w:szCs w:val="24"/>
        </w:rPr>
        <w:t xml:space="preserve"> </w:t>
      </w:r>
      <w:r w:rsidR="000320E1" w:rsidRPr="00424C08">
        <w:rPr>
          <w:color w:val="000000" w:themeColor="text1"/>
          <w:sz w:val="24"/>
          <w:szCs w:val="24"/>
        </w:rPr>
        <w:t>se</w:t>
      </w:r>
      <w:r w:rsidR="000320E1" w:rsidRPr="00424C08">
        <w:rPr>
          <w:color w:val="000000" w:themeColor="text1"/>
          <w:spacing w:val="1"/>
          <w:sz w:val="24"/>
          <w:szCs w:val="24"/>
        </w:rPr>
        <w:t xml:space="preserve"> </w:t>
      </w:r>
      <w:r w:rsidR="000320E1" w:rsidRPr="00424C08">
        <w:rPr>
          <w:color w:val="000000" w:themeColor="text1"/>
          <w:sz w:val="24"/>
          <w:szCs w:val="24"/>
        </w:rPr>
        <w:t>entender</w:t>
      </w:r>
      <w:r w:rsidR="000320E1" w:rsidRPr="00424C08">
        <w:rPr>
          <w:color w:val="000000" w:themeColor="text1"/>
          <w:spacing w:val="1"/>
          <w:sz w:val="24"/>
          <w:szCs w:val="24"/>
        </w:rPr>
        <w:t xml:space="preserve"> </w:t>
      </w:r>
      <w:r w:rsidR="000320E1" w:rsidRPr="00424C08">
        <w:rPr>
          <w:color w:val="000000" w:themeColor="text1"/>
          <w:sz w:val="24"/>
          <w:szCs w:val="24"/>
        </w:rPr>
        <w:t>conveniente</w:t>
      </w:r>
      <w:r w:rsidR="000320E1" w:rsidRPr="00424C08">
        <w:rPr>
          <w:color w:val="000000" w:themeColor="text1"/>
          <w:spacing w:val="1"/>
          <w:sz w:val="24"/>
          <w:szCs w:val="24"/>
        </w:rPr>
        <w:t xml:space="preserve"> </w:t>
      </w:r>
      <w:r w:rsidR="000320E1" w:rsidRPr="00424C08">
        <w:rPr>
          <w:color w:val="000000" w:themeColor="text1"/>
          <w:sz w:val="24"/>
          <w:szCs w:val="24"/>
        </w:rPr>
        <w:t>ou</w:t>
      </w:r>
      <w:r w:rsidR="000320E1" w:rsidRPr="00424C08">
        <w:rPr>
          <w:color w:val="000000" w:themeColor="text1"/>
          <w:spacing w:val="1"/>
          <w:sz w:val="24"/>
          <w:szCs w:val="24"/>
        </w:rPr>
        <w:t xml:space="preserve"> </w:t>
      </w:r>
      <w:r w:rsidR="000320E1" w:rsidRPr="00424C08">
        <w:rPr>
          <w:color w:val="000000" w:themeColor="text1"/>
          <w:sz w:val="24"/>
          <w:szCs w:val="24"/>
        </w:rPr>
        <w:t>necessário,</w:t>
      </w:r>
      <w:r w:rsidR="000320E1" w:rsidRPr="00424C08">
        <w:rPr>
          <w:color w:val="000000" w:themeColor="text1"/>
          <w:spacing w:val="1"/>
          <w:sz w:val="24"/>
          <w:szCs w:val="24"/>
        </w:rPr>
        <w:t xml:space="preserve"> </w:t>
      </w:r>
      <w:r w:rsidR="000320E1" w:rsidRPr="00424C08">
        <w:rPr>
          <w:color w:val="000000" w:themeColor="text1"/>
          <w:sz w:val="24"/>
          <w:szCs w:val="24"/>
        </w:rPr>
        <w:t>poderá</w:t>
      </w:r>
      <w:r w:rsidR="000320E1" w:rsidRPr="00424C08">
        <w:rPr>
          <w:color w:val="000000" w:themeColor="text1"/>
          <w:spacing w:val="1"/>
          <w:sz w:val="24"/>
          <w:szCs w:val="24"/>
        </w:rPr>
        <w:t xml:space="preserve"> </w:t>
      </w:r>
      <w:r w:rsidR="000320E1" w:rsidRPr="00424C08">
        <w:rPr>
          <w:color w:val="000000" w:themeColor="text1"/>
          <w:sz w:val="24"/>
          <w:szCs w:val="24"/>
        </w:rPr>
        <w:t>utilizar-se</w:t>
      </w:r>
      <w:r w:rsidR="000320E1" w:rsidRPr="00424C08">
        <w:rPr>
          <w:color w:val="000000" w:themeColor="text1"/>
          <w:spacing w:val="1"/>
          <w:sz w:val="24"/>
          <w:szCs w:val="24"/>
        </w:rPr>
        <w:t xml:space="preserve"> </w:t>
      </w:r>
      <w:r w:rsidR="000320E1" w:rsidRPr="00424C08">
        <w:rPr>
          <w:color w:val="000000" w:themeColor="text1"/>
          <w:sz w:val="24"/>
          <w:szCs w:val="24"/>
        </w:rPr>
        <w:t>de</w:t>
      </w:r>
      <w:r w:rsidR="000320E1" w:rsidRPr="00424C08">
        <w:rPr>
          <w:color w:val="000000" w:themeColor="text1"/>
          <w:spacing w:val="1"/>
          <w:sz w:val="24"/>
          <w:szCs w:val="24"/>
        </w:rPr>
        <w:t xml:space="preserve"> </w:t>
      </w:r>
      <w:r w:rsidR="000320E1" w:rsidRPr="00424C08">
        <w:rPr>
          <w:color w:val="000000" w:themeColor="text1"/>
          <w:sz w:val="24"/>
          <w:szCs w:val="24"/>
        </w:rPr>
        <w:t>assessoramento</w:t>
      </w:r>
      <w:r w:rsidR="000320E1" w:rsidRPr="00424C08">
        <w:rPr>
          <w:color w:val="000000" w:themeColor="text1"/>
          <w:spacing w:val="1"/>
          <w:sz w:val="24"/>
          <w:szCs w:val="24"/>
        </w:rPr>
        <w:t xml:space="preserve"> </w:t>
      </w:r>
      <w:r w:rsidR="000320E1" w:rsidRPr="00424C08">
        <w:rPr>
          <w:color w:val="000000" w:themeColor="text1"/>
          <w:sz w:val="24"/>
          <w:szCs w:val="24"/>
        </w:rPr>
        <w:t>técnico</w:t>
      </w:r>
      <w:r w:rsidR="000320E1" w:rsidRPr="00424C08">
        <w:rPr>
          <w:color w:val="000000" w:themeColor="text1"/>
          <w:spacing w:val="1"/>
          <w:sz w:val="24"/>
          <w:szCs w:val="24"/>
        </w:rPr>
        <w:t xml:space="preserve"> </w:t>
      </w:r>
      <w:r w:rsidR="000320E1" w:rsidRPr="00424C08">
        <w:rPr>
          <w:color w:val="000000" w:themeColor="text1"/>
          <w:sz w:val="24"/>
          <w:szCs w:val="24"/>
        </w:rPr>
        <w:t>e</w:t>
      </w:r>
      <w:r w:rsidR="000320E1" w:rsidRPr="00424C08">
        <w:rPr>
          <w:color w:val="000000" w:themeColor="text1"/>
          <w:spacing w:val="1"/>
          <w:sz w:val="24"/>
          <w:szCs w:val="24"/>
        </w:rPr>
        <w:t xml:space="preserve"> </w:t>
      </w:r>
      <w:r w:rsidR="000320E1" w:rsidRPr="00424C08">
        <w:rPr>
          <w:color w:val="000000" w:themeColor="text1"/>
          <w:sz w:val="24"/>
          <w:szCs w:val="24"/>
        </w:rPr>
        <w:t>específico</w:t>
      </w:r>
      <w:r w:rsidR="000320E1" w:rsidRPr="00424C08">
        <w:rPr>
          <w:color w:val="000000" w:themeColor="text1"/>
          <w:spacing w:val="1"/>
          <w:sz w:val="24"/>
          <w:szCs w:val="24"/>
        </w:rPr>
        <w:t xml:space="preserve"> </w:t>
      </w:r>
      <w:r w:rsidR="000320E1" w:rsidRPr="00424C08">
        <w:rPr>
          <w:color w:val="000000" w:themeColor="text1"/>
          <w:sz w:val="24"/>
          <w:szCs w:val="24"/>
        </w:rPr>
        <w:t>para</w:t>
      </w:r>
      <w:r w:rsidR="000320E1" w:rsidRPr="00424C08">
        <w:rPr>
          <w:color w:val="000000" w:themeColor="text1"/>
          <w:spacing w:val="1"/>
          <w:sz w:val="24"/>
          <w:szCs w:val="24"/>
        </w:rPr>
        <w:t xml:space="preserve"> </w:t>
      </w:r>
      <w:r w:rsidR="000320E1" w:rsidRPr="00424C08">
        <w:rPr>
          <w:color w:val="000000" w:themeColor="text1"/>
          <w:sz w:val="24"/>
          <w:szCs w:val="24"/>
        </w:rPr>
        <w:t>tomar</w:t>
      </w:r>
      <w:r w:rsidR="000320E1" w:rsidRPr="00424C08">
        <w:rPr>
          <w:color w:val="000000" w:themeColor="text1"/>
          <w:spacing w:val="1"/>
          <w:sz w:val="24"/>
          <w:szCs w:val="24"/>
        </w:rPr>
        <w:t xml:space="preserve"> </w:t>
      </w:r>
      <w:r w:rsidR="000320E1" w:rsidRPr="00424C08">
        <w:rPr>
          <w:color w:val="000000" w:themeColor="text1"/>
          <w:sz w:val="24"/>
          <w:szCs w:val="24"/>
        </w:rPr>
        <w:t>decisões</w:t>
      </w:r>
      <w:r w:rsidR="000320E1" w:rsidRPr="00424C08">
        <w:rPr>
          <w:color w:val="000000" w:themeColor="text1"/>
          <w:spacing w:val="1"/>
          <w:sz w:val="24"/>
          <w:szCs w:val="24"/>
        </w:rPr>
        <w:t xml:space="preserve"> </w:t>
      </w:r>
      <w:proofErr w:type="gramStart"/>
      <w:r w:rsidR="000320E1" w:rsidRPr="00424C08">
        <w:rPr>
          <w:color w:val="000000" w:themeColor="text1"/>
          <w:sz w:val="24"/>
          <w:szCs w:val="24"/>
        </w:rPr>
        <w:t>relativas</w:t>
      </w:r>
      <w:r w:rsidR="000320E1" w:rsidRPr="00424C08">
        <w:rPr>
          <w:color w:val="000000" w:themeColor="text1"/>
          <w:spacing w:val="1"/>
          <w:sz w:val="24"/>
          <w:szCs w:val="24"/>
        </w:rPr>
        <w:t xml:space="preserve"> </w:t>
      </w:r>
      <w:r w:rsidR="000320E1" w:rsidRPr="00424C08">
        <w:rPr>
          <w:color w:val="000000" w:themeColor="text1"/>
          <w:sz w:val="24"/>
          <w:szCs w:val="24"/>
        </w:rPr>
        <w:t>ao</w:t>
      </w:r>
      <w:r w:rsidR="000320E1" w:rsidRPr="00424C08">
        <w:rPr>
          <w:color w:val="000000" w:themeColor="text1"/>
          <w:spacing w:val="1"/>
          <w:sz w:val="24"/>
          <w:szCs w:val="24"/>
        </w:rPr>
        <w:t xml:space="preserve"> </w:t>
      </w:r>
      <w:r w:rsidR="000320E1" w:rsidRPr="00424C08">
        <w:rPr>
          <w:color w:val="000000" w:themeColor="text1"/>
          <w:sz w:val="24"/>
          <w:szCs w:val="24"/>
        </w:rPr>
        <w:t>presente</w:t>
      </w:r>
      <w:r w:rsidR="000320E1" w:rsidRPr="00424C08">
        <w:rPr>
          <w:color w:val="000000" w:themeColor="text1"/>
          <w:spacing w:val="1"/>
          <w:sz w:val="24"/>
          <w:szCs w:val="24"/>
        </w:rPr>
        <w:t xml:space="preserve"> </w:t>
      </w:r>
      <w:r w:rsidR="000320E1" w:rsidRPr="00424C08">
        <w:rPr>
          <w:color w:val="000000" w:themeColor="text1"/>
          <w:sz w:val="24"/>
          <w:szCs w:val="24"/>
        </w:rPr>
        <w:t>certame</w:t>
      </w:r>
      <w:r w:rsidR="000320E1" w:rsidRPr="00424C08">
        <w:rPr>
          <w:color w:val="000000" w:themeColor="text1"/>
          <w:spacing w:val="1"/>
          <w:sz w:val="24"/>
          <w:szCs w:val="24"/>
        </w:rPr>
        <w:t xml:space="preserve"> </w:t>
      </w:r>
      <w:r w:rsidR="000320E1" w:rsidRPr="00424C08">
        <w:rPr>
          <w:color w:val="000000" w:themeColor="text1"/>
          <w:sz w:val="24"/>
          <w:szCs w:val="24"/>
        </w:rPr>
        <w:t>licitatório</w:t>
      </w:r>
      <w:proofErr w:type="gramEnd"/>
      <w:r w:rsidR="000320E1" w:rsidRPr="00424C08">
        <w:rPr>
          <w:color w:val="000000" w:themeColor="text1"/>
          <w:sz w:val="24"/>
          <w:szCs w:val="24"/>
        </w:rPr>
        <w:t>,</w:t>
      </w:r>
      <w:r w:rsidR="000320E1" w:rsidRPr="00424C08">
        <w:rPr>
          <w:color w:val="000000" w:themeColor="text1"/>
          <w:spacing w:val="-1"/>
          <w:sz w:val="24"/>
          <w:szCs w:val="24"/>
        </w:rPr>
        <w:t xml:space="preserve"> </w:t>
      </w:r>
      <w:r w:rsidR="000320E1" w:rsidRPr="00424C08">
        <w:rPr>
          <w:color w:val="000000" w:themeColor="text1"/>
          <w:sz w:val="24"/>
          <w:szCs w:val="24"/>
        </w:rPr>
        <w:t>o</w:t>
      </w:r>
      <w:r w:rsidR="000320E1" w:rsidRPr="00424C08">
        <w:rPr>
          <w:color w:val="000000" w:themeColor="text1"/>
          <w:spacing w:val="-1"/>
          <w:sz w:val="24"/>
          <w:szCs w:val="24"/>
        </w:rPr>
        <w:t xml:space="preserve"> </w:t>
      </w:r>
      <w:r w:rsidR="000320E1" w:rsidRPr="00424C08">
        <w:rPr>
          <w:color w:val="000000" w:themeColor="text1"/>
          <w:sz w:val="24"/>
          <w:szCs w:val="24"/>
        </w:rPr>
        <w:t>qual</w:t>
      </w:r>
      <w:r w:rsidR="000320E1" w:rsidRPr="00424C08">
        <w:rPr>
          <w:color w:val="000000" w:themeColor="text1"/>
          <w:spacing w:val="-1"/>
          <w:sz w:val="24"/>
          <w:szCs w:val="24"/>
        </w:rPr>
        <w:t xml:space="preserve"> </w:t>
      </w:r>
      <w:r w:rsidR="000320E1" w:rsidRPr="00424C08">
        <w:rPr>
          <w:color w:val="000000" w:themeColor="text1"/>
          <w:sz w:val="24"/>
          <w:szCs w:val="24"/>
        </w:rPr>
        <w:t>se efetivará</w:t>
      </w:r>
      <w:r w:rsidR="000320E1" w:rsidRPr="00424C08">
        <w:rPr>
          <w:color w:val="000000" w:themeColor="text1"/>
          <w:spacing w:val="-3"/>
          <w:sz w:val="24"/>
          <w:szCs w:val="24"/>
        </w:rPr>
        <w:t xml:space="preserve"> </w:t>
      </w:r>
      <w:r w:rsidR="000320E1" w:rsidRPr="00424C08">
        <w:rPr>
          <w:color w:val="000000" w:themeColor="text1"/>
          <w:sz w:val="24"/>
          <w:szCs w:val="24"/>
        </w:rPr>
        <w:t>através</w:t>
      </w:r>
      <w:r w:rsidR="000320E1" w:rsidRPr="00424C08">
        <w:rPr>
          <w:color w:val="000000" w:themeColor="text1"/>
          <w:spacing w:val="-1"/>
          <w:sz w:val="24"/>
          <w:szCs w:val="24"/>
        </w:rPr>
        <w:t xml:space="preserve"> </w:t>
      </w:r>
      <w:r w:rsidR="000320E1" w:rsidRPr="00424C08">
        <w:rPr>
          <w:color w:val="000000" w:themeColor="text1"/>
          <w:sz w:val="24"/>
          <w:szCs w:val="24"/>
        </w:rPr>
        <w:t>de</w:t>
      </w:r>
      <w:r w:rsidR="000320E1" w:rsidRPr="00424C08">
        <w:rPr>
          <w:color w:val="000000" w:themeColor="text1"/>
          <w:spacing w:val="-1"/>
          <w:sz w:val="24"/>
          <w:szCs w:val="24"/>
        </w:rPr>
        <w:t xml:space="preserve"> </w:t>
      </w:r>
      <w:r w:rsidR="000320E1" w:rsidRPr="00424C08">
        <w:rPr>
          <w:color w:val="000000" w:themeColor="text1"/>
          <w:sz w:val="24"/>
          <w:szCs w:val="24"/>
        </w:rPr>
        <w:t>parecer</w:t>
      </w:r>
      <w:r w:rsidR="000320E1" w:rsidRPr="00424C08">
        <w:rPr>
          <w:color w:val="000000" w:themeColor="text1"/>
          <w:spacing w:val="-1"/>
          <w:sz w:val="24"/>
          <w:szCs w:val="24"/>
        </w:rPr>
        <w:t xml:space="preserve"> </w:t>
      </w:r>
      <w:r w:rsidR="000320E1" w:rsidRPr="00424C08">
        <w:rPr>
          <w:color w:val="000000" w:themeColor="text1"/>
          <w:sz w:val="24"/>
          <w:szCs w:val="24"/>
        </w:rPr>
        <w:t>formal</w:t>
      </w:r>
      <w:r w:rsidR="000320E1" w:rsidRPr="00424C08">
        <w:rPr>
          <w:color w:val="000000" w:themeColor="text1"/>
          <w:spacing w:val="-1"/>
          <w:sz w:val="24"/>
          <w:szCs w:val="24"/>
        </w:rPr>
        <w:t xml:space="preserve"> </w:t>
      </w:r>
      <w:r w:rsidR="000320E1" w:rsidRPr="00FB077F">
        <w:rPr>
          <w:color w:val="000000" w:themeColor="text1"/>
          <w:sz w:val="24"/>
          <w:szCs w:val="24"/>
        </w:rPr>
        <w:t>que</w:t>
      </w:r>
      <w:r w:rsidR="000320E1" w:rsidRPr="00FB077F">
        <w:rPr>
          <w:color w:val="000000" w:themeColor="text1"/>
          <w:spacing w:val="-1"/>
          <w:sz w:val="24"/>
          <w:szCs w:val="24"/>
        </w:rPr>
        <w:t xml:space="preserve"> </w:t>
      </w:r>
      <w:r w:rsidR="000320E1" w:rsidRPr="00FB077F">
        <w:rPr>
          <w:color w:val="000000" w:themeColor="text1"/>
          <w:sz w:val="24"/>
          <w:szCs w:val="24"/>
        </w:rPr>
        <w:t>integrará</w:t>
      </w:r>
      <w:r w:rsidR="000320E1" w:rsidRPr="00FB077F">
        <w:rPr>
          <w:color w:val="000000" w:themeColor="text1"/>
          <w:spacing w:val="-3"/>
          <w:sz w:val="24"/>
          <w:szCs w:val="24"/>
        </w:rPr>
        <w:t xml:space="preserve"> </w:t>
      </w:r>
      <w:r w:rsidR="000320E1" w:rsidRPr="00FB077F">
        <w:rPr>
          <w:color w:val="000000" w:themeColor="text1"/>
          <w:sz w:val="24"/>
          <w:szCs w:val="24"/>
        </w:rPr>
        <w:t>o</w:t>
      </w:r>
      <w:r w:rsidR="000320E1" w:rsidRPr="00FB077F">
        <w:rPr>
          <w:color w:val="000000" w:themeColor="text1"/>
          <w:spacing w:val="-1"/>
          <w:sz w:val="24"/>
          <w:szCs w:val="24"/>
        </w:rPr>
        <w:t xml:space="preserve"> </w:t>
      </w:r>
      <w:r w:rsidR="000320E1" w:rsidRPr="00FB077F">
        <w:rPr>
          <w:color w:val="000000" w:themeColor="text1"/>
          <w:sz w:val="24"/>
          <w:szCs w:val="24"/>
        </w:rPr>
        <w:t>respectivo processo.</w:t>
      </w:r>
    </w:p>
    <w:p w14:paraId="08608813" w14:textId="77777777" w:rsidR="000320E1" w:rsidRPr="00FB077F" w:rsidRDefault="000320E1" w:rsidP="00D6284B">
      <w:pPr>
        <w:widowControl w:val="0"/>
        <w:numPr>
          <w:ilvl w:val="1"/>
          <w:numId w:val="28"/>
        </w:numPr>
        <w:tabs>
          <w:tab w:val="left" w:pos="426"/>
          <w:tab w:val="left" w:pos="869"/>
        </w:tabs>
        <w:autoSpaceDE w:val="0"/>
        <w:autoSpaceDN w:val="0"/>
        <w:spacing w:before="120" w:after="120"/>
        <w:ind w:left="0" w:firstLine="0"/>
        <w:jc w:val="both"/>
        <w:rPr>
          <w:color w:val="000000" w:themeColor="text1"/>
          <w:sz w:val="24"/>
          <w:szCs w:val="24"/>
        </w:rPr>
      </w:pPr>
      <w:r w:rsidRPr="00FB077F">
        <w:rPr>
          <w:color w:val="000000" w:themeColor="text1"/>
          <w:sz w:val="24"/>
          <w:szCs w:val="24"/>
        </w:rPr>
        <w:t>As normas disciplinadoras deste pregão serão interpretadas em favor da ampliação da</w:t>
      </w:r>
      <w:r w:rsidRPr="00FB077F">
        <w:rPr>
          <w:color w:val="000000" w:themeColor="text1"/>
          <w:spacing w:val="1"/>
          <w:sz w:val="24"/>
          <w:szCs w:val="24"/>
        </w:rPr>
        <w:t xml:space="preserve"> </w:t>
      </w:r>
      <w:r w:rsidRPr="00FB077F">
        <w:rPr>
          <w:color w:val="000000" w:themeColor="text1"/>
          <w:sz w:val="24"/>
          <w:szCs w:val="24"/>
        </w:rPr>
        <w:t>disputa, observada a igualdade de oportunidades entre as proponentes, sem comprometimento</w:t>
      </w:r>
      <w:r w:rsidRPr="00FB077F">
        <w:rPr>
          <w:color w:val="000000" w:themeColor="text1"/>
          <w:spacing w:val="1"/>
          <w:sz w:val="24"/>
          <w:szCs w:val="24"/>
        </w:rPr>
        <w:t xml:space="preserve"> </w:t>
      </w:r>
      <w:r w:rsidRPr="00FB077F">
        <w:rPr>
          <w:color w:val="000000" w:themeColor="text1"/>
          <w:sz w:val="24"/>
          <w:szCs w:val="24"/>
        </w:rPr>
        <w:t>do interesse público, da finalidade e da segurança do procedimento e dos futuros ajustes dele</w:t>
      </w:r>
      <w:r w:rsidRPr="00FB077F">
        <w:rPr>
          <w:color w:val="000000" w:themeColor="text1"/>
          <w:spacing w:val="1"/>
          <w:sz w:val="24"/>
          <w:szCs w:val="24"/>
        </w:rPr>
        <w:t xml:space="preserve"> </w:t>
      </w:r>
      <w:r w:rsidRPr="00FB077F">
        <w:rPr>
          <w:color w:val="000000" w:themeColor="text1"/>
          <w:sz w:val="24"/>
          <w:szCs w:val="24"/>
        </w:rPr>
        <w:t>decorrentes.</w:t>
      </w:r>
    </w:p>
    <w:p w14:paraId="7A50E59D" w14:textId="77777777" w:rsidR="000320E1" w:rsidRPr="00424C08" w:rsidRDefault="000320E1" w:rsidP="00D6284B">
      <w:pPr>
        <w:widowControl w:val="0"/>
        <w:numPr>
          <w:ilvl w:val="1"/>
          <w:numId w:val="28"/>
        </w:numPr>
        <w:tabs>
          <w:tab w:val="left" w:pos="426"/>
          <w:tab w:val="left" w:pos="847"/>
        </w:tabs>
        <w:autoSpaceDE w:val="0"/>
        <w:autoSpaceDN w:val="0"/>
        <w:spacing w:before="120" w:after="120"/>
        <w:ind w:left="0" w:firstLine="0"/>
        <w:jc w:val="both"/>
        <w:rPr>
          <w:color w:val="000000" w:themeColor="text1"/>
          <w:sz w:val="24"/>
          <w:szCs w:val="24"/>
        </w:rPr>
      </w:pPr>
      <w:r w:rsidRPr="00FB077F">
        <w:rPr>
          <w:color w:val="000000" w:themeColor="text1"/>
          <w:sz w:val="24"/>
          <w:szCs w:val="24"/>
        </w:rPr>
        <w:lastRenderedPageBreak/>
        <w:t>Muito embora os documentos estejam apresentados de forma individualizada, todos eles</w:t>
      </w:r>
      <w:proofErr w:type="gramStart"/>
      <w:r w:rsidRPr="00FB077F">
        <w:rPr>
          <w:color w:val="000000" w:themeColor="text1"/>
          <w:sz w:val="24"/>
          <w:szCs w:val="24"/>
        </w:rPr>
        <w:t xml:space="preserve"> </w:t>
      </w:r>
      <w:r w:rsidRPr="00FB077F">
        <w:rPr>
          <w:color w:val="000000" w:themeColor="text1"/>
          <w:spacing w:val="-57"/>
          <w:sz w:val="24"/>
          <w:szCs w:val="24"/>
        </w:rPr>
        <w:t xml:space="preserve"> </w:t>
      </w:r>
      <w:proofErr w:type="gramEnd"/>
      <w:r w:rsidRPr="00FB077F">
        <w:rPr>
          <w:color w:val="000000" w:themeColor="text1"/>
          <w:sz w:val="24"/>
          <w:szCs w:val="24"/>
        </w:rPr>
        <w:t>se completam, sendo que cada proponente deverá, para a apresentação de PROPOSTA DE</w:t>
      </w:r>
      <w:r w:rsidRPr="00FB077F">
        <w:rPr>
          <w:color w:val="000000" w:themeColor="text1"/>
          <w:spacing w:val="1"/>
          <w:sz w:val="24"/>
          <w:szCs w:val="24"/>
        </w:rPr>
        <w:t xml:space="preserve"> </w:t>
      </w:r>
      <w:r w:rsidRPr="00FB077F">
        <w:rPr>
          <w:color w:val="000000" w:themeColor="text1"/>
          <w:sz w:val="24"/>
          <w:szCs w:val="24"/>
        </w:rPr>
        <w:t>PREÇOS e DOCUMENTOS DE HABILITAÇÃO, bem como eventuais outros documentos,</w:t>
      </w:r>
      <w:r w:rsidRPr="00FB077F">
        <w:rPr>
          <w:color w:val="000000" w:themeColor="text1"/>
          <w:spacing w:val="1"/>
          <w:sz w:val="24"/>
          <w:szCs w:val="24"/>
        </w:rPr>
        <w:t xml:space="preserve"> </w:t>
      </w:r>
      <w:r w:rsidRPr="00FB077F">
        <w:rPr>
          <w:color w:val="000000" w:themeColor="text1"/>
          <w:sz w:val="24"/>
          <w:szCs w:val="24"/>
        </w:rPr>
        <w:t>ao se valer do edital e anexos, inteirar-se de sua composição, tomando conhecimento, assim,</w:t>
      </w:r>
      <w:r w:rsidRPr="00FB077F">
        <w:rPr>
          <w:color w:val="000000" w:themeColor="text1"/>
          <w:spacing w:val="1"/>
          <w:sz w:val="24"/>
          <w:szCs w:val="24"/>
        </w:rPr>
        <w:t xml:space="preserve"> </w:t>
      </w:r>
      <w:r w:rsidRPr="00FB077F">
        <w:rPr>
          <w:color w:val="000000" w:themeColor="text1"/>
          <w:sz w:val="24"/>
          <w:szCs w:val="24"/>
        </w:rPr>
        <w:t>das condições administrativas e técnicas que nortearão o desenvolvimento do certame e a</w:t>
      </w:r>
      <w:r w:rsidRPr="00FB077F">
        <w:rPr>
          <w:color w:val="000000" w:themeColor="text1"/>
          <w:spacing w:val="1"/>
          <w:sz w:val="24"/>
          <w:szCs w:val="24"/>
        </w:rPr>
        <w:t xml:space="preserve"> </w:t>
      </w:r>
      <w:r w:rsidRPr="00FB077F">
        <w:rPr>
          <w:color w:val="000000" w:themeColor="text1"/>
          <w:sz w:val="24"/>
          <w:szCs w:val="24"/>
        </w:rPr>
        <w:t xml:space="preserve">formalização da contratação, de sorte que todos os </w:t>
      </w:r>
      <w:r w:rsidRPr="00424C08">
        <w:rPr>
          <w:color w:val="000000" w:themeColor="text1"/>
          <w:sz w:val="24"/>
          <w:szCs w:val="24"/>
        </w:rPr>
        <w:t>aspectos mencionados em cada documento</w:t>
      </w:r>
      <w:r w:rsidRPr="00424C08">
        <w:rPr>
          <w:color w:val="000000" w:themeColor="text1"/>
          <w:spacing w:val="1"/>
          <w:sz w:val="24"/>
          <w:szCs w:val="24"/>
        </w:rPr>
        <w:t xml:space="preserve"> </w:t>
      </w:r>
      <w:r w:rsidRPr="00424C08">
        <w:rPr>
          <w:color w:val="000000" w:themeColor="text1"/>
          <w:sz w:val="24"/>
          <w:szCs w:val="24"/>
        </w:rPr>
        <w:t>deverão</w:t>
      </w:r>
      <w:r w:rsidRPr="00424C08">
        <w:rPr>
          <w:color w:val="000000" w:themeColor="text1"/>
          <w:spacing w:val="-1"/>
          <w:sz w:val="24"/>
          <w:szCs w:val="24"/>
        </w:rPr>
        <w:t xml:space="preserve"> </w:t>
      </w:r>
      <w:r w:rsidRPr="00424C08">
        <w:rPr>
          <w:color w:val="000000" w:themeColor="text1"/>
          <w:sz w:val="24"/>
          <w:szCs w:val="24"/>
        </w:rPr>
        <w:t>ser observados,</w:t>
      </w:r>
      <w:r w:rsidRPr="00424C08">
        <w:rPr>
          <w:color w:val="000000" w:themeColor="text1"/>
          <w:spacing w:val="2"/>
          <w:sz w:val="24"/>
          <w:szCs w:val="24"/>
        </w:rPr>
        <w:t xml:space="preserve"> </w:t>
      </w:r>
      <w:r w:rsidRPr="00424C08">
        <w:rPr>
          <w:color w:val="000000" w:themeColor="text1"/>
          <w:sz w:val="24"/>
          <w:szCs w:val="24"/>
        </w:rPr>
        <w:t>ainda que</w:t>
      </w:r>
      <w:r w:rsidRPr="00424C08">
        <w:rPr>
          <w:color w:val="000000" w:themeColor="text1"/>
          <w:spacing w:val="-2"/>
          <w:sz w:val="24"/>
          <w:szCs w:val="24"/>
        </w:rPr>
        <w:t xml:space="preserve"> </w:t>
      </w:r>
      <w:r w:rsidRPr="00424C08">
        <w:rPr>
          <w:color w:val="000000" w:themeColor="text1"/>
          <w:sz w:val="24"/>
          <w:szCs w:val="24"/>
        </w:rPr>
        <w:t>não</w:t>
      </w:r>
      <w:r w:rsidRPr="00424C08">
        <w:rPr>
          <w:color w:val="000000" w:themeColor="text1"/>
          <w:spacing w:val="2"/>
          <w:sz w:val="24"/>
          <w:szCs w:val="24"/>
        </w:rPr>
        <w:t xml:space="preserve"> </w:t>
      </w:r>
      <w:r w:rsidRPr="00424C08">
        <w:rPr>
          <w:color w:val="000000" w:themeColor="text1"/>
          <w:sz w:val="24"/>
          <w:szCs w:val="24"/>
        </w:rPr>
        <w:t>repetidos em</w:t>
      </w:r>
      <w:r w:rsidRPr="00424C08">
        <w:rPr>
          <w:color w:val="000000" w:themeColor="text1"/>
          <w:spacing w:val="-1"/>
          <w:sz w:val="24"/>
          <w:szCs w:val="24"/>
        </w:rPr>
        <w:t xml:space="preserve"> </w:t>
      </w:r>
      <w:r w:rsidRPr="00424C08">
        <w:rPr>
          <w:color w:val="000000" w:themeColor="text1"/>
          <w:sz w:val="24"/>
          <w:szCs w:val="24"/>
        </w:rPr>
        <w:t>outros.</w:t>
      </w:r>
    </w:p>
    <w:p w14:paraId="0C85B864" w14:textId="594C1A19" w:rsidR="000320E1" w:rsidRPr="00424C08" w:rsidRDefault="00FB077F" w:rsidP="00D6284B">
      <w:pPr>
        <w:widowControl w:val="0"/>
        <w:numPr>
          <w:ilvl w:val="1"/>
          <w:numId w:val="28"/>
        </w:numPr>
        <w:tabs>
          <w:tab w:val="left" w:pos="426"/>
          <w:tab w:val="left" w:pos="871"/>
        </w:tabs>
        <w:autoSpaceDE w:val="0"/>
        <w:autoSpaceDN w:val="0"/>
        <w:spacing w:before="120" w:after="120"/>
        <w:ind w:left="0" w:firstLine="0"/>
        <w:jc w:val="both"/>
        <w:rPr>
          <w:color w:val="000000" w:themeColor="text1"/>
          <w:sz w:val="24"/>
          <w:szCs w:val="24"/>
        </w:rPr>
      </w:pPr>
      <w:r w:rsidRPr="00424C08">
        <w:rPr>
          <w:color w:val="000000" w:themeColor="text1"/>
          <w:sz w:val="24"/>
          <w:szCs w:val="24"/>
        </w:rPr>
        <w:t>O (a) Pregoeiro (a)</w:t>
      </w:r>
      <w:r w:rsidR="000320E1" w:rsidRPr="00424C08">
        <w:rPr>
          <w:color w:val="000000" w:themeColor="text1"/>
          <w:sz w:val="24"/>
          <w:szCs w:val="24"/>
        </w:rPr>
        <w:t>, conforme o caso poderá, no interesse da Administração Pública, relevar</w:t>
      </w:r>
      <w:r w:rsidR="000320E1" w:rsidRPr="00424C08">
        <w:rPr>
          <w:color w:val="000000" w:themeColor="text1"/>
          <w:spacing w:val="1"/>
          <w:sz w:val="24"/>
          <w:szCs w:val="24"/>
        </w:rPr>
        <w:t xml:space="preserve"> </w:t>
      </w:r>
      <w:r w:rsidR="000320E1" w:rsidRPr="00424C08">
        <w:rPr>
          <w:color w:val="000000" w:themeColor="text1"/>
          <w:sz w:val="24"/>
          <w:szCs w:val="24"/>
        </w:rPr>
        <w:t>aspectos puramente formais nas propostas e nos documentos de habilitação apresentados pelas</w:t>
      </w:r>
      <w:r w:rsidR="000320E1" w:rsidRPr="00424C08">
        <w:rPr>
          <w:color w:val="000000" w:themeColor="text1"/>
          <w:spacing w:val="-57"/>
          <w:sz w:val="24"/>
          <w:szCs w:val="24"/>
        </w:rPr>
        <w:t xml:space="preserve"> </w:t>
      </w:r>
      <w:r w:rsidR="000320E1" w:rsidRPr="00424C08">
        <w:rPr>
          <w:color w:val="000000" w:themeColor="text1"/>
          <w:sz w:val="24"/>
          <w:szCs w:val="24"/>
        </w:rPr>
        <w:t>licitantes,</w:t>
      </w:r>
      <w:r w:rsidR="000320E1" w:rsidRPr="00424C08">
        <w:rPr>
          <w:color w:val="000000" w:themeColor="text1"/>
          <w:spacing w:val="-1"/>
          <w:sz w:val="24"/>
          <w:szCs w:val="24"/>
        </w:rPr>
        <w:t xml:space="preserve"> </w:t>
      </w:r>
      <w:r w:rsidR="000320E1" w:rsidRPr="00424C08">
        <w:rPr>
          <w:color w:val="000000" w:themeColor="text1"/>
          <w:sz w:val="24"/>
          <w:szCs w:val="24"/>
        </w:rPr>
        <w:t>desde que</w:t>
      </w:r>
      <w:r w:rsidR="000320E1" w:rsidRPr="00424C08">
        <w:rPr>
          <w:color w:val="000000" w:themeColor="text1"/>
          <w:spacing w:val="-2"/>
          <w:sz w:val="24"/>
          <w:szCs w:val="24"/>
        </w:rPr>
        <w:t xml:space="preserve"> </w:t>
      </w:r>
      <w:r w:rsidR="000320E1" w:rsidRPr="00424C08">
        <w:rPr>
          <w:color w:val="000000" w:themeColor="text1"/>
          <w:sz w:val="24"/>
          <w:szCs w:val="24"/>
        </w:rPr>
        <w:t>não</w:t>
      </w:r>
      <w:r w:rsidR="000320E1" w:rsidRPr="00424C08">
        <w:rPr>
          <w:color w:val="000000" w:themeColor="text1"/>
          <w:spacing w:val="2"/>
          <w:sz w:val="24"/>
          <w:szCs w:val="24"/>
        </w:rPr>
        <w:t xml:space="preserve"> </w:t>
      </w:r>
      <w:r w:rsidR="000320E1" w:rsidRPr="00424C08">
        <w:rPr>
          <w:color w:val="000000" w:themeColor="text1"/>
          <w:sz w:val="24"/>
          <w:szCs w:val="24"/>
        </w:rPr>
        <w:t>comprometa</w:t>
      </w:r>
      <w:r w:rsidR="000320E1" w:rsidRPr="00424C08">
        <w:rPr>
          <w:color w:val="000000" w:themeColor="text1"/>
          <w:spacing w:val="-1"/>
          <w:sz w:val="24"/>
          <w:szCs w:val="24"/>
        </w:rPr>
        <w:t xml:space="preserve"> </w:t>
      </w:r>
      <w:r w:rsidR="000320E1" w:rsidRPr="00424C08">
        <w:rPr>
          <w:color w:val="000000" w:themeColor="text1"/>
          <w:sz w:val="24"/>
          <w:szCs w:val="24"/>
        </w:rPr>
        <w:t>a</w:t>
      </w:r>
      <w:r w:rsidR="000320E1" w:rsidRPr="00424C08">
        <w:rPr>
          <w:color w:val="000000" w:themeColor="text1"/>
          <w:spacing w:val="-2"/>
          <w:sz w:val="24"/>
          <w:szCs w:val="24"/>
        </w:rPr>
        <w:t xml:space="preserve"> </w:t>
      </w:r>
      <w:r w:rsidR="000320E1" w:rsidRPr="00424C08">
        <w:rPr>
          <w:color w:val="000000" w:themeColor="text1"/>
          <w:sz w:val="24"/>
          <w:szCs w:val="24"/>
        </w:rPr>
        <w:t>lisura</w:t>
      </w:r>
      <w:r w:rsidR="000320E1" w:rsidRPr="00424C08">
        <w:rPr>
          <w:color w:val="000000" w:themeColor="text1"/>
          <w:spacing w:val="-1"/>
          <w:sz w:val="24"/>
          <w:szCs w:val="24"/>
        </w:rPr>
        <w:t xml:space="preserve"> </w:t>
      </w:r>
      <w:r w:rsidR="000320E1" w:rsidRPr="00424C08">
        <w:rPr>
          <w:color w:val="000000" w:themeColor="text1"/>
          <w:sz w:val="24"/>
          <w:szCs w:val="24"/>
        </w:rPr>
        <w:t>e</w:t>
      </w:r>
      <w:r w:rsidR="000320E1" w:rsidRPr="00424C08">
        <w:rPr>
          <w:color w:val="000000" w:themeColor="text1"/>
          <w:spacing w:val="-1"/>
          <w:sz w:val="24"/>
          <w:szCs w:val="24"/>
        </w:rPr>
        <w:t xml:space="preserve"> </w:t>
      </w:r>
      <w:r w:rsidR="000320E1" w:rsidRPr="00424C08">
        <w:rPr>
          <w:color w:val="000000" w:themeColor="text1"/>
          <w:sz w:val="24"/>
          <w:szCs w:val="24"/>
        </w:rPr>
        <w:t>o</w:t>
      </w:r>
      <w:r w:rsidR="000320E1" w:rsidRPr="00424C08">
        <w:rPr>
          <w:color w:val="000000" w:themeColor="text1"/>
          <w:spacing w:val="1"/>
          <w:sz w:val="24"/>
          <w:szCs w:val="24"/>
        </w:rPr>
        <w:t xml:space="preserve"> </w:t>
      </w:r>
      <w:r w:rsidR="000320E1" w:rsidRPr="00424C08">
        <w:rPr>
          <w:color w:val="000000" w:themeColor="text1"/>
          <w:sz w:val="24"/>
          <w:szCs w:val="24"/>
        </w:rPr>
        <w:t>caráter competitivo</w:t>
      </w:r>
      <w:r w:rsidR="000320E1" w:rsidRPr="00424C08">
        <w:rPr>
          <w:color w:val="000000" w:themeColor="text1"/>
          <w:spacing w:val="-1"/>
          <w:sz w:val="24"/>
          <w:szCs w:val="24"/>
        </w:rPr>
        <w:t xml:space="preserve"> </w:t>
      </w:r>
      <w:r w:rsidR="000320E1" w:rsidRPr="00424C08">
        <w:rPr>
          <w:color w:val="000000" w:themeColor="text1"/>
          <w:sz w:val="24"/>
          <w:szCs w:val="24"/>
        </w:rPr>
        <w:t>desta licitação.</w:t>
      </w:r>
    </w:p>
    <w:p w14:paraId="00FF8DA7" w14:textId="6AE0BA44" w:rsidR="000320E1" w:rsidRPr="00424C08" w:rsidRDefault="000320E1" w:rsidP="00D6284B">
      <w:pPr>
        <w:widowControl w:val="0"/>
        <w:numPr>
          <w:ilvl w:val="1"/>
          <w:numId w:val="28"/>
        </w:numPr>
        <w:tabs>
          <w:tab w:val="left" w:pos="426"/>
          <w:tab w:val="left" w:pos="850"/>
        </w:tabs>
        <w:autoSpaceDE w:val="0"/>
        <w:autoSpaceDN w:val="0"/>
        <w:spacing w:before="120" w:after="120"/>
        <w:ind w:left="0" w:firstLine="0"/>
        <w:jc w:val="both"/>
        <w:outlineLvl w:val="0"/>
        <w:rPr>
          <w:color w:val="000000" w:themeColor="text1"/>
          <w:sz w:val="24"/>
          <w:szCs w:val="24"/>
        </w:rPr>
      </w:pPr>
      <w:r w:rsidRPr="00424C08">
        <w:rPr>
          <w:color w:val="000000" w:themeColor="text1"/>
          <w:sz w:val="24"/>
          <w:szCs w:val="24"/>
        </w:rPr>
        <w:t xml:space="preserve">Reserva-se </w:t>
      </w:r>
      <w:r w:rsidR="008648FC" w:rsidRPr="00424C08">
        <w:rPr>
          <w:color w:val="000000" w:themeColor="text1"/>
          <w:sz w:val="24"/>
          <w:szCs w:val="24"/>
        </w:rPr>
        <w:t>ao (à) Pregoeiro (a</w:t>
      </w:r>
      <w:proofErr w:type="gramStart"/>
      <w:r w:rsidR="008648FC" w:rsidRPr="00424C08">
        <w:rPr>
          <w:color w:val="000000" w:themeColor="text1"/>
          <w:sz w:val="24"/>
          <w:szCs w:val="24"/>
        </w:rPr>
        <w:t>)</w:t>
      </w:r>
      <w:r w:rsidRPr="00424C08">
        <w:rPr>
          <w:color w:val="000000" w:themeColor="text1"/>
          <w:sz w:val="24"/>
          <w:szCs w:val="24"/>
        </w:rPr>
        <w:t>o</w:t>
      </w:r>
      <w:proofErr w:type="gramEnd"/>
      <w:r w:rsidRPr="00424C08">
        <w:rPr>
          <w:color w:val="000000" w:themeColor="text1"/>
          <w:sz w:val="24"/>
          <w:szCs w:val="24"/>
        </w:rPr>
        <w:t xml:space="preserve"> direito de solicitar, em qualquer época ou oportunidade,</w:t>
      </w:r>
      <w:r w:rsidRPr="00424C08">
        <w:rPr>
          <w:color w:val="000000" w:themeColor="text1"/>
          <w:spacing w:val="1"/>
          <w:sz w:val="24"/>
          <w:szCs w:val="24"/>
        </w:rPr>
        <w:t xml:space="preserve"> </w:t>
      </w:r>
      <w:r w:rsidRPr="00424C08">
        <w:rPr>
          <w:color w:val="000000" w:themeColor="text1"/>
          <w:sz w:val="24"/>
          <w:szCs w:val="24"/>
        </w:rPr>
        <w:t>informações</w:t>
      </w:r>
      <w:r w:rsidRPr="00424C08">
        <w:rPr>
          <w:color w:val="000000" w:themeColor="text1"/>
          <w:spacing w:val="1"/>
          <w:sz w:val="24"/>
          <w:szCs w:val="24"/>
        </w:rPr>
        <w:t xml:space="preserve"> </w:t>
      </w:r>
      <w:r w:rsidRPr="00424C08">
        <w:rPr>
          <w:color w:val="000000" w:themeColor="text1"/>
          <w:sz w:val="24"/>
          <w:szCs w:val="24"/>
        </w:rPr>
        <w:t>complementares.</w:t>
      </w:r>
    </w:p>
    <w:p w14:paraId="66E9F16B" w14:textId="77777777" w:rsidR="000320E1" w:rsidRPr="00424C08" w:rsidRDefault="000320E1" w:rsidP="00D6284B">
      <w:pPr>
        <w:widowControl w:val="0"/>
        <w:numPr>
          <w:ilvl w:val="1"/>
          <w:numId w:val="28"/>
        </w:numPr>
        <w:tabs>
          <w:tab w:val="left" w:pos="426"/>
          <w:tab w:val="left" w:pos="977"/>
        </w:tabs>
        <w:autoSpaceDE w:val="0"/>
        <w:autoSpaceDN w:val="0"/>
        <w:spacing w:before="120" w:after="120"/>
        <w:ind w:left="0" w:firstLine="0"/>
        <w:jc w:val="both"/>
        <w:rPr>
          <w:color w:val="000000" w:themeColor="text1"/>
          <w:sz w:val="24"/>
          <w:szCs w:val="24"/>
        </w:rPr>
      </w:pPr>
      <w:r w:rsidRPr="00424C08">
        <w:rPr>
          <w:color w:val="000000" w:themeColor="text1"/>
          <w:sz w:val="24"/>
          <w:szCs w:val="24"/>
        </w:rPr>
        <w:t>No caso de alteração deste Edital no curso do prazo estabelecido para recebimento de</w:t>
      </w:r>
      <w:r w:rsidRPr="00424C08">
        <w:rPr>
          <w:color w:val="000000" w:themeColor="text1"/>
          <w:spacing w:val="1"/>
          <w:sz w:val="24"/>
          <w:szCs w:val="24"/>
        </w:rPr>
        <w:t xml:space="preserve"> </w:t>
      </w:r>
      <w:r w:rsidRPr="00424C08">
        <w:rPr>
          <w:color w:val="000000" w:themeColor="text1"/>
          <w:sz w:val="24"/>
          <w:szCs w:val="24"/>
        </w:rPr>
        <w:t>propostas de preços e documentos de habilitação, este prazo será reaberto, exceto quando,</w:t>
      </w:r>
      <w:r w:rsidRPr="00424C08">
        <w:rPr>
          <w:color w:val="000000" w:themeColor="text1"/>
          <w:spacing w:val="1"/>
          <w:sz w:val="24"/>
          <w:szCs w:val="24"/>
        </w:rPr>
        <w:t xml:space="preserve"> </w:t>
      </w:r>
      <w:r w:rsidRPr="00424C08">
        <w:rPr>
          <w:color w:val="000000" w:themeColor="text1"/>
          <w:sz w:val="24"/>
          <w:szCs w:val="24"/>
        </w:rPr>
        <w:t>inquestionavelmente,</w:t>
      </w:r>
      <w:r w:rsidRPr="00424C08">
        <w:rPr>
          <w:color w:val="000000" w:themeColor="text1"/>
          <w:spacing w:val="-1"/>
          <w:sz w:val="24"/>
          <w:szCs w:val="24"/>
        </w:rPr>
        <w:t xml:space="preserve"> </w:t>
      </w:r>
      <w:r w:rsidRPr="00424C08">
        <w:rPr>
          <w:color w:val="000000" w:themeColor="text1"/>
          <w:sz w:val="24"/>
          <w:szCs w:val="24"/>
        </w:rPr>
        <w:t>a</w:t>
      </w:r>
      <w:r w:rsidRPr="00424C08">
        <w:rPr>
          <w:color w:val="000000" w:themeColor="text1"/>
          <w:spacing w:val="-2"/>
          <w:sz w:val="24"/>
          <w:szCs w:val="24"/>
        </w:rPr>
        <w:t xml:space="preserve"> </w:t>
      </w:r>
      <w:r w:rsidRPr="00424C08">
        <w:rPr>
          <w:color w:val="000000" w:themeColor="text1"/>
          <w:sz w:val="24"/>
          <w:szCs w:val="24"/>
        </w:rPr>
        <w:t>alteração não afetar a</w:t>
      </w:r>
      <w:r w:rsidRPr="00424C08">
        <w:rPr>
          <w:color w:val="000000" w:themeColor="text1"/>
          <w:spacing w:val="-3"/>
          <w:sz w:val="24"/>
          <w:szCs w:val="24"/>
        </w:rPr>
        <w:t xml:space="preserve"> </w:t>
      </w:r>
      <w:r w:rsidRPr="00424C08">
        <w:rPr>
          <w:color w:val="000000" w:themeColor="text1"/>
          <w:sz w:val="24"/>
          <w:szCs w:val="24"/>
        </w:rPr>
        <w:t>formulação das propostas.</w:t>
      </w:r>
    </w:p>
    <w:p w14:paraId="37DF8717" w14:textId="30189BF4" w:rsidR="000320E1" w:rsidRPr="00424C08" w:rsidRDefault="000320E1" w:rsidP="00D6284B">
      <w:pPr>
        <w:widowControl w:val="0"/>
        <w:numPr>
          <w:ilvl w:val="1"/>
          <w:numId w:val="28"/>
        </w:numPr>
        <w:tabs>
          <w:tab w:val="left" w:pos="426"/>
          <w:tab w:val="left" w:pos="1046"/>
        </w:tabs>
        <w:autoSpaceDE w:val="0"/>
        <w:autoSpaceDN w:val="0"/>
        <w:spacing w:before="120" w:after="120"/>
        <w:ind w:left="0" w:firstLine="0"/>
        <w:jc w:val="both"/>
        <w:rPr>
          <w:color w:val="000000" w:themeColor="text1"/>
          <w:sz w:val="24"/>
          <w:szCs w:val="24"/>
        </w:rPr>
      </w:pPr>
      <w:r w:rsidRPr="00424C08">
        <w:rPr>
          <w:color w:val="000000" w:themeColor="text1"/>
          <w:sz w:val="24"/>
          <w:szCs w:val="24"/>
        </w:rPr>
        <w:t>Os</w:t>
      </w:r>
      <w:r w:rsidRPr="00424C08">
        <w:rPr>
          <w:color w:val="000000" w:themeColor="text1"/>
          <w:spacing w:val="1"/>
          <w:sz w:val="24"/>
          <w:szCs w:val="24"/>
        </w:rPr>
        <w:t xml:space="preserve"> </w:t>
      </w:r>
      <w:r w:rsidRPr="00424C08">
        <w:rPr>
          <w:color w:val="000000" w:themeColor="text1"/>
          <w:sz w:val="24"/>
          <w:szCs w:val="24"/>
        </w:rPr>
        <w:t>casos</w:t>
      </w:r>
      <w:r w:rsidRPr="00424C08">
        <w:rPr>
          <w:color w:val="000000" w:themeColor="text1"/>
          <w:spacing w:val="1"/>
          <w:sz w:val="24"/>
          <w:szCs w:val="24"/>
        </w:rPr>
        <w:t xml:space="preserve"> </w:t>
      </w:r>
      <w:r w:rsidRPr="00424C08">
        <w:rPr>
          <w:color w:val="000000" w:themeColor="text1"/>
          <w:sz w:val="24"/>
          <w:szCs w:val="24"/>
        </w:rPr>
        <w:t>omissos</w:t>
      </w:r>
      <w:r w:rsidRPr="00424C08">
        <w:rPr>
          <w:color w:val="000000" w:themeColor="text1"/>
          <w:spacing w:val="1"/>
          <w:sz w:val="24"/>
          <w:szCs w:val="24"/>
        </w:rPr>
        <w:t xml:space="preserve"> </w:t>
      </w:r>
      <w:r w:rsidRPr="00424C08">
        <w:rPr>
          <w:color w:val="000000" w:themeColor="text1"/>
          <w:sz w:val="24"/>
          <w:szCs w:val="24"/>
        </w:rPr>
        <w:t>serão</w:t>
      </w:r>
      <w:r w:rsidRPr="00424C08">
        <w:rPr>
          <w:color w:val="000000" w:themeColor="text1"/>
          <w:spacing w:val="1"/>
          <w:sz w:val="24"/>
          <w:szCs w:val="24"/>
        </w:rPr>
        <w:t xml:space="preserve"> </w:t>
      </w:r>
      <w:r w:rsidRPr="00424C08">
        <w:rPr>
          <w:color w:val="000000" w:themeColor="text1"/>
          <w:sz w:val="24"/>
          <w:szCs w:val="24"/>
        </w:rPr>
        <w:t>solucionados</w:t>
      </w:r>
      <w:r w:rsidRPr="00424C08">
        <w:rPr>
          <w:color w:val="000000" w:themeColor="text1"/>
          <w:spacing w:val="1"/>
          <w:sz w:val="24"/>
          <w:szCs w:val="24"/>
        </w:rPr>
        <w:t xml:space="preserve"> </w:t>
      </w:r>
      <w:r w:rsidRPr="00424C08">
        <w:rPr>
          <w:color w:val="000000" w:themeColor="text1"/>
          <w:sz w:val="24"/>
          <w:szCs w:val="24"/>
        </w:rPr>
        <w:t>diretamente</w:t>
      </w:r>
      <w:r w:rsidRPr="00424C08">
        <w:rPr>
          <w:color w:val="000000" w:themeColor="text1"/>
          <w:spacing w:val="1"/>
          <w:sz w:val="24"/>
          <w:szCs w:val="24"/>
        </w:rPr>
        <w:t xml:space="preserve"> </w:t>
      </w:r>
      <w:r w:rsidR="004B6A5C" w:rsidRPr="00424C08">
        <w:rPr>
          <w:color w:val="000000" w:themeColor="text1"/>
          <w:spacing w:val="1"/>
          <w:sz w:val="24"/>
          <w:szCs w:val="24"/>
        </w:rPr>
        <w:t>pel</w:t>
      </w:r>
      <w:r w:rsidR="004B6A5C" w:rsidRPr="00424C08">
        <w:rPr>
          <w:color w:val="000000" w:themeColor="text1"/>
          <w:sz w:val="24"/>
          <w:szCs w:val="24"/>
        </w:rPr>
        <w:t>o (a) Pregoeiro (a</w:t>
      </w:r>
      <w:proofErr w:type="gramStart"/>
      <w:r w:rsidR="004B6A5C" w:rsidRPr="00424C08">
        <w:rPr>
          <w:color w:val="000000" w:themeColor="text1"/>
          <w:sz w:val="24"/>
          <w:szCs w:val="24"/>
        </w:rPr>
        <w:t>)</w:t>
      </w:r>
      <w:r w:rsidRPr="00424C08">
        <w:rPr>
          <w:color w:val="000000" w:themeColor="text1"/>
          <w:sz w:val="24"/>
          <w:szCs w:val="24"/>
        </w:rPr>
        <w:t>ou</w:t>
      </w:r>
      <w:proofErr w:type="gramEnd"/>
      <w:r w:rsidRPr="00424C08">
        <w:rPr>
          <w:color w:val="000000" w:themeColor="text1"/>
          <w:spacing w:val="1"/>
          <w:sz w:val="24"/>
          <w:szCs w:val="24"/>
        </w:rPr>
        <w:t xml:space="preserve"> </w:t>
      </w:r>
      <w:r w:rsidRPr="00424C08">
        <w:rPr>
          <w:color w:val="000000" w:themeColor="text1"/>
          <w:sz w:val="24"/>
          <w:szCs w:val="24"/>
        </w:rPr>
        <w:t>autoridade</w:t>
      </w:r>
      <w:r w:rsidRPr="00424C08">
        <w:rPr>
          <w:color w:val="000000" w:themeColor="text1"/>
          <w:spacing w:val="1"/>
          <w:sz w:val="24"/>
          <w:szCs w:val="24"/>
        </w:rPr>
        <w:t xml:space="preserve"> </w:t>
      </w:r>
      <w:r w:rsidRPr="00424C08">
        <w:rPr>
          <w:color w:val="000000" w:themeColor="text1"/>
          <w:sz w:val="24"/>
          <w:szCs w:val="24"/>
        </w:rPr>
        <w:t>competente, observados os preceitos de direito público e as disposições da Lei n° 14.133/2021</w:t>
      </w:r>
      <w:r w:rsidRPr="00424C08">
        <w:rPr>
          <w:color w:val="000000" w:themeColor="text1"/>
          <w:spacing w:val="-57"/>
          <w:sz w:val="24"/>
          <w:szCs w:val="24"/>
        </w:rPr>
        <w:t xml:space="preserve"> </w:t>
      </w:r>
      <w:r w:rsidRPr="00424C08">
        <w:rPr>
          <w:color w:val="000000" w:themeColor="text1"/>
          <w:sz w:val="24"/>
          <w:szCs w:val="24"/>
        </w:rPr>
        <w:t>e</w:t>
      </w:r>
      <w:r w:rsidRPr="00424C08">
        <w:rPr>
          <w:color w:val="000000" w:themeColor="text1"/>
          <w:spacing w:val="-2"/>
          <w:sz w:val="24"/>
          <w:szCs w:val="24"/>
        </w:rPr>
        <w:t xml:space="preserve"> </w:t>
      </w:r>
      <w:r w:rsidRPr="00424C08">
        <w:rPr>
          <w:color w:val="000000" w:themeColor="text1"/>
          <w:sz w:val="24"/>
          <w:szCs w:val="24"/>
        </w:rPr>
        <w:t>demais legislação aplicáveis.</w:t>
      </w:r>
    </w:p>
    <w:p w14:paraId="154E4DE8" w14:textId="77777777" w:rsidR="000320E1" w:rsidRPr="004B6A5C" w:rsidRDefault="000320E1" w:rsidP="00D6284B">
      <w:pPr>
        <w:widowControl w:val="0"/>
        <w:numPr>
          <w:ilvl w:val="1"/>
          <w:numId w:val="28"/>
        </w:numPr>
        <w:tabs>
          <w:tab w:val="left" w:pos="426"/>
          <w:tab w:val="left" w:pos="1054"/>
        </w:tabs>
        <w:autoSpaceDE w:val="0"/>
        <w:autoSpaceDN w:val="0"/>
        <w:spacing w:before="120" w:after="120"/>
        <w:ind w:left="0" w:firstLine="0"/>
        <w:jc w:val="both"/>
        <w:rPr>
          <w:color w:val="000000" w:themeColor="text1"/>
          <w:sz w:val="24"/>
          <w:szCs w:val="24"/>
        </w:rPr>
      </w:pPr>
      <w:r w:rsidRPr="004B6A5C">
        <w:rPr>
          <w:color w:val="000000" w:themeColor="text1"/>
          <w:sz w:val="24"/>
          <w:szCs w:val="24"/>
        </w:rPr>
        <w:t>Para</w:t>
      </w:r>
      <w:r w:rsidRPr="004B6A5C">
        <w:rPr>
          <w:color w:val="000000" w:themeColor="text1"/>
          <w:spacing w:val="1"/>
          <w:sz w:val="24"/>
          <w:szCs w:val="24"/>
        </w:rPr>
        <w:t xml:space="preserve"> </w:t>
      </w:r>
      <w:r w:rsidRPr="004B6A5C">
        <w:rPr>
          <w:color w:val="000000" w:themeColor="text1"/>
          <w:sz w:val="24"/>
          <w:szCs w:val="24"/>
        </w:rPr>
        <w:t>dirimir,</w:t>
      </w:r>
      <w:r w:rsidRPr="004B6A5C">
        <w:rPr>
          <w:color w:val="000000" w:themeColor="text1"/>
          <w:spacing w:val="1"/>
          <w:sz w:val="24"/>
          <w:szCs w:val="24"/>
        </w:rPr>
        <w:t xml:space="preserve"> </w:t>
      </w:r>
      <w:r w:rsidRPr="004B6A5C">
        <w:rPr>
          <w:color w:val="000000" w:themeColor="text1"/>
          <w:sz w:val="24"/>
          <w:szCs w:val="24"/>
        </w:rPr>
        <w:t>na</w:t>
      </w:r>
      <w:r w:rsidRPr="004B6A5C">
        <w:rPr>
          <w:color w:val="000000" w:themeColor="text1"/>
          <w:spacing w:val="1"/>
          <w:sz w:val="24"/>
          <w:szCs w:val="24"/>
        </w:rPr>
        <w:t xml:space="preserve"> </w:t>
      </w:r>
      <w:r w:rsidRPr="004B6A5C">
        <w:rPr>
          <w:color w:val="000000" w:themeColor="text1"/>
          <w:sz w:val="24"/>
          <w:szCs w:val="24"/>
        </w:rPr>
        <w:t>esfera</w:t>
      </w:r>
      <w:r w:rsidRPr="004B6A5C">
        <w:rPr>
          <w:color w:val="000000" w:themeColor="text1"/>
          <w:spacing w:val="1"/>
          <w:sz w:val="24"/>
          <w:szCs w:val="24"/>
        </w:rPr>
        <w:t xml:space="preserve"> </w:t>
      </w:r>
      <w:r w:rsidRPr="004B6A5C">
        <w:rPr>
          <w:color w:val="000000" w:themeColor="text1"/>
          <w:sz w:val="24"/>
          <w:szCs w:val="24"/>
        </w:rPr>
        <w:t>judicial,</w:t>
      </w:r>
      <w:r w:rsidRPr="004B6A5C">
        <w:rPr>
          <w:color w:val="000000" w:themeColor="text1"/>
          <w:spacing w:val="1"/>
          <w:sz w:val="24"/>
          <w:szCs w:val="24"/>
        </w:rPr>
        <w:t xml:space="preserve"> </w:t>
      </w:r>
      <w:r w:rsidRPr="004B6A5C">
        <w:rPr>
          <w:color w:val="000000" w:themeColor="text1"/>
          <w:sz w:val="24"/>
          <w:szCs w:val="24"/>
        </w:rPr>
        <w:t>as</w:t>
      </w:r>
      <w:r w:rsidRPr="004B6A5C">
        <w:rPr>
          <w:color w:val="000000" w:themeColor="text1"/>
          <w:spacing w:val="1"/>
          <w:sz w:val="24"/>
          <w:szCs w:val="24"/>
        </w:rPr>
        <w:t xml:space="preserve"> </w:t>
      </w:r>
      <w:r w:rsidRPr="004B6A5C">
        <w:rPr>
          <w:color w:val="000000" w:themeColor="text1"/>
          <w:sz w:val="24"/>
          <w:szCs w:val="24"/>
        </w:rPr>
        <w:t>questões</w:t>
      </w:r>
      <w:r w:rsidRPr="004B6A5C">
        <w:rPr>
          <w:color w:val="000000" w:themeColor="text1"/>
          <w:spacing w:val="1"/>
          <w:sz w:val="24"/>
          <w:szCs w:val="24"/>
        </w:rPr>
        <w:t xml:space="preserve"> </w:t>
      </w:r>
      <w:r w:rsidRPr="004B6A5C">
        <w:rPr>
          <w:color w:val="000000" w:themeColor="text1"/>
          <w:sz w:val="24"/>
          <w:szCs w:val="24"/>
        </w:rPr>
        <w:t>oriundas</w:t>
      </w:r>
      <w:r w:rsidRPr="004B6A5C">
        <w:rPr>
          <w:color w:val="000000" w:themeColor="text1"/>
          <w:spacing w:val="1"/>
          <w:sz w:val="24"/>
          <w:szCs w:val="24"/>
        </w:rPr>
        <w:t xml:space="preserve"> </w:t>
      </w:r>
      <w:r w:rsidRPr="004B6A5C">
        <w:rPr>
          <w:color w:val="000000" w:themeColor="text1"/>
          <w:sz w:val="24"/>
          <w:szCs w:val="24"/>
        </w:rPr>
        <w:t>do</w:t>
      </w:r>
      <w:r w:rsidRPr="004B6A5C">
        <w:rPr>
          <w:color w:val="000000" w:themeColor="text1"/>
          <w:spacing w:val="1"/>
          <w:sz w:val="24"/>
          <w:szCs w:val="24"/>
        </w:rPr>
        <w:t xml:space="preserve"> </w:t>
      </w:r>
      <w:r w:rsidRPr="004B6A5C">
        <w:rPr>
          <w:color w:val="000000" w:themeColor="text1"/>
          <w:sz w:val="24"/>
          <w:szCs w:val="24"/>
        </w:rPr>
        <w:t>presente</w:t>
      </w:r>
      <w:r w:rsidRPr="004B6A5C">
        <w:rPr>
          <w:color w:val="000000" w:themeColor="text1"/>
          <w:spacing w:val="1"/>
          <w:sz w:val="24"/>
          <w:szCs w:val="24"/>
        </w:rPr>
        <w:t xml:space="preserve"> </w:t>
      </w:r>
      <w:r w:rsidRPr="004B6A5C">
        <w:rPr>
          <w:color w:val="000000" w:themeColor="text1"/>
          <w:sz w:val="24"/>
          <w:szCs w:val="24"/>
        </w:rPr>
        <w:t>Edital,</w:t>
      </w:r>
      <w:r w:rsidRPr="004B6A5C">
        <w:rPr>
          <w:color w:val="000000" w:themeColor="text1"/>
          <w:spacing w:val="1"/>
          <w:sz w:val="24"/>
          <w:szCs w:val="24"/>
        </w:rPr>
        <w:t xml:space="preserve"> </w:t>
      </w:r>
      <w:r w:rsidRPr="004B6A5C">
        <w:rPr>
          <w:color w:val="000000" w:themeColor="text1"/>
          <w:sz w:val="24"/>
          <w:szCs w:val="24"/>
        </w:rPr>
        <w:t>será</w:t>
      </w:r>
      <w:r w:rsidRPr="004B6A5C">
        <w:rPr>
          <w:color w:val="000000" w:themeColor="text1"/>
          <w:spacing w:val="1"/>
          <w:sz w:val="24"/>
          <w:szCs w:val="24"/>
        </w:rPr>
        <w:t xml:space="preserve"> </w:t>
      </w:r>
      <w:r w:rsidRPr="004B6A5C">
        <w:rPr>
          <w:color w:val="000000" w:themeColor="text1"/>
          <w:sz w:val="24"/>
          <w:szCs w:val="24"/>
        </w:rPr>
        <w:t>competente</w:t>
      </w:r>
      <w:r w:rsidRPr="004B6A5C">
        <w:rPr>
          <w:color w:val="000000" w:themeColor="text1"/>
          <w:spacing w:val="-1"/>
          <w:sz w:val="24"/>
          <w:szCs w:val="24"/>
        </w:rPr>
        <w:t xml:space="preserve"> </w:t>
      </w:r>
      <w:r w:rsidRPr="004B6A5C">
        <w:rPr>
          <w:color w:val="000000" w:themeColor="text1"/>
          <w:sz w:val="24"/>
          <w:szCs w:val="24"/>
        </w:rPr>
        <w:t>o juízo da</w:t>
      </w:r>
      <w:r w:rsidRPr="004B6A5C">
        <w:rPr>
          <w:color w:val="000000" w:themeColor="text1"/>
          <w:spacing w:val="-1"/>
          <w:sz w:val="24"/>
          <w:szCs w:val="24"/>
        </w:rPr>
        <w:t xml:space="preserve"> </w:t>
      </w:r>
      <w:r w:rsidRPr="004B6A5C">
        <w:rPr>
          <w:color w:val="000000" w:themeColor="text1"/>
          <w:sz w:val="24"/>
          <w:szCs w:val="24"/>
        </w:rPr>
        <w:t>Comarca</w:t>
      </w:r>
      <w:r w:rsidRPr="004B6A5C">
        <w:rPr>
          <w:color w:val="000000" w:themeColor="text1"/>
          <w:spacing w:val="-1"/>
          <w:sz w:val="24"/>
          <w:szCs w:val="24"/>
        </w:rPr>
        <w:t xml:space="preserve"> </w:t>
      </w:r>
      <w:r w:rsidRPr="004B6A5C">
        <w:rPr>
          <w:color w:val="000000" w:themeColor="text1"/>
          <w:sz w:val="24"/>
          <w:szCs w:val="24"/>
        </w:rPr>
        <w:t>de</w:t>
      </w:r>
      <w:r w:rsidRPr="004B6A5C">
        <w:rPr>
          <w:color w:val="000000" w:themeColor="text1"/>
          <w:spacing w:val="-1"/>
          <w:sz w:val="24"/>
          <w:szCs w:val="24"/>
        </w:rPr>
        <w:t xml:space="preserve"> Bom Jardim/RJ</w:t>
      </w:r>
      <w:r w:rsidRPr="004B6A5C">
        <w:rPr>
          <w:color w:val="000000" w:themeColor="text1"/>
          <w:sz w:val="24"/>
          <w:szCs w:val="24"/>
        </w:rPr>
        <w:t>.</w:t>
      </w:r>
    </w:p>
    <w:p w14:paraId="780F7ADF" w14:textId="73EF6A39" w:rsidR="000320E1" w:rsidRPr="004B6A5C" w:rsidRDefault="0025771A" w:rsidP="00D6284B">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color w:val="000000" w:themeColor="text1"/>
          <w:sz w:val="24"/>
          <w:szCs w:val="24"/>
        </w:rPr>
      </w:pPr>
      <w:r w:rsidRPr="004B6A5C">
        <w:rPr>
          <w:color w:val="000000" w:themeColor="text1"/>
          <w:sz w:val="24"/>
          <w:szCs w:val="24"/>
        </w:rPr>
        <w:t>É</w:t>
      </w:r>
      <w:r w:rsidR="000320E1" w:rsidRPr="004B6A5C">
        <w:rPr>
          <w:color w:val="000000" w:themeColor="text1"/>
          <w:spacing w:val="1"/>
          <w:sz w:val="24"/>
          <w:szCs w:val="24"/>
        </w:rPr>
        <w:t xml:space="preserve"> </w:t>
      </w:r>
      <w:r w:rsidR="000320E1" w:rsidRPr="004B6A5C">
        <w:rPr>
          <w:color w:val="000000" w:themeColor="text1"/>
          <w:sz w:val="24"/>
          <w:szCs w:val="24"/>
        </w:rPr>
        <w:t>responsabilidade</w:t>
      </w:r>
      <w:r w:rsidR="000320E1" w:rsidRPr="004B6A5C">
        <w:rPr>
          <w:color w:val="000000" w:themeColor="text1"/>
          <w:spacing w:val="1"/>
          <w:sz w:val="24"/>
          <w:szCs w:val="24"/>
        </w:rPr>
        <w:t xml:space="preserve"> </w:t>
      </w:r>
      <w:r w:rsidR="000320E1" w:rsidRPr="004B6A5C">
        <w:rPr>
          <w:color w:val="000000" w:themeColor="text1"/>
          <w:sz w:val="24"/>
          <w:szCs w:val="24"/>
        </w:rPr>
        <w:t>do</w:t>
      </w:r>
      <w:r w:rsidR="000320E1" w:rsidRPr="004B6A5C">
        <w:rPr>
          <w:color w:val="000000" w:themeColor="text1"/>
          <w:spacing w:val="1"/>
          <w:sz w:val="24"/>
          <w:szCs w:val="24"/>
        </w:rPr>
        <w:t xml:space="preserve"> </w:t>
      </w:r>
      <w:r w:rsidR="000320E1" w:rsidRPr="004B6A5C">
        <w:rPr>
          <w:color w:val="000000" w:themeColor="text1"/>
          <w:sz w:val="24"/>
          <w:szCs w:val="24"/>
        </w:rPr>
        <w:t>Licitante,</w:t>
      </w:r>
      <w:r w:rsidR="000320E1" w:rsidRPr="004B6A5C">
        <w:rPr>
          <w:color w:val="000000" w:themeColor="text1"/>
          <w:spacing w:val="1"/>
          <w:sz w:val="24"/>
          <w:szCs w:val="24"/>
        </w:rPr>
        <w:t xml:space="preserve"> </w:t>
      </w:r>
      <w:r w:rsidR="000320E1" w:rsidRPr="004B6A5C">
        <w:rPr>
          <w:color w:val="000000" w:themeColor="text1"/>
          <w:sz w:val="24"/>
          <w:szCs w:val="24"/>
        </w:rPr>
        <w:t>o</w:t>
      </w:r>
      <w:r w:rsidR="000320E1" w:rsidRPr="004B6A5C">
        <w:rPr>
          <w:color w:val="000000" w:themeColor="text1"/>
          <w:spacing w:val="1"/>
          <w:sz w:val="24"/>
          <w:szCs w:val="24"/>
        </w:rPr>
        <w:t xml:space="preserve"> </w:t>
      </w:r>
      <w:r w:rsidR="000320E1" w:rsidRPr="004B6A5C">
        <w:rPr>
          <w:color w:val="000000" w:themeColor="text1"/>
          <w:sz w:val="24"/>
          <w:szCs w:val="24"/>
        </w:rPr>
        <w:t>acompanhamento</w:t>
      </w:r>
      <w:r w:rsidR="000320E1" w:rsidRPr="004B6A5C">
        <w:rPr>
          <w:color w:val="000000" w:themeColor="text1"/>
          <w:spacing w:val="1"/>
          <w:sz w:val="24"/>
          <w:szCs w:val="24"/>
        </w:rPr>
        <w:t xml:space="preserve"> </w:t>
      </w:r>
      <w:r w:rsidR="000320E1" w:rsidRPr="004B6A5C">
        <w:rPr>
          <w:color w:val="000000" w:themeColor="text1"/>
          <w:sz w:val="24"/>
          <w:szCs w:val="24"/>
        </w:rPr>
        <w:t>de</w:t>
      </w:r>
      <w:r w:rsidR="000320E1" w:rsidRPr="004B6A5C">
        <w:rPr>
          <w:color w:val="000000" w:themeColor="text1"/>
          <w:spacing w:val="1"/>
          <w:sz w:val="24"/>
          <w:szCs w:val="24"/>
        </w:rPr>
        <w:t xml:space="preserve"> </w:t>
      </w:r>
      <w:r w:rsidR="000320E1" w:rsidRPr="004B6A5C">
        <w:rPr>
          <w:color w:val="000000" w:themeColor="text1"/>
          <w:sz w:val="24"/>
          <w:szCs w:val="24"/>
        </w:rPr>
        <w:t>todos</w:t>
      </w:r>
      <w:r w:rsidR="000320E1" w:rsidRPr="004B6A5C">
        <w:rPr>
          <w:color w:val="000000" w:themeColor="text1"/>
          <w:spacing w:val="1"/>
          <w:sz w:val="24"/>
          <w:szCs w:val="24"/>
        </w:rPr>
        <w:t xml:space="preserve"> </w:t>
      </w:r>
      <w:r w:rsidR="000320E1" w:rsidRPr="004B6A5C">
        <w:rPr>
          <w:color w:val="000000" w:themeColor="text1"/>
          <w:sz w:val="24"/>
          <w:szCs w:val="24"/>
        </w:rPr>
        <w:t>os</w:t>
      </w:r>
      <w:r w:rsidR="000320E1" w:rsidRPr="004B6A5C">
        <w:rPr>
          <w:color w:val="000000" w:themeColor="text1"/>
          <w:spacing w:val="1"/>
          <w:sz w:val="24"/>
          <w:szCs w:val="24"/>
        </w:rPr>
        <w:t xml:space="preserve"> </w:t>
      </w:r>
      <w:r w:rsidR="000320E1" w:rsidRPr="004B6A5C">
        <w:rPr>
          <w:color w:val="000000" w:themeColor="text1"/>
          <w:sz w:val="24"/>
          <w:szCs w:val="24"/>
        </w:rPr>
        <w:t>andamentos</w:t>
      </w:r>
      <w:r w:rsidR="000320E1" w:rsidRPr="004B6A5C">
        <w:rPr>
          <w:color w:val="000000" w:themeColor="text1"/>
          <w:spacing w:val="1"/>
          <w:sz w:val="24"/>
          <w:szCs w:val="24"/>
        </w:rPr>
        <w:t xml:space="preserve"> </w:t>
      </w:r>
      <w:r w:rsidR="000320E1" w:rsidRPr="004B6A5C">
        <w:rPr>
          <w:color w:val="000000" w:themeColor="text1"/>
          <w:sz w:val="24"/>
          <w:szCs w:val="24"/>
        </w:rPr>
        <w:t>do</w:t>
      </w:r>
      <w:r w:rsidR="000320E1" w:rsidRPr="004B6A5C">
        <w:rPr>
          <w:color w:val="000000" w:themeColor="text1"/>
          <w:spacing w:val="1"/>
          <w:sz w:val="24"/>
          <w:szCs w:val="24"/>
        </w:rPr>
        <w:t xml:space="preserve"> </w:t>
      </w:r>
      <w:r w:rsidR="000320E1" w:rsidRPr="004B6A5C">
        <w:rPr>
          <w:color w:val="000000" w:themeColor="text1"/>
          <w:sz w:val="24"/>
          <w:szCs w:val="24"/>
        </w:rPr>
        <w:t>presente</w:t>
      </w:r>
      <w:r w:rsidR="000320E1" w:rsidRPr="004B6A5C">
        <w:rPr>
          <w:color w:val="000000" w:themeColor="text1"/>
          <w:sz w:val="24"/>
          <w:szCs w:val="24"/>
        </w:rPr>
        <w:tab/>
        <w:t>processo</w:t>
      </w:r>
      <w:r w:rsidR="000320E1" w:rsidRPr="004B6A5C">
        <w:rPr>
          <w:color w:val="000000" w:themeColor="text1"/>
          <w:sz w:val="24"/>
          <w:szCs w:val="24"/>
        </w:rPr>
        <w:tab/>
        <w:t>licitatório</w:t>
      </w:r>
      <w:r w:rsidR="000320E1" w:rsidRPr="004B6A5C">
        <w:rPr>
          <w:color w:val="000000" w:themeColor="text1"/>
          <w:sz w:val="24"/>
          <w:szCs w:val="24"/>
        </w:rPr>
        <w:tab/>
        <w:t>pelos</w:t>
      </w:r>
      <w:r w:rsidR="000320E1" w:rsidRPr="004B6A5C">
        <w:rPr>
          <w:color w:val="000000" w:themeColor="text1"/>
          <w:sz w:val="24"/>
          <w:szCs w:val="24"/>
        </w:rPr>
        <w:tab/>
        <w:t>links</w:t>
      </w:r>
      <w:r w:rsidR="000320E1" w:rsidRPr="004B6A5C">
        <w:rPr>
          <w:b/>
          <w:color w:val="000000" w:themeColor="text1"/>
          <w:sz w:val="24"/>
          <w:szCs w:val="24"/>
        </w:rPr>
        <w:t>:</w:t>
      </w:r>
      <w:r w:rsidR="000320E1" w:rsidRPr="004B6A5C">
        <w:rPr>
          <w:color w:val="000000" w:themeColor="text1"/>
          <w:spacing w:val="-1"/>
          <w:sz w:val="24"/>
          <w:szCs w:val="24"/>
        </w:rPr>
        <w:t xml:space="preserve"> </w:t>
      </w:r>
      <w:proofErr w:type="gramStart"/>
      <w:r w:rsidR="000320E1" w:rsidRPr="004B6A5C">
        <w:rPr>
          <w:sz w:val="24"/>
          <w:szCs w:val="24"/>
        </w:rPr>
        <w:t>https</w:t>
      </w:r>
      <w:proofErr w:type="gramEnd"/>
      <w:r w:rsidR="000320E1" w:rsidRPr="004B6A5C">
        <w:rPr>
          <w:sz w:val="24"/>
          <w:szCs w:val="24"/>
        </w:rPr>
        <w:t>://www.bomjardim.rj.gov.br</w:t>
      </w:r>
      <w:r w:rsidR="000320E1" w:rsidRPr="004B6A5C">
        <w:rPr>
          <w:rStyle w:val="Hyperlink"/>
          <w:color w:val="000000" w:themeColor="text1"/>
          <w:sz w:val="24"/>
          <w:szCs w:val="24"/>
          <w:u w:val="none"/>
        </w:rPr>
        <w:t xml:space="preserve"> e</w:t>
      </w:r>
      <w:r w:rsidR="000320E1" w:rsidRPr="004B6A5C">
        <w:rPr>
          <w:rStyle w:val="Hyperlink"/>
          <w:color w:val="000000" w:themeColor="text1"/>
          <w:sz w:val="24"/>
          <w:szCs w:val="24"/>
        </w:rPr>
        <w:t xml:space="preserve"> </w:t>
      </w:r>
      <w:r w:rsidR="000320E1" w:rsidRPr="004B6A5C">
        <w:rPr>
          <w:color w:val="000000" w:themeColor="text1"/>
          <w:sz w:val="24"/>
          <w:szCs w:val="24"/>
          <w:u w:val="single"/>
        </w:rPr>
        <w:t>https://www.licitanet.com.br/.</w:t>
      </w:r>
    </w:p>
    <w:p w14:paraId="04E9A2B1" w14:textId="7A26730C" w:rsidR="000320E1" w:rsidRPr="00424C08"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4B6A5C">
        <w:rPr>
          <w:rFonts w:ascii="Times New Roman" w:hAnsi="Times New Roman" w:cs="Times New Roman"/>
          <w:color w:val="000000" w:themeColor="text1"/>
          <w:sz w:val="24"/>
          <w:szCs w:val="24"/>
        </w:rPr>
        <w:t xml:space="preserve">Não havendo expediente ou ocorrendo qualquer fato superveniente que impeça a realização do certame na </w:t>
      </w:r>
      <w:r w:rsidRPr="00424C08">
        <w:rPr>
          <w:rFonts w:ascii="Times New Roman" w:hAnsi="Times New Roman" w:cs="Times New Roman"/>
          <w:color w:val="000000" w:themeColor="text1"/>
          <w:sz w:val="24"/>
          <w:szCs w:val="24"/>
        </w:rPr>
        <w:t xml:space="preserve">data marcada, a sessão será automaticamente transferida para o primeiro dia útil subsequente, no mesmo horário anteriormente estabelecido, desde que não haja comunicação em contrário, </w:t>
      </w:r>
      <w:r w:rsidR="004B6A5C" w:rsidRPr="00424C08">
        <w:rPr>
          <w:rFonts w:ascii="Times New Roman" w:hAnsi="Times New Roman" w:cs="Times New Roman"/>
          <w:color w:val="000000" w:themeColor="text1"/>
          <w:sz w:val="24"/>
          <w:szCs w:val="24"/>
        </w:rPr>
        <w:t>pelo (a) Pregoeiro (a)</w:t>
      </w:r>
      <w:r w:rsidRPr="00424C08">
        <w:rPr>
          <w:rFonts w:ascii="Times New Roman" w:hAnsi="Times New Roman" w:cs="Times New Roman"/>
          <w:color w:val="000000" w:themeColor="text1"/>
          <w:sz w:val="24"/>
          <w:szCs w:val="24"/>
        </w:rPr>
        <w:t>.</w:t>
      </w:r>
    </w:p>
    <w:p w14:paraId="12132683" w14:textId="77777777" w:rsidR="000320E1" w:rsidRPr="00424C08"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03B92AA3" w14:textId="77777777" w:rsidR="000320E1" w:rsidRPr="005C0829"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 xml:space="preserve">A homologação do resultado </w:t>
      </w:r>
      <w:r w:rsidRPr="005C0829">
        <w:rPr>
          <w:rFonts w:ascii="Times New Roman" w:hAnsi="Times New Roman" w:cs="Times New Roman"/>
          <w:color w:val="000000" w:themeColor="text1"/>
          <w:sz w:val="24"/>
          <w:szCs w:val="24"/>
        </w:rPr>
        <w:t>desta licitação não implicará direito à contratação.</w:t>
      </w:r>
    </w:p>
    <w:p w14:paraId="71A567C8" w14:textId="77777777" w:rsidR="000320E1" w:rsidRPr="005C0829"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5C0829"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5C0829"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47AABEEC" w14:textId="77777777" w:rsidR="000320E1" w:rsidRPr="005C0829"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desatendimento de exigências formais não essenciais não importará o afastamento do licitante, desde que seja possível o aproveitamento do ato, </w:t>
      </w:r>
      <w:proofErr w:type="gramStart"/>
      <w:r w:rsidRPr="005C0829">
        <w:rPr>
          <w:rFonts w:ascii="Times New Roman" w:hAnsi="Times New Roman" w:cs="Times New Roman"/>
          <w:color w:val="000000" w:themeColor="text1"/>
          <w:sz w:val="24"/>
          <w:szCs w:val="24"/>
        </w:rPr>
        <w:t>observados</w:t>
      </w:r>
      <w:proofErr w:type="gramEnd"/>
      <w:r w:rsidRPr="005C0829">
        <w:rPr>
          <w:rFonts w:ascii="Times New Roman" w:hAnsi="Times New Roman" w:cs="Times New Roman"/>
          <w:color w:val="000000" w:themeColor="text1"/>
          <w:sz w:val="24"/>
          <w:szCs w:val="24"/>
        </w:rPr>
        <w:t xml:space="preserve"> os princípios da isonomia e do interesse público.</w:t>
      </w:r>
    </w:p>
    <w:p w14:paraId="7C6B2D29" w14:textId="77777777" w:rsidR="000320E1" w:rsidRPr="005C0829"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36B07E66" w14:textId="33056617" w:rsidR="000320E1" w:rsidRDefault="000320E1" w:rsidP="00B724DD">
      <w:pPr>
        <w:widowControl w:val="0"/>
        <w:tabs>
          <w:tab w:val="left" w:pos="426"/>
        </w:tabs>
        <w:autoSpaceDE w:val="0"/>
        <w:autoSpaceDN w:val="0"/>
        <w:spacing w:before="120" w:after="120"/>
        <w:jc w:val="both"/>
        <w:rPr>
          <w:color w:val="000000" w:themeColor="text1"/>
          <w:sz w:val="24"/>
          <w:szCs w:val="24"/>
        </w:rPr>
      </w:pPr>
      <w:r w:rsidRPr="005C0829">
        <w:rPr>
          <w:color w:val="000000" w:themeColor="text1"/>
          <w:sz w:val="24"/>
          <w:szCs w:val="24"/>
        </w:rPr>
        <w:t xml:space="preserve">O Edital e seus anexos estão disponíveis, na íntegra, no Portal Nacional de Contratações Públicas </w:t>
      </w:r>
      <w:r w:rsidRPr="005C0829">
        <w:rPr>
          <w:color w:val="000000" w:themeColor="text1"/>
          <w:sz w:val="24"/>
          <w:szCs w:val="24"/>
        </w:rPr>
        <w:lastRenderedPageBreak/>
        <w:t xml:space="preserve">(PNCP) e endereço eletrônico </w:t>
      </w:r>
      <w:proofErr w:type="gramStart"/>
      <w:r w:rsidRPr="00D30E63">
        <w:rPr>
          <w:sz w:val="24"/>
          <w:szCs w:val="24"/>
        </w:rPr>
        <w:t>https</w:t>
      </w:r>
      <w:proofErr w:type="gramEnd"/>
      <w:r w:rsidRPr="00D30E63">
        <w:rPr>
          <w:sz w:val="24"/>
          <w:szCs w:val="24"/>
        </w:rPr>
        <w:t>://www.bomjardim.rj.gov.br</w:t>
      </w:r>
      <w:r w:rsidRPr="005C0829">
        <w:rPr>
          <w:rStyle w:val="Hyperlink"/>
          <w:color w:val="000000" w:themeColor="text1"/>
          <w:sz w:val="24"/>
          <w:szCs w:val="24"/>
        </w:rPr>
        <w:t xml:space="preserve"> e </w:t>
      </w:r>
      <w:hyperlink r:id="rId10" w:history="1">
        <w:r w:rsidR="00424C08" w:rsidRPr="00667058">
          <w:rPr>
            <w:rStyle w:val="Hyperlink"/>
            <w:sz w:val="24"/>
            <w:szCs w:val="24"/>
          </w:rPr>
          <w:t>https://www.licitanet.com.br/</w:t>
        </w:r>
      </w:hyperlink>
      <w:r w:rsidRPr="005C0829">
        <w:rPr>
          <w:color w:val="000000" w:themeColor="text1"/>
          <w:sz w:val="24"/>
          <w:szCs w:val="24"/>
        </w:rPr>
        <w:t>).</w:t>
      </w:r>
    </w:p>
    <w:p w14:paraId="58B121B5" w14:textId="77777777" w:rsidR="00424C08" w:rsidRPr="005C0829" w:rsidRDefault="00424C08" w:rsidP="00B724DD">
      <w:pPr>
        <w:widowControl w:val="0"/>
        <w:tabs>
          <w:tab w:val="left" w:pos="426"/>
        </w:tabs>
        <w:autoSpaceDE w:val="0"/>
        <w:autoSpaceDN w:val="0"/>
        <w:spacing w:before="120" w:after="120"/>
        <w:jc w:val="both"/>
        <w:rPr>
          <w:color w:val="000000" w:themeColor="text1"/>
          <w:sz w:val="24"/>
          <w:szCs w:val="24"/>
        </w:rPr>
      </w:pPr>
    </w:p>
    <w:p w14:paraId="2BEDD650" w14:textId="1B092C6A" w:rsidR="000320E1" w:rsidRPr="005C0829" w:rsidRDefault="000320E1" w:rsidP="00B724DD">
      <w:pPr>
        <w:pStyle w:val="PargrafodaLista"/>
        <w:tabs>
          <w:tab w:val="left" w:pos="284"/>
          <w:tab w:val="left" w:pos="426"/>
        </w:tabs>
        <w:spacing w:before="120" w:after="120"/>
        <w:ind w:left="0"/>
        <w:jc w:val="both"/>
        <w:rPr>
          <w:b/>
          <w:color w:val="000000" w:themeColor="text1"/>
        </w:rPr>
      </w:pPr>
      <w:r w:rsidRPr="005C0829">
        <w:rPr>
          <w:b/>
          <w:color w:val="000000" w:themeColor="text1"/>
        </w:rPr>
        <w:t>3</w:t>
      </w:r>
      <w:r w:rsidR="00A84ED8" w:rsidRPr="005C0829">
        <w:rPr>
          <w:b/>
          <w:color w:val="000000" w:themeColor="text1"/>
        </w:rPr>
        <w:t>2</w:t>
      </w:r>
      <w:r w:rsidRPr="005C0829">
        <w:rPr>
          <w:b/>
          <w:color w:val="000000" w:themeColor="text1"/>
        </w:rPr>
        <w:t>– ANEXOS DO EDITAL:</w:t>
      </w:r>
    </w:p>
    <w:p w14:paraId="5E438AEF" w14:textId="7A787E76" w:rsidR="000320E1" w:rsidRPr="005C0829" w:rsidRDefault="000320E1" w:rsidP="00B724DD">
      <w:pPr>
        <w:tabs>
          <w:tab w:val="left" w:pos="284"/>
          <w:tab w:val="left" w:pos="426"/>
          <w:tab w:val="left" w:pos="567"/>
        </w:tabs>
        <w:spacing w:before="120" w:after="120"/>
        <w:jc w:val="both"/>
        <w:rPr>
          <w:color w:val="000000" w:themeColor="text1"/>
          <w:sz w:val="24"/>
          <w:szCs w:val="24"/>
        </w:rPr>
      </w:pPr>
      <w:proofErr w:type="gramStart"/>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.1- ANEXO I – Termo</w:t>
      </w:r>
      <w:proofErr w:type="gramEnd"/>
      <w:r w:rsidRPr="005C0829">
        <w:rPr>
          <w:color w:val="000000" w:themeColor="text1"/>
          <w:sz w:val="24"/>
          <w:szCs w:val="24"/>
        </w:rPr>
        <w:t xml:space="preserve"> de Referência</w:t>
      </w:r>
    </w:p>
    <w:p w14:paraId="6035E4CA" w14:textId="1F0A30BE" w:rsidR="000320E1" w:rsidRPr="005C0829" w:rsidRDefault="000320E1" w:rsidP="00B724DD">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.2</w:t>
      </w:r>
      <w:proofErr w:type="gramStart"/>
      <w:r w:rsidRPr="005C0829">
        <w:rPr>
          <w:color w:val="000000" w:themeColor="text1"/>
          <w:sz w:val="24"/>
          <w:szCs w:val="24"/>
        </w:rPr>
        <w:t xml:space="preserve">  </w:t>
      </w:r>
      <w:proofErr w:type="gramEnd"/>
      <w:r w:rsidRPr="005C0829">
        <w:rPr>
          <w:color w:val="000000" w:themeColor="text1"/>
          <w:sz w:val="24"/>
          <w:szCs w:val="24"/>
        </w:rPr>
        <w:t>- ANEXO II – MODELO DE PROPOSTA</w:t>
      </w:r>
    </w:p>
    <w:p w14:paraId="0E96FDCA" w14:textId="4B939A95" w:rsidR="000320E1" w:rsidRPr="005C0829" w:rsidRDefault="000320E1" w:rsidP="00B724DD">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.3</w:t>
      </w:r>
      <w:proofErr w:type="gramStart"/>
      <w:r w:rsidRPr="005C0829">
        <w:rPr>
          <w:color w:val="000000" w:themeColor="text1"/>
          <w:sz w:val="24"/>
          <w:szCs w:val="24"/>
        </w:rPr>
        <w:t xml:space="preserve">  </w:t>
      </w:r>
      <w:proofErr w:type="gramEnd"/>
      <w:r w:rsidRPr="005C0829">
        <w:rPr>
          <w:color w:val="000000" w:themeColor="text1"/>
          <w:sz w:val="24"/>
          <w:szCs w:val="24"/>
        </w:rPr>
        <w:t>- ANEXO III – MODELO DE ATA DE REGISTRO DE PREÇOS</w:t>
      </w:r>
    </w:p>
    <w:p w14:paraId="5192F125" w14:textId="676AE5AD" w:rsidR="000320E1" w:rsidRDefault="000320E1" w:rsidP="00B724DD">
      <w:pPr>
        <w:tabs>
          <w:tab w:val="left" w:pos="284"/>
          <w:tab w:val="left" w:pos="426"/>
          <w:tab w:val="left" w:pos="567"/>
        </w:tabs>
        <w:spacing w:before="120" w:after="120"/>
        <w:jc w:val="both"/>
        <w:rPr>
          <w:color w:val="000000" w:themeColor="text1"/>
          <w:sz w:val="24"/>
          <w:szCs w:val="24"/>
        </w:rPr>
      </w:pPr>
      <w:proofErr w:type="gramStart"/>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.4 - ANEXO IV – Declaração</w:t>
      </w:r>
      <w:proofErr w:type="gramEnd"/>
      <w:r w:rsidRPr="005C0829">
        <w:rPr>
          <w:color w:val="000000" w:themeColor="text1"/>
          <w:sz w:val="24"/>
          <w:szCs w:val="24"/>
        </w:rPr>
        <w:t xml:space="preserve"> conjunta, expressa, de que o licitante: (a) não possui em seu quadro de pessoal</w:t>
      </w:r>
      <w:r w:rsidRPr="005C0829">
        <w:rPr>
          <w:color w:val="000000" w:themeColor="text1"/>
          <w:spacing w:val="1"/>
          <w:sz w:val="24"/>
          <w:szCs w:val="24"/>
        </w:rPr>
        <w:t xml:space="preserve"> </w:t>
      </w:r>
      <w:r w:rsidRPr="005C0829">
        <w:rPr>
          <w:color w:val="000000" w:themeColor="text1"/>
          <w:sz w:val="24"/>
          <w:szCs w:val="24"/>
        </w:rPr>
        <w:t>empregado(s) com menos de 18 (dezoito) anos em trabalho noturno, perigoso ou insalubre</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de 16 (dezesseis) anos em qualquer trabalho, salvo na condição de aprendiz, nos termos do</w:t>
      </w:r>
      <w:r w:rsidRPr="005C0829">
        <w:rPr>
          <w:color w:val="000000" w:themeColor="text1"/>
          <w:spacing w:val="1"/>
          <w:sz w:val="24"/>
          <w:szCs w:val="24"/>
        </w:rPr>
        <w:t xml:space="preserve"> </w:t>
      </w:r>
      <w:r w:rsidRPr="005C0829">
        <w:rPr>
          <w:color w:val="000000" w:themeColor="text1"/>
          <w:sz w:val="24"/>
          <w:szCs w:val="24"/>
        </w:rPr>
        <w:t>inciso XXXIII do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1"/>
          <w:sz w:val="24"/>
          <w:szCs w:val="24"/>
        </w:rPr>
        <w:t xml:space="preserve"> </w:t>
      </w:r>
      <w:r w:rsidRPr="005C0829">
        <w:rPr>
          <w:color w:val="000000" w:themeColor="text1"/>
          <w:sz w:val="24"/>
          <w:szCs w:val="24"/>
        </w:rPr>
        <w:t>7º da Constituição Federal de 1998 (Lei nº. 9.854/99); (b) detém</w:t>
      </w:r>
      <w:r w:rsidRPr="005C0829">
        <w:rPr>
          <w:color w:val="000000" w:themeColor="text1"/>
          <w:spacing w:val="1"/>
          <w:sz w:val="24"/>
          <w:szCs w:val="24"/>
        </w:rPr>
        <w:t xml:space="preserve"> </w:t>
      </w:r>
      <w:r w:rsidRPr="005C0829">
        <w:rPr>
          <w:color w:val="000000" w:themeColor="text1"/>
          <w:sz w:val="24"/>
          <w:szCs w:val="24"/>
        </w:rPr>
        <w:t>conhecimento de todas as informações contidas neste edital e em seus anexos, e que a sua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atende</w:t>
      </w:r>
      <w:r w:rsidRPr="005C0829">
        <w:rPr>
          <w:color w:val="000000" w:themeColor="text1"/>
          <w:spacing w:val="1"/>
          <w:sz w:val="24"/>
          <w:szCs w:val="24"/>
        </w:rPr>
        <w:t xml:space="preserve"> </w:t>
      </w:r>
      <w:r w:rsidRPr="005C0829">
        <w:rPr>
          <w:color w:val="000000" w:themeColor="text1"/>
          <w:sz w:val="24"/>
          <w:szCs w:val="24"/>
        </w:rPr>
        <w:t>integralmente</w:t>
      </w:r>
      <w:r w:rsidRPr="005C0829">
        <w:rPr>
          <w:color w:val="000000" w:themeColor="text1"/>
          <w:spacing w:val="1"/>
          <w:sz w:val="24"/>
          <w:szCs w:val="24"/>
        </w:rPr>
        <w:t xml:space="preserve"> </w:t>
      </w:r>
      <w:r w:rsidRPr="005C0829">
        <w:rPr>
          <w:color w:val="000000" w:themeColor="text1"/>
          <w:sz w:val="24"/>
          <w:szCs w:val="24"/>
        </w:rPr>
        <w:t>aos</w:t>
      </w:r>
      <w:r w:rsidRPr="005C0829">
        <w:rPr>
          <w:color w:val="000000" w:themeColor="text1"/>
          <w:spacing w:val="1"/>
          <w:sz w:val="24"/>
          <w:szCs w:val="24"/>
        </w:rPr>
        <w:t xml:space="preserve"> </w:t>
      </w:r>
      <w:r w:rsidRPr="005C0829">
        <w:rPr>
          <w:color w:val="000000" w:themeColor="text1"/>
          <w:sz w:val="24"/>
          <w:szCs w:val="24"/>
        </w:rPr>
        <w:t>requisitos</w:t>
      </w:r>
      <w:r w:rsidRPr="005C0829">
        <w:rPr>
          <w:color w:val="000000" w:themeColor="text1"/>
          <w:spacing w:val="1"/>
          <w:sz w:val="24"/>
          <w:szCs w:val="24"/>
        </w:rPr>
        <w:t xml:space="preserve"> </w:t>
      </w:r>
      <w:r w:rsidRPr="005C0829">
        <w:rPr>
          <w:color w:val="000000" w:themeColor="text1"/>
          <w:sz w:val="24"/>
          <w:szCs w:val="24"/>
        </w:rPr>
        <w:t>constantes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edital;</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(c)</w:t>
      </w:r>
      <w:r w:rsidRPr="005C0829">
        <w:rPr>
          <w:color w:val="000000" w:themeColor="text1"/>
          <w:spacing w:val="1"/>
          <w:sz w:val="24"/>
          <w:szCs w:val="24"/>
        </w:rPr>
        <w:t xml:space="preserve"> </w:t>
      </w:r>
      <w:r w:rsidRPr="005C0829">
        <w:rPr>
          <w:color w:val="000000" w:themeColor="text1"/>
          <w:sz w:val="24"/>
          <w:szCs w:val="24"/>
        </w:rPr>
        <w:t>não</w:t>
      </w:r>
      <w:r w:rsidRPr="005C0829">
        <w:rPr>
          <w:color w:val="000000" w:themeColor="text1"/>
          <w:spacing w:val="1"/>
          <w:sz w:val="24"/>
          <w:szCs w:val="24"/>
        </w:rPr>
        <w:t xml:space="preserve"> </w:t>
      </w:r>
      <w:r w:rsidRPr="005C0829">
        <w:rPr>
          <w:color w:val="000000" w:themeColor="text1"/>
          <w:sz w:val="24"/>
          <w:szCs w:val="24"/>
        </w:rPr>
        <w:t>incursa</w:t>
      </w:r>
      <w:r w:rsidRPr="005C0829">
        <w:rPr>
          <w:color w:val="000000" w:themeColor="text1"/>
          <w:spacing w:val="1"/>
          <w:sz w:val="24"/>
          <w:szCs w:val="24"/>
        </w:rPr>
        <w:t xml:space="preserve"> </w:t>
      </w:r>
      <w:r w:rsidRPr="005C0829">
        <w:rPr>
          <w:color w:val="000000" w:themeColor="text1"/>
          <w:sz w:val="24"/>
          <w:szCs w:val="24"/>
        </w:rPr>
        <w:t>nos</w:t>
      </w:r>
      <w:r w:rsidRPr="005C0829">
        <w:rPr>
          <w:color w:val="000000" w:themeColor="text1"/>
          <w:spacing w:val="-57"/>
          <w:sz w:val="24"/>
          <w:szCs w:val="24"/>
        </w:rPr>
        <w:t xml:space="preserve"> </w:t>
      </w:r>
      <w:r w:rsidRPr="005C0829">
        <w:rPr>
          <w:color w:val="000000" w:themeColor="text1"/>
          <w:sz w:val="24"/>
          <w:szCs w:val="24"/>
        </w:rPr>
        <w:t xml:space="preserve">impedimentos de que trata o artigo 14 da Lei Federal nº 14.133/2021; </w:t>
      </w:r>
    </w:p>
    <w:p w14:paraId="0D39EC37" w14:textId="337A62C8" w:rsidR="000320E1" w:rsidRDefault="000320E1" w:rsidP="00B724DD">
      <w:pPr>
        <w:tabs>
          <w:tab w:val="left" w:pos="284"/>
          <w:tab w:val="left" w:pos="426"/>
          <w:tab w:val="left" w:pos="567"/>
        </w:tabs>
        <w:spacing w:before="120" w:after="120"/>
        <w:jc w:val="both"/>
        <w:rPr>
          <w:bCs/>
          <w:color w:val="000000" w:themeColor="text1"/>
          <w:sz w:val="24"/>
          <w:szCs w:val="24"/>
        </w:rPr>
      </w:pPr>
      <w:proofErr w:type="gramStart"/>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.5 - ANEXO V –</w:t>
      </w:r>
      <w:r w:rsidRPr="005C0829">
        <w:rPr>
          <w:bCs/>
          <w:color w:val="000000" w:themeColor="text1"/>
          <w:sz w:val="24"/>
          <w:szCs w:val="24"/>
        </w:rPr>
        <w:t xml:space="preserve"> CARTA</w:t>
      </w:r>
      <w:proofErr w:type="gramEnd"/>
      <w:r w:rsidRPr="005C0829">
        <w:rPr>
          <w:bCs/>
          <w:color w:val="000000" w:themeColor="text1"/>
          <w:sz w:val="24"/>
          <w:szCs w:val="24"/>
        </w:rPr>
        <w:t xml:space="preserve"> DE CREDENCIAMENTO (modelo)</w:t>
      </w:r>
    </w:p>
    <w:p w14:paraId="7FE7BC5B" w14:textId="70D25CCE" w:rsidR="00DC69EB" w:rsidRDefault="000320E1" w:rsidP="00B724DD">
      <w:pPr>
        <w:tabs>
          <w:tab w:val="left" w:pos="284"/>
          <w:tab w:val="left" w:pos="426"/>
          <w:tab w:val="left" w:pos="567"/>
        </w:tabs>
        <w:spacing w:before="120" w:after="120"/>
        <w:jc w:val="both"/>
        <w:rPr>
          <w:color w:val="000000" w:themeColor="text1"/>
          <w:sz w:val="24"/>
          <w:szCs w:val="24"/>
        </w:rPr>
      </w:pPr>
      <w:proofErr w:type="gramStart"/>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.6 - ANEXO VI – MINUTA</w:t>
      </w:r>
      <w:proofErr w:type="gramEnd"/>
      <w:r w:rsidRPr="005C0829">
        <w:rPr>
          <w:color w:val="000000" w:themeColor="text1"/>
          <w:sz w:val="24"/>
          <w:szCs w:val="24"/>
        </w:rPr>
        <w:t xml:space="preserve"> DE CONTRATO</w:t>
      </w:r>
    </w:p>
    <w:p w14:paraId="7F912574" w14:textId="77777777" w:rsidR="00090FC2" w:rsidRPr="005C0829" w:rsidRDefault="00090FC2" w:rsidP="00B724DD">
      <w:pPr>
        <w:tabs>
          <w:tab w:val="left" w:pos="284"/>
          <w:tab w:val="left" w:pos="426"/>
          <w:tab w:val="left" w:pos="567"/>
        </w:tabs>
        <w:spacing w:before="120" w:after="120"/>
        <w:jc w:val="both"/>
        <w:rPr>
          <w:color w:val="000000" w:themeColor="text1"/>
          <w:sz w:val="24"/>
          <w:szCs w:val="24"/>
        </w:rPr>
      </w:pPr>
    </w:p>
    <w:p w14:paraId="59D86C59" w14:textId="77777777" w:rsidR="00D6284B" w:rsidRPr="00DC69EB" w:rsidRDefault="00D6284B" w:rsidP="00D6284B">
      <w:pPr>
        <w:jc w:val="center"/>
        <w:rPr>
          <w:b/>
          <w:color w:val="000000"/>
          <w:sz w:val="24"/>
          <w:szCs w:val="18"/>
        </w:rPr>
      </w:pPr>
      <w:r w:rsidRPr="00DC69EB">
        <w:rPr>
          <w:b/>
          <w:color w:val="000000"/>
          <w:sz w:val="24"/>
          <w:szCs w:val="18"/>
        </w:rPr>
        <w:t>________________________________</w:t>
      </w:r>
    </w:p>
    <w:p w14:paraId="5EC165BA" w14:textId="77777777" w:rsidR="00D6284B" w:rsidRPr="00DC69EB" w:rsidRDefault="00D6284B" w:rsidP="00D6284B">
      <w:pPr>
        <w:jc w:val="center"/>
        <w:rPr>
          <w:b/>
          <w:color w:val="000000"/>
          <w:sz w:val="24"/>
          <w:szCs w:val="18"/>
        </w:rPr>
      </w:pPr>
      <w:r w:rsidRPr="00DC69EB">
        <w:rPr>
          <w:b/>
          <w:color w:val="000000"/>
          <w:sz w:val="24"/>
          <w:szCs w:val="18"/>
        </w:rPr>
        <w:t>Carlos Augusto Sardinha Nunes</w:t>
      </w:r>
    </w:p>
    <w:p w14:paraId="3C6870C7" w14:textId="77777777" w:rsidR="00D6284B" w:rsidRPr="00DC69EB" w:rsidRDefault="00D6284B" w:rsidP="00D6284B">
      <w:pPr>
        <w:jc w:val="center"/>
        <w:rPr>
          <w:b/>
          <w:bCs/>
          <w:color w:val="000000"/>
          <w:sz w:val="24"/>
          <w:szCs w:val="18"/>
        </w:rPr>
      </w:pPr>
      <w:r w:rsidRPr="00DC69EB">
        <w:rPr>
          <w:i/>
          <w:color w:val="000000"/>
          <w:sz w:val="24"/>
          <w:szCs w:val="18"/>
        </w:rPr>
        <w:t>Supervisor de Gestão e Compras</w:t>
      </w:r>
    </w:p>
    <w:p w14:paraId="2B817405" w14:textId="77777777" w:rsidR="00DC69EB" w:rsidRDefault="00DC69EB" w:rsidP="00664C7A">
      <w:pPr>
        <w:jc w:val="center"/>
        <w:rPr>
          <w:b/>
          <w:color w:val="000000"/>
          <w:sz w:val="24"/>
          <w:szCs w:val="24"/>
        </w:rPr>
      </w:pPr>
    </w:p>
    <w:p w14:paraId="11C21F8F" w14:textId="77777777" w:rsidR="00DC69EB" w:rsidRPr="00DC69EB" w:rsidRDefault="00DC69EB" w:rsidP="00D6284B">
      <w:pPr>
        <w:jc w:val="center"/>
        <w:rPr>
          <w:b/>
          <w:color w:val="000000"/>
          <w:sz w:val="24"/>
          <w:szCs w:val="24"/>
        </w:rPr>
      </w:pPr>
    </w:p>
    <w:p w14:paraId="6917C705" w14:textId="7AFEA755" w:rsidR="00D6284B" w:rsidRPr="00DC69EB" w:rsidRDefault="00D6284B" w:rsidP="00D6284B">
      <w:pPr>
        <w:jc w:val="center"/>
        <w:rPr>
          <w:b/>
          <w:color w:val="000000"/>
          <w:sz w:val="24"/>
          <w:szCs w:val="24"/>
        </w:rPr>
      </w:pPr>
      <w:r w:rsidRPr="00DC69EB">
        <w:rPr>
          <w:b/>
          <w:color w:val="000000"/>
          <w:sz w:val="24"/>
          <w:szCs w:val="24"/>
        </w:rPr>
        <w:t>________________________________</w:t>
      </w:r>
    </w:p>
    <w:p w14:paraId="503AF8E3" w14:textId="77777777" w:rsidR="00D6284B" w:rsidRPr="00DC69EB" w:rsidRDefault="00D6284B" w:rsidP="00D6284B">
      <w:pPr>
        <w:jc w:val="center"/>
        <w:rPr>
          <w:b/>
          <w:color w:val="000000"/>
          <w:sz w:val="24"/>
          <w:szCs w:val="24"/>
        </w:rPr>
      </w:pPr>
      <w:r w:rsidRPr="00DC69EB">
        <w:rPr>
          <w:b/>
          <w:color w:val="000000"/>
          <w:sz w:val="24"/>
          <w:szCs w:val="24"/>
        </w:rPr>
        <w:t xml:space="preserve">Luciana </w:t>
      </w:r>
      <w:proofErr w:type="spellStart"/>
      <w:r w:rsidRPr="00DC69EB">
        <w:rPr>
          <w:b/>
          <w:color w:val="000000"/>
          <w:sz w:val="24"/>
          <w:szCs w:val="24"/>
        </w:rPr>
        <w:t>Lattanzi</w:t>
      </w:r>
      <w:proofErr w:type="spellEnd"/>
      <w:r w:rsidRPr="00DC69EB">
        <w:rPr>
          <w:b/>
          <w:color w:val="000000"/>
          <w:sz w:val="24"/>
          <w:szCs w:val="24"/>
        </w:rPr>
        <w:t xml:space="preserve"> Mota Menezes</w:t>
      </w:r>
    </w:p>
    <w:p w14:paraId="016AEFCA" w14:textId="77777777" w:rsidR="00D6284B" w:rsidRPr="00DC69EB" w:rsidRDefault="00D6284B" w:rsidP="00D6284B">
      <w:pPr>
        <w:jc w:val="center"/>
        <w:rPr>
          <w:b/>
          <w:bCs/>
          <w:color w:val="000000"/>
          <w:sz w:val="24"/>
          <w:szCs w:val="24"/>
        </w:rPr>
      </w:pPr>
      <w:r w:rsidRPr="00DC69EB">
        <w:rPr>
          <w:i/>
          <w:color w:val="000000"/>
          <w:sz w:val="24"/>
          <w:szCs w:val="24"/>
        </w:rPr>
        <w:t>Secretária Municipal de Educação</w:t>
      </w:r>
    </w:p>
    <w:p w14:paraId="072C7BC7" w14:textId="77777777" w:rsidR="00090FC2" w:rsidRDefault="00090FC2" w:rsidP="0028303A">
      <w:pPr>
        <w:spacing w:after="120" w:line="360" w:lineRule="auto"/>
        <w:jc w:val="center"/>
        <w:rPr>
          <w:b/>
          <w:color w:val="000000" w:themeColor="text1"/>
          <w:sz w:val="24"/>
          <w:szCs w:val="24"/>
        </w:rPr>
      </w:pPr>
    </w:p>
    <w:p w14:paraId="1ADCC5E2" w14:textId="77777777" w:rsidR="00126F34" w:rsidRDefault="00126F34" w:rsidP="0028303A">
      <w:pPr>
        <w:spacing w:after="120" w:line="360" w:lineRule="auto"/>
        <w:jc w:val="center"/>
        <w:rPr>
          <w:b/>
          <w:color w:val="000000" w:themeColor="text1"/>
          <w:sz w:val="24"/>
          <w:szCs w:val="24"/>
        </w:rPr>
      </w:pPr>
    </w:p>
    <w:p w14:paraId="74725866" w14:textId="77777777" w:rsidR="00126F34" w:rsidRDefault="00126F34" w:rsidP="0028303A">
      <w:pPr>
        <w:spacing w:after="120" w:line="360" w:lineRule="auto"/>
        <w:jc w:val="center"/>
        <w:rPr>
          <w:b/>
          <w:color w:val="000000" w:themeColor="text1"/>
          <w:sz w:val="24"/>
          <w:szCs w:val="24"/>
        </w:rPr>
      </w:pPr>
    </w:p>
    <w:p w14:paraId="4051A016" w14:textId="77777777" w:rsidR="00424C08" w:rsidRDefault="00424C08" w:rsidP="0028303A">
      <w:pPr>
        <w:spacing w:after="120" w:line="360" w:lineRule="auto"/>
        <w:jc w:val="center"/>
        <w:rPr>
          <w:b/>
          <w:color w:val="000000" w:themeColor="text1"/>
          <w:sz w:val="24"/>
          <w:szCs w:val="24"/>
        </w:rPr>
      </w:pPr>
    </w:p>
    <w:p w14:paraId="785FF251" w14:textId="77777777" w:rsidR="00424C08" w:rsidRDefault="00424C08" w:rsidP="0028303A">
      <w:pPr>
        <w:spacing w:after="120" w:line="360" w:lineRule="auto"/>
        <w:jc w:val="center"/>
        <w:rPr>
          <w:b/>
          <w:color w:val="000000" w:themeColor="text1"/>
          <w:sz w:val="24"/>
          <w:szCs w:val="24"/>
        </w:rPr>
      </w:pPr>
    </w:p>
    <w:p w14:paraId="12C8AA12" w14:textId="77777777" w:rsidR="00424C08" w:rsidRDefault="00424C08" w:rsidP="0028303A">
      <w:pPr>
        <w:spacing w:after="120" w:line="360" w:lineRule="auto"/>
        <w:jc w:val="center"/>
        <w:rPr>
          <w:b/>
          <w:color w:val="000000" w:themeColor="text1"/>
          <w:sz w:val="24"/>
          <w:szCs w:val="24"/>
        </w:rPr>
      </w:pPr>
    </w:p>
    <w:p w14:paraId="77A76748" w14:textId="77777777" w:rsidR="00424C08" w:rsidRDefault="00424C08" w:rsidP="0028303A">
      <w:pPr>
        <w:spacing w:after="120" w:line="360" w:lineRule="auto"/>
        <w:jc w:val="center"/>
        <w:rPr>
          <w:b/>
          <w:color w:val="000000" w:themeColor="text1"/>
          <w:sz w:val="24"/>
          <w:szCs w:val="24"/>
        </w:rPr>
      </w:pPr>
    </w:p>
    <w:p w14:paraId="5AC0586A" w14:textId="77777777" w:rsidR="00424C08" w:rsidRDefault="00424C08" w:rsidP="0028303A">
      <w:pPr>
        <w:spacing w:after="120" w:line="360" w:lineRule="auto"/>
        <w:jc w:val="center"/>
        <w:rPr>
          <w:b/>
          <w:color w:val="000000" w:themeColor="text1"/>
          <w:sz w:val="24"/>
          <w:szCs w:val="24"/>
        </w:rPr>
      </w:pPr>
    </w:p>
    <w:p w14:paraId="256669DD" w14:textId="77777777" w:rsidR="00424C08" w:rsidRDefault="00424C08" w:rsidP="0028303A">
      <w:pPr>
        <w:spacing w:after="120" w:line="360" w:lineRule="auto"/>
        <w:jc w:val="center"/>
        <w:rPr>
          <w:b/>
          <w:color w:val="000000" w:themeColor="text1"/>
          <w:sz w:val="24"/>
          <w:szCs w:val="24"/>
        </w:rPr>
      </w:pPr>
    </w:p>
    <w:p w14:paraId="1B5FFEDF" w14:textId="77777777" w:rsidR="00424C08" w:rsidRDefault="00424C08" w:rsidP="0028303A">
      <w:pPr>
        <w:spacing w:after="120" w:line="360" w:lineRule="auto"/>
        <w:jc w:val="center"/>
        <w:rPr>
          <w:b/>
          <w:color w:val="000000" w:themeColor="text1"/>
          <w:sz w:val="24"/>
          <w:szCs w:val="24"/>
        </w:rPr>
      </w:pPr>
    </w:p>
    <w:p w14:paraId="348346B3" w14:textId="77777777" w:rsidR="00424C08" w:rsidRDefault="00424C08" w:rsidP="0028303A">
      <w:pPr>
        <w:spacing w:after="120" w:line="360" w:lineRule="auto"/>
        <w:jc w:val="center"/>
        <w:rPr>
          <w:b/>
          <w:color w:val="000000" w:themeColor="text1"/>
          <w:sz w:val="24"/>
          <w:szCs w:val="24"/>
        </w:rPr>
      </w:pPr>
    </w:p>
    <w:p w14:paraId="3C4CC368" w14:textId="77777777" w:rsidR="00424C08" w:rsidRDefault="00424C08" w:rsidP="0028303A">
      <w:pPr>
        <w:spacing w:after="120" w:line="360" w:lineRule="auto"/>
        <w:jc w:val="center"/>
        <w:rPr>
          <w:b/>
          <w:color w:val="000000" w:themeColor="text1"/>
          <w:sz w:val="24"/>
          <w:szCs w:val="24"/>
        </w:rPr>
      </w:pPr>
    </w:p>
    <w:p w14:paraId="2DA519A5" w14:textId="77777777" w:rsidR="00424C08" w:rsidRDefault="00424C08" w:rsidP="0028303A">
      <w:pPr>
        <w:spacing w:after="120" w:line="360" w:lineRule="auto"/>
        <w:jc w:val="center"/>
        <w:rPr>
          <w:b/>
          <w:color w:val="000000" w:themeColor="text1"/>
          <w:sz w:val="24"/>
          <w:szCs w:val="24"/>
        </w:rPr>
      </w:pPr>
    </w:p>
    <w:p w14:paraId="28B00A31" w14:textId="77777777" w:rsidR="00126F34" w:rsidRDefault="00126F34" w:rsidP="0028303A">
      <w:pPr>
        <w:spacing w:after="120" w:line="360" w:lineRule="auto"/>
        <w:jc w:val="center"/>
        <w:rPr>
          <w:b/>
          <w:color w:val="000000" w:themeColor="text1"/>
          <w:sz w:val="24"/>
          <w:szCs w:val="24"/>
        </w:rPr>
      </w:pPr>
    </w:p>
    <w:p w14:paraId="382BEAAA" w14:textId="4D491160" w:rsidR="001D59BF" w:rsidRPr="005C0829" w:rsidRDefault="00BF6739" w:rsidP="0028303A">
      <w:pPr>
        <w:spacing w:after="120" w:line="360" w:lineRule="auto"/>
        <w:jc w:val="center"/>
        <w:rPr>
          <w:b/>
          <w:color w:val="000000" w:themeColor="text1"/>
          <w:sz w:val="24"/>
          <w:szCs w:val="24"/>
        </w:rPr>
      </w:pPr>
      <w:r w:rsidRPr="005C0829">
        <w:rPr>
          <w:b/>
          <w:color w:val="000000" w:themeColor="text1"/>
          <w:sz w:val="24"/>
          <w:szCs w:val="24"/>
        </w:rPr>
        <w:t>EDITAL</w:t>
      </w:r>
    </w:p>
    <w:p w14:paraId="07D65454" w14:textId="432AA4C2" w:rsidR="00BF6739" w:rsidRPr="005C0829" w:rsidRDefault="005958AD" w:rsidP="00583729">
      <w:pPr>
        <w:jc w:val="center"/>
        <w:rPr>
          <w:b/>
          <w:color w:val="000000" w:themeColor="text1"/>
          <w:sz w:val="24"/>
          <w:szCs w:val="24"/>
        </w:rPr>
      </w:pPr>
      <w:r>
        <w:rPr>
          <w:b/>
          <w:color w:val="000000" w:themeColor="text1"/>
          <w:sz w:val="24"/>
          <w:szCs w:val="24"/>
        </w:rPr>
        <w:t>PREGÃO ELETRÔNICO Nº 066</w:t>
      </w:r>
      <w:r w:rsidR="00126F34">
        <w:rPr>
          <w:b/>
          <w:color w:val="000000" w:themeColor="text1"/>
          <w:sz w:val="24"/>
          <w:szCs w:val="24"/>
        </w:rPr>
        <w:t>/2024</w:t>
      </w:r>
    </w:p>
    <w:p w14:paraId="29149036" w14:textId="00A49C62" w:rsidR="000E59EE" w:rsidRPr="005C0829" w:rsidRDefault="007E444F" w:rsidP="00641D1C">
      <w:pPr>
        <w:jc w:val="center"/>
        <w:rPr>
          <w:b/>
          <w:color w:val="000000" w:themeColor="text1"/>
          <w:sz w:val="24"/>
          <w:szCs w:val="24"/>
        </w:rPr>
      </w:pPr>
      <w:r w:rsidRPr="005C0829">
        <w:rPr>
          <w:b/>
          <w:color w:val="000000" w:themeColor="text1"/>
          <w:sz w:val="24"/>
          <w:szCs w:val="24"/>
        </w:rPr>
        <w:t>ANEXO I</w:t>
      </w:r>
    </w:p>
    <w:p w14:paraId="75F4AC34" w14:textId="77777777" w:rsidR="00126F34" w:rsidRPr="00126F34" w:rsidRDefault="00126F34" w:rsidP="00126F34">
      <w:pPr>
        <w:spacing w:line="360" w:lineRule="auto"/>
        <w:jc w:val="center"/>
        <w:rPr>
          <w:b/>
          <w:sz w:val="24"/>
          <w:szCs w:val="24"/>
        </w:rPr>
      </w:pPr>
      <w:r w:rsidRPr="00126F34">
        <w:rPr>
          <w:b/>
          <w:sz w:val="24"/>
          <w:szCs w:val="24"/>
        </w:rPr>
        <w:t xml:space="preserve">TERMO DE REFERÊNCIA </w:t>
      </w:r>
    </w:p>
    <w:p w14:paraId="467F3EC7" w14:textId="77777777" w:rsidR="00126F34" w:rsidRPr="00126F34" w:rsidRDefault="00126F34" w:rsidP="00126F34">
      <w:pPr>
        <w:spacing w:line="360" w:lineRule="auto"/>
        <w:jc w:val="center"/>
        <w:rPr>
          <w:b/>
          <w:sz w:val="24"/>
          <w:szCs w:val="24"/>
        </w:rPr>
      </w:pPr>
      <w:r w:rsidRPr="00126F34">
        <w:rPr>
          <w:b/>
          <w:sz w:val="24"/>
          <w:szCs w:val="24"/>
        </w:rPr>
        <w:t>PROCESSO ADMINISTRATIVO N° 8787/24</w:t>
      </w:r>
    </w:p>
    <w:p w14:paraId="1A9823C0" w14:textId="77777777" w:rsidR="00126F34" w:rsidRPr="00126F34" w:rsidRDefault="00126F34" w:rsidP="00126F34">
      <w:pPr>
        <w:spacing w:before="120" w:after="120"/>
        <w:jc w:val="both"/>
        <w:rPr>
          <w:b/>
          <w:sz w:val="24"/>
          <w:szCs w:val="24"/>
        </w:rPr>
      </w:pPr>
      <w:r w:rsidRPr="00126F34">
        <w:rPr>
          <w:b/>
          <w:sz w:val="24"/>
          <w:szCs w:val="24"/>
        </w:rPr>
        <w:t>1</w:t>
      </w:r>
      <w:r w:rsidRPr="00126F34">
        <w:rPr>
          <w:sz w:val="24"/>
          <w:szCs w:val="24"/>
        </w:rPr>
        <w:t xml:space="preserve"> – </w:t>
      </w:r>
      <w:r w:rsidRPr="00126F34">
        <w:rPr>
          <w:b/>
          <w:sz w:val="24"/>
          <w:szCs w:val="24"/>
        </w:rPr>
        <w:t>DEFINIÇÃO DO OBJETO</w:t>
      </w:r>
    </w:p>
    <w:p w14:paraId="59A02CDA" w14:textId="77777777" w:rsidR="00126F34" w:rsidRPr="00126F34" w:rsidRDefault="00126F34" w:rsidP="00126F34">
      <w:pPr>
        <w:pStyle w:val="PargrafodaLista"/>
        <w:numPr>
          <w:ilvl w:val="1"/>
          <w:numId w:val="35"/>
        </w:numPr>
        <w:tabs>
          <w:tab w:val="left" w:pos="-142"/>
        </w:tabs>
        <w:suppressAutoHyphens w:val="0"/>
        <w:spacing w:before="120" w:after="120"/>
        <w:ind w:left="0" w:firstLine="0"/>
        <w:contextualSpacing/>
        <w:jc w:val="both"/>
        <w:rPr>
          <w:b/>
        </w:rPr>
      </w:pPr>
      <w:r w:rsidRPr="00126F34">
        <w:t xml:space="preserve">– </w:t>
      </w:r>
      <w:proofErr w:type="gramStart"/>
      <w:r w:rsidRPr="00126F34">
        <w:t>A presente</w:t>
      </w:r>
      <w:proofErr w:type="gramEnd"/>
      <w:r w:rsidRPr="00126F34">
        <w:t xml:space="preserve"> demanda trata de futura e eventual aquisição de equipamentos de segurança a serem utilizados no transporte escolar de crianças em idade de creche, como cadeirinhas para veículos e bebê conforto, pelo Sistema de Registro de Preço, com a finalidade de atender à demanda da Secretaria Municipal de Educação.</w:t>
      </w:r>
    </w:p>
    <w:p w14:paraId="7671A3DB" w14:textId="77777777" w:rsidR="00126F34" w:rsidRPr="00126F34" w:rsidRDefault="00126F34" w:rsidP="00126F34">
      <w:pPr>
        <w:pStyle w:val="PargrafodaLista"/>
        <w:tabs>
          <w:tab w:val="left" w:pos="-142"/>
        </w:tabs>
        <w:suppressAutoHyphens w:val="0"/>
        <w:spacing w:before="120" w:after="120"/>
        <w:ind w:left="0"/>
        <w:contextualSpacing/>
        <w:jc w:val="both"/>
        <w:rPr>
          <w:b/>
        </w:rPr>
      </w:pPr>
    </w:p>
    <w:p w14:paraId="331A9F56" w14:textId="77777777" w:rsidR="00126F34" w:rsidRPr="00126F34" w:rsidRDefault="00126F34" w:rsidP="00126F34">
      <w:pPr>
        <w:pStyle w:val="PargrafodaLista"/>
        <w:numPr>
          <w:ilvl w:val="1"/>
          <w:numId w:val="35"/>
        </w:numPr>
        <w:suppressAutoHyphens w:val="0"/>
        <w:spacing w:before="120" w:after="120"/>
        <w:ind w:left="0" w:firstLine="0"/>
        <w:contextualSpacing/>
        <w:jc w:val="both"/>
        <w:rPr>
          <w:b/>
        </w:rPr>
      </w:pPr>
      <w:r w:rsidRPr="00126F34">
        <w:rPr>
          <w:b/>
        </w:rPr>
        <w:t>– DETALHAMENTO DO OBJETO</w:t>
      </w:r>
    </w:p>
    <w:tbl>
      <w:tblPr>
        <w:tblW w:w="9897" w:type="dxa"/>
        <w:tblInd w:w="-5" w:type="dxa"/>
        <w:tblCellMar>
          <w:left w:w="70" w:type="dxa"/>
          <w:right w:w="70" w:type="dxa"/>
        </w:tblCellMar>
        <w:tblLook w:val="04A0" w:firstRow="1" w:lastRow="0" w:firstColumn="1" w:lastColumn="0" w:noHBand="0" w:noVBand="1"/>
      </w:tblPr>
      <w:tblGrid>
        <w:gridCol w:w="569"/>
        <w:gridCol w:w="3259"/>
        <w:gridCol w:w="1524"/>
        <w:gridCol w:w="1523"/>
        <w:gridCol w:w="1358"/>
        <w:gridCol w:w="1664"/>
      </w:tblGrid>
      <w:tr w:rsidR="00126F34" w:rsidRPr="00126F34" w14:paraId="68535F9A" w14:textId="77777777" w:rsidTr="00126F34">
        <w:trPr>
          <w:trHeight w:val="843"/>
        </w:trPr>
        <w:tc>
          <w:tcPr>
            <w:tcW w:w="569"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F5F639C" w14:textId="77777777" w:rsidR="00126F34" w:rsidRPr="00126F34" w:rsidRDefault="00126F34" w:rsidP="00754232">
            <w:pPr>
              <w:jc w:val="center"/>
              <w:rPr>
                <w:b/>
                <w:bCs/>
                <w:color w:val="000000"/>
                <w:sz w:val="20"/>
              </w:rPr>
            </w:pPr>
            <w:r w:rsidRPr="00126F34">
              <w:rPr>
                <w:b/>
                <w:bCs/>
                <w:color w:val="000000"/>
                <w:sz w:val="20"/>
              </w:rPr>
              <w:t>Nº</w:t>
            </w:r>
          </w:p>
        </w:tc>
        <w:tc>
          <w:tcPr>
            <w:tcW w:w="3259" w:type="dxa"/>
            <w:tcBorders>
              <w:top w:val="single" w:sz="4" w:space="0" w:color="auto"/>
              <w:left w:val="nil"/>
              <w:bottom w:val="single" w:sz="4" w:space="0" w:color="auto"/>
              <w:right w:val="single" w:sz="4" w:space="0" w:color="auto"/>
            </w:tcBorders>
            <w:shd w:val="clear" w:color="000000" w:fill="C5D9F1"/>
            <w:noWrap/>
            <w:vAlign w:val="center"/>
            <w:hideMark/>
          </w:tcPr>
          <w:p w14:paraId="297D2872" w14:textId="77777777" w:rsidR="00126F34" w:rsidRPr="00126F34" w:rsidRDefault="00126F34" w:rsidP="00754232">
            <w:pPr>
              <w:jc w:val="center"/>
              <w:rPr>
                <w:b/>
                <w:bCs/>
                <w:color w:val="000000"/>
                <w:sz w:val="20"/>
              </w:rPr>
            </w:pPr>
            <w:r w:rsidRPr="00126F34">
              <w:rPr>
                <w:b/>
                <w:bCs/>
                <w:color w:val="000000"/>
                <w:sz w:val="20"/>
              </w:rPr>
              <w:t>Descrição / Especificação do Objeto</w:t>
            </w:r>
          </w:p>
        </w:tc>
        <w:tc>
          <w:tcPr>
            <w:tcW w:w="1524" w:type="dxa"/>
            <w:tcBorders>
              <w:top w:val="single" w:sz="4" w:space="0" w:color="auto"/>
              <w:left w:val="nil"/>
              <w:bottom w:val="single" w:sz="4" w:space="0" w:color="auto"/>
              <w:right w:val="single" w:sz="4" w:space="0" w:color="auto"/>
            </w:tcBorders>
            <w:shd w:val="clear" w:color="000000" w:fill="C5D9F1"/>
            <w:vAlign w:val="center"/>
            <w:hideMark/>
          </w:tcPr>
          <w:p w14:paraId="41856FE9" w14:textId="77777777" w:rsidR="00126F34" w:rsidRPr="00126F34" w:rsidRDefault="00126F34" w:rsidP="00754232">
            <w:pPr>
              <w:jc w:val="center"/>
              <w:rPr>
                <w:b/>
                <w:bCs/>
                <w:color w:val="000000"/>
                <w:sz w:val="20"/>
              </w:rPr>
            </w:pPr>
            <w:r w:rsidRPr="00126F34">
              <w:rPr>
                <w:b/>
                <w:bCs/>
                <w:color w:val="000000"/>
                <w:sz w:val="20"/>
              </w:rPr>
              <w:t>Identificação CATMAT</w:t>
            </w:r>
          </w:p>
        </w:tc>
        <w:tc>
          <w:tcPr>
            <w:tcW w:w="1523" w:type="dxa"/>
            <w:tcBorders>
              <w:top w:val="single" w:sz="4" w:space="0" w:color="auto"/>
              <w:left w:val="nil"/>
              <w:bottom w:val="single" w:sz="4" w:space="0" w:color="auto"/>
              <w:right w:val="single" w:sz="4" w:space="0" w:color="auto"/>
            </w:tcBorders>
            <w:shd w:val="clear" w:color="000000" w:fill="C5D9F1"/>
            <w:vAlign w:val="center"/>
            <w:hideMark/>
          </w:tcPr>
          <w:p w14:paraId="372316F6" w14:textId="77777777" w:rsidR="00126F34" w:rsidRPr="00126F34" w:rsidRDefault="00126F34" w:rsidP="00754232">
            <w:pPr>
              <w:jc w:val="center"/>
              <w:rPr>
                <w:b/>
                <w:bCs/>
                <w:color w:val="000000"/>
                <w:sz w:val="20"/>
              </w:rPr>
            </w:pPr>
            <w:r w:rsidRPr="00126F34">
              <w:rPr>
                <w:b/>
                <w:bCs/>
                <w:color w:val="000000"/>
                <w:sz w:val="20"/>
              </w:rPr>
              <w:t>Unidade de Medida</w:t>
            </w:r>
          </w:p>
        </w:tc>
        <w:tc>
          <w:tcPr>
            <w:tcW w:w="1358" w:type="dxa"/>
            <w:tcBorders>
              <w:top w:val="single" w:sz="4" w:space="0" w:color="auto"/>
              <w:left w:val="nil"/>
              <w:bottom w:val="single" w:sz="4" w:space="0" w:color="auto"/>
              <w:right w:val="single" w:sz="4" w:space="0" w:color="auto"/>
            </w:tcBorders>
            <w:shd w:val="clear" w:color="000000" w:fill="C5D9F1"/>
            <w:vAlign w:val="center"/>
            <w:hideMark/>
          </w:tcPr>
          <w:p w14:paraId="5834A29F" w14:textId="77777777" w:rsidR="00126F34" w:rsidRPr="00126F34" w:rsidRDefault="00126F34" w:rsidP="00754232">
            <w:pPr>
              <w:jc w:val="center"/>
              <w:rPr>
                <w:b/>
                <w:bCs/>
                <w:color w:val="000000"/>
                <w:sz w:val="20"/>
              </w:rPr>
            </w:pPr>
            <w:r w:rsidRPr="00126F34">
              <w:rPr>
                <w:b/>
                <w:bCs/>
                <w:color w:val="000000"/>
                <w:sz w:val="20"/>
              </w:rPr>
              <w:t>Quantidade Mínima</w:t>
            </w:r>
          </w:p>
        </w:tc>
        <w:tc>
          <w:tcPr>
            <w:tcW w:w="1664" w:type="dxa"/>
            <w:tcBorders>
              <w:top w:val="single" w:sz="4" w:space="0" w:color="auto"/>
              <w:left w:val="nil"/>
              <w:bottom w:val="single" w:sz="4" w:space="0" w:color="auto"/>
              <w:right w:val="single" w:sz="4" w:space="0" w:color="auto"/>
            </w:tcBorders>
            <w:shd w:val="clear" w:color="000000" w:fill="C5D9F1"/>
            <w:vAlign w:val="center"/>
            <w:hideMark/>
          </w:tcPr>
          <w:p w14:paraId="764FA3FF" w14:textId="77777777" w:rsidR="00126F34" w:rsidRPr="00126F34" w:rsidRDefault="00126F34" w:rsidP="00754232">
            <w:pPr>
              <w:jc w:val="center"/>
              <w:rPr>
                <w:b/>
                <w:bCs/>
                <w:color w:val="000000"/>
                <w:sz w:val="20"/>
              </w:rPr>
            </w:pPr>
            <w:r w:rsidRPr="00126F34">
              <w:rPr>
                <w:b/>
                <w:bCs/>
                <w:color w:val="000000"/>
                <w:sz w:val="20"/>
              </w:rPr>
              <w:t>Quantidade Máxima</w:t>
            </w:r>
          </w:p>
        </w:tc>
      </w:tr>
      <w:tr w:rsidR="00126F34" w:rsidRPr="00126F34" w14:paraId="3ACC9438" w14:textId="77777777" w:rsidTr="00126F34">
        <w:trPr>
          <w:trHeight w:val="421"/>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61877B6C" w14:textId="77777777" w:rsidR="00126F34" w:rsidRPr="00126F34" w:rsidRDefault="00126F34" w:rsidP="00754232">
            <w:pPr>
              <w:jc w:val="center"/>
              <w:rPr>
                <w:color w:val="000000"/>
                <w:sz w:val="20"/>
              </w:rPr>
            </w:pPr>
            <w:proofErr w:type="gramStart"/>
            <w:r w:rsidRPr="00126F34">
              <w:rPr>
                <w:color w:val="000000"/>
                <w:sz w:val="20"/>
              </w:rPr>
              <w:t>1</w:t>
            </w:r>
            <w:proofErr w:type="gramEnd"/>
          </w:p>
        </w:tc>
        <w:tc>
          <w:tcPr>
            <w:tcW w:w="3259" w:type="dxa"/>
            <w:tcBorders>
              <w:top w:val="nil"/>
              <w:left w:val="nil"/>
              <w:bottom w:val="single" w:sz="4" w:space="0" w:color="auto"/>
              <w:right w:val="single" w:sz="4" w:space="0" w:color="auto"/>
            </w:tcBorders>
            <w:shd w:val="clear" w:color="auto" w:fill="auto"/>
            <w:noWrap/>
            <w:vAlign w:val="center"/>
            <w:hideMark/>
          </w:tcPr>
          <w:p w14:paraId="2596CE54" w14:textId="77777777" w:rsidR="00126F34" w:rsidRPr="00126F34" w:rsidRDefault="00126F34" w:rsidP="00754232">
            <w:pPr>
              <w:pStyle w:val="Default"/>
              <w:jc w:val="both"/>
              <w:rPr>
                <w:color w:val="auto"/>
                <w:sz w:val="20"/>
                <w:szCs w:val="20"/>
              </w:rPr>
            </w:pPr>
            <w:r w:rsidRPr="00126F34">
              <w:rPr>
                <w:b/>
                <w:color w:val="auto"/>
                <w:sz w:val="20"/>
                <w:szCs w:val="20"/>
              </w:rPr>
              <w:t>Cadeira tipo Bebê Conforto para crianças até 13 (treze) kg</w:t>
            </w:r>
            <w:r w:rsidRPr="00126F34">
              <w:rPr>
                <w:color w:val="auto"/>
                <w:sz w:val="20"/>
                <w:szCs w:val="20"/>
              </w:rPr>
              <w:t xml:space="preserve">, de </w:t>
            </w:r>
            <w:proofErr w:type="gramStart"/>
            <w:r w:rsidRPr="00126F34">
              <w:rPr>
                <w:color w:val="auto"/>
                <w:sz w:val="20"/>
                <w:szCs w:val="20"/>
              </w:rPr>
              <w:t>0</w:t>
            </w:r>
            <w:proofErr w:type="gramEnd"/>
            <w:r w:rsidRPr="00126F34">
              <w:rPr>
                <w:color w:val="auto"/>
                <w:sz w:val="20"/>
                <w:szCs w:val="20"/>
              </w:rPr>
              <w:t xml:space="preserve"> (zero) meses a 01 (um) ano de idade, de costas para o movimento, no banco traseiro do automóvel. Composição/material: Estrutura em plástico leve e resistente;</w:t>
            </w:r>
            <w:r w:rsidRPr="00126F34">
              <w:rPr>
                <w:color w:val="auto"/>
                <w:sz w:val="20"/>
                <w:szCs w:val="20"/>
                <w:shd w:val="clear" w:color="auto" w:fill="FFFFFF"/>
              </w:rPr>
              <w:t xml:space="preserve"> Material do revestimento: Tecido poliéster com espuma em poliuretano, Poliamida, </w:t>
            </w:r>
            <w:proofErr w:type="spellStart"/>
            <w:r w:rsidRPr="00126F34">
              <w:rPr>
                <w:color w:val="auto"/>
                <w:sz w:val="20"/>
                <w:szCs w:val="20"/>
                <w:shd w:val="clear" w:color="auto" w:fill="FFFFFF"/>
              </w:rPr>
              <w:t>Poliacetal</w:t>
            </w:r>
            <w:proofErr w:type="spellEnd"/>
            <w:r w:rsidRPr="00126F34">
              <w:rPr>
                <w:color w:val="auto"/>
                <w:sz w:val="20"/>
                <w:szCs w:val="20"/>
                <w:shd w:val="clear" w:color="auto" w:fill="FFFFFF"/>
              </w:rPr>
              <w:t xml:space="preserve">. </w:t>
            </w:r>
            <w:r w:rsidRPr="00126F34">
              <w:rPr>
                <w:color w:val="auto"/>
                <w:sz w:val="20"/>
                <w:szCs w:val="20"/>
              </w:rPr>
              <w:t xml:space="preserve">Protetor para a cabeça removível; Capota removível; Regulagem do cinto na altura dos ombros; Alça de apoio e para transporte; Cinto de segurança de </w:t>
            </w:r>
            <w:proofErr w:type="gramStart"/>
            <w:r w:rsidRPr="00126F34">
              <w:rPr>
                <w:color w:val="auto"/>
                <w:sz w:val="20"/>
                <w:szCs w:val="20"/>
              </w:rPr>
              <w:t>3</w:t>
            </w:r>
            <w:proofErr w:type="gramEnd"/>
            <w:r w:rsidRPr="00126F34">
              <w:rPr>
                <w:color w:val="auto"/>
                <w:sz w:val="20"/>
                <w:szCs w:val="20"/>
              </w:rPr>
              <w:t xml:space="preserve"> pontos; Protetor acolchoado para os ombros; Peso </w:t>
            </w:r>
            <w:proofErr w:type="spellStart"/>
            <w:r w:rsidRPr="00126F34">
              <w:rPr>
                <w:color w:val="auto"/>
                <w:sz w:val="20"/>
                <w:szCs w:val="20"/>
              </w:rPr>
              <w:t>maxímo</w:t>
            </w:r>
            <w:proofErr w:type="spellEnd"/>
            <w:r w:rsidRPr="00126F34">
              <w:rPr>
                <w:color w:val="auto"/>
                <w:sz w:val="20"/>
                <w:szCs w:val="20"/>
              </w:rPr>
              <w:t xml:space="preserve"> suportado: De 0 a 13kg; Concha arredondada para balanço; Posições de altura: 3 Posições; Modelo: Sem base.</w:t>
            </w:r>
            <w:r w:rsidRPr="00126F34">
              <w:rPr>
                <w:color w:val="auto"/>
                <w:sz w:val="20"/>
                <w:szCs w:val="20"/>
              </w:rPr>
              <w:br/>
              <w:t xml:space="preserve">Especificações técnicas mínimas: </w:t>
            </w:r>
            <w:r w:rsidRPr="00126F34">
              <w:rPr>
                <w:color w:val="auto"/>
                <w:sz w:val="20"/>
                <w:szCs w:val="20"/>
                <w:shd w:val="clear" w:color="auto" w:fill="FFFFFF"/>
              </w:rPr>
              <w:t>Altura 56 cm x Largura 43 cm x Comprimento 64 cm. Peso 2,2kg</w:t>
            </w:r>
            <w:r w:rsidRPr="00126F34">
              <w:rPr>
                <w:color w:val="auto"/>
                <w:sz w:val="20"/>
                <w:szCs w:val="20"/>
              </w:rPr>
              <w:t xml:space="preserve"> Garantia do fornecedor 12 meses.</w:t>
            </w:r>
          </w:p>
          <w:p w14:paraId="25763C2B" w14:textId="77777777" w:rsidR="00126F34" w:rsidRPr="00126F34" w:rsidRDefault="00126F34" w:rsidP="00754232">
            <w:pPr>
              <w:pStyle w:val="Default"/>
              <w:jc w:val="both"/>
              <w:rPr>
                <w:color w:val="auto"/>
                <w:sz w:val="20"/>
                <w:szCs w:val="20"/>
              </w:rPr>
            </w:pPr>
            <w:r w:rsidRPr="00126F34">
              <w:rPr>
                <w:color w:val="auto"/>
                <w:sz w:val="20"/>
                <w:szCs w:val="20"/>
              </w:rPr>
              <w:t xml:space="preserve">Certificada pelo </w:t>
            </w:r>
            <w:r w:rsidRPr="00126F34">
              <w:rPr>
                <w:b/>
                <w:bCs/>
                <w:color w:val="auto"/>
                <w:sz w:val="20"/>
                <w:szCs w:val="20"/>
              </w:rPr>
              <w:t>INMETRO.</w:t>
            </w:r>
          </w:p>
          <w:p w14:paraId="43EEF452" w14:textId="77777777" w:rsidR="00126F34" w:rsidRPr="00126F34" w:rsidRDefault="00126F34" w:rsidP="00754232">
            <w:pPr>
              <w:jc w:val="both"/>
              <w:rPr>
                <w:sz w:val="20"/>
              </w:rPr>
            </w:pPr>
            <w:r w:rsidRPr="00126F34">
              <w:rPr>
                <w:sz w:val="20"/>
              </w:rPr>
              <w:t>Modelo ilustrativo em anexo.</w:t>
            </w:r>
          </w:p>
          <w:p w14:paraId="411FB831" w14:textId="77777777" w:rsidR="00126F34" w:rsidRPr="00126F34" w:rsidRDefault="00126F34" w:rsidP="00754232">
            <w:pPr>
              <w:jc w:val="both"/>
              <w:rPr>
                <w:sz w:val="20"/>
              </w:rPr>
            </w:pPr>
            <w:r w:rsidRPr="00126F34">
              <w:rPr>
                <w:color w:val="575757"/>
                <w:sz w:val="20"/>
              </w:rPr>
              <w:br/>
            </w:r>
          </w:p>
        </w:tc>
        <w:tc>
          <w:tcPr>
            <w:tcW w:w="1524" w:type="dxa"/>
            <w:tcBorders>
              <w:top w:val="nil"/>
              <w:left w:val="nil"/>
              <w:bottom w:val="single" w:sz="4" w:space="0" w:color="auto"/>
              <w:right w:val="single" w:sz="4" w:space="0" w:color="auto"/>
            </w:tcBorders>
            <w:shd w:val="clear" w:color="auto" w:fill="auto"/>
            <w:noWrap/>
            <w:vAlign w:val="center"/>
            <w:hideMark/>
          </w:tcPr>
          <w:p w14:paraId="78EA17CC" w14:textId="77777777" w:rsidR="00126F34" w:rsidRPr="00126F34" w:rsidRDefault="00126F34" w:rsidP="00754232">
            <w:pPr>
              <w:jc w:val="center"/>
              <w:rPr>
                <w:color w:val="000000"/>
                <w:sz w:val="20"/>
              </w:rPr>
            </w:pPr>
            <w:r w:rsidRPr="00126F34">
              <w:rPr>
                <w:color w:val="000000"/>
                <w:sz w:val="20"/>
              </w:rPr>
              <w:t>Não encontrado</w:t>
            </w:r>
          </w:p>
        </w:tc>
        <w:tc>
          <w:tcPr>
            <w:tcW w:w="1523" w:type="dxa"/>
            <w:tcBorders>
              <w:top w:val="nil"/>
              <w:left w:val="nil"/>
              <w:bottom w:val="single" w:sz="4" w:space="0" w:color="auto"/>
              <w:right w:val="single" w:sz="4" w:space="0" w:color="auto"/>
            </w:tcBorders>
            <w:shd w:val="clear" w:color="auto" w:fill="auto"/>
            <w:noWrap/>
            <w:vAlign w:val="center"/>
            <w:hideMark/>
          </w:tcPr>
          <w:p w14:paraId="479FF1CF" w14:textId="77777777" w:rsidR="00126F34" w:rsidRPr="00126F34" w:rsidRDefault="00126F34" w:rsidP="00754232">
            <w:pPr>
              <w:jc w:val="center"/>
              <w:rPr>
                <w:color w:val="000000"/>
                <w:sz w:val="20"/>
              </w:rPr>
            </w:pPr>
            <w:r w:rsidRPr="00126F34">
              <w:rPr>
                <w:color w:val="000000"/>
                <w:sz w:val="20"/>
              </w:rPr>
              <w:t>UNIDADE</w:t>
            </w:r>
          </w:p>
        </w:tc>
        <w:tc>
          <w:tcPr>
            <w:tcW w:w="1358" w:type="dxa"/>
            <w:tcBorders>
              <w:top w:val="nil"/>
              <w:left w:val="nil"/>
              <w:bottom w:val="single" w:sz="4" w:space="0" w:color="auto"/>
              <w:right w:val="single" w:sz="4" w:space="0" w:color="auto"/>
            </w:tcBorders>
            <w:shd w:val="clear" w:color="auto" w:fill="auto"/>
            <w:noWrap/>
            <w:vAlign w:val="center"/>
            <w:hideMark/>
          </w:tcPr>
          <w:p w14:paraId="5E0C600C" w14:textId="77777777" w:rsidR="00126F34" w:rsidRPr="00126F34" w:rsidRDefault="00126F34" w:rsidP="00754232">
            <w:pPr>
              <w:jc w:val="center"/>
              <w:rPr>
                <w:color w:val="000000"/>
                <w:sz w:val="20"/>
              </w:rPr>
            </w:pPr>
            <w:r w:rsidRPr="00126F34">
              <w:rPr>
                <w:color w:val="000000"/>
                <w:sz w:val="20"/>
              </w:rPr>
              <w:t>10</w:t>
            </w:r>
          </w:p>
        </w:tc>
        <w:tc>
          <w:tcPr>
            <w:tcW w:w="1664" w:type="dxa"/>
            <w:tcBorders>
              <w:top w:val="nil"/>
              <w:left w:val="nil"/>
              <w:bottom w:val="single" w:sz="4" w:space="0" w:color="auto"/>
              <w:right w:val="single" w:sz="4" w:space="0" w:color="auto"/>
            </w:tcBorders>
            <w:shd w:val="clear" w:color="auto" w:fill="auto"/>
            <w:noWrap/>
            <w:vAlign w:val="center"/>
            <w:hideMark/>
          </w:tcPr>
          <w:p w14:paraId="1BCDA200" w14:textId="77777777" w:rsidR="00126F34" w:rsidRPr="00126F34" w:rsidRDefault="00126F34" w:rsidP="00754232">
            <w:pPr>
              <w:jc w:val="center"/>
              <w:rPr>
                <w:color w:val="000000"/>
                <w:sz w:val="20"/>
              </w:rPr>
            </w:pPr>
            <w:r w:rsidRPr="00126F34">
              <w:rPr>
                <w:color w:val="000000"/>
                <w:sz w:val="20"/>
              </w:rPr>
              <w:t>30</w:t>
            </w:r>
          </w:p>
        </w:tc>
      </w:tr>
      <w:tr w:rsidR="00126F34" w:rsidRPr="00126F34" w14:paraId="73B3346D" w14:textId="77777777" w:rsidTr="00126F34">
        <w:trPr>
          <w:trHeight w:val="421"/>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555F075A" w14:textId="77777777" w:rsidR="00126F34" w:rsidRPr="00126F34" w:rsidRDefault="00126F34" w:rsidP="00754232">
            <w:pPr>
              <w:jc w:val="center"/>
              <w:rPr>
                <w:color w:val="000000"/>
                <w:sz w:val="20"/>
              </w:rPr>
            </w:pPr>
            <w:proofErr w:type="gramStart"/>
            <w:r w:rsidRPr="00126F34">
              <w:rPr>
                <w:color w:val="000000"/>
                <w:sz w:val="20"/>
              </w:rPr>
              <w:t>2</w:t>
            </w:r>
            <w:proofErr w:type="gramEnd"/>
          </w:p>
        </w:tc>
        <w:tc>
          <w:tcPr>
            <w:tcW w:w="3259" w:type="dxa"/>
            <w:tcBorders>
              <w:top w:val="nil"/>
              <w:left w:val="nil"/>
              <w:bottom w:val="single" w:sz="4" w:space="0" w:color="auto"/>
              <w:right w:val="single" w:sz="4" w:space="0" w:color="auto"/>
            </w:tcBorders>
            <w:shd w:val="clear" w:color="auto" w:fill="auto"/>
            <w:noWrap/>
            <w:vAlign w:val="center"/>
            <w:hideMark/>
          </w:tcPr>
          <w:p w14:paraId="39A9EDD3" w14:textId="77777777" w:rsidR="00126F34" w:rsidRPr="00126F34" w:rsidRDefault="00126F34" w:rsidP="00754232">
            <w:pPr>
              <w:pStyle w:val="Default"/>
              <w:jc w:val="both"/>
              <w:rPr>
                <w:sz w:val="20"/>
                <w:szCs w:val="20"/>
              </w:rPr>
            </w:pPr>
            <w:r w:rsidRPr="00126F34">
              <w:rPr>
                <w:b/>
                <w:bCs/>
                <w:sz w:val="20"/>
                <w:szCs w:val="20"/>
              </w:rPr>
              <w:t xml:space="preserve">Dispositivo de Retenção para crianças - Cadeira de Segurança </w:t>
            </w:r>
            <w:r w:rsidRPr="00126F34">
              <w:rPr>
                <w:sz w:val="20"/>
                <w:szCs w:val="20"/>
              </w:rPr>
              <w:t xml:space="preserve">para crianças de 09 (nove) a 25 (vinte e cinco) Kg, aproximadamente 01 (um) a 04 (quatro) anos de idade, voltada para frente, no banco traseiro do automóvel, compatível com automóvel com 05 (cinco) pontos no </w:t>
            </w:r>
            <w:r w:rsidRPr="00126F34">
              <w:rPr>
                <w:sz w:val="20"/>
                <w:szCs w:val="20"/>
              </w:rPr>
              <w:lastRenderedPageBreak/>
              <w:t xml:space="preserve">cinto de segurança. </w:t>
            </w:r>
          </w:p>
          <w:p w14:paraId="4715813B" w14:textId="77777777" w:rsidR="00126F34" w:rsidRPr="00126F34" w:rsidRDefault="00126F34" w:rsidP="00754232">
            <w:pPr>
              <w:pStyle w:val="Default"/>
              <w:jc w:val="both"/>
              <w:rPr>
                <w:sz w:val="20"/>
                <w:szCs w:val="20"/>
              </w:rPr>
            </w:pPr>
            <w:r w:rsidRPr="00126F34">
              <w:rPr>
                <w:sz w:val="20"/>
                <w:szCs w:val="20"/>
              </w:rPr>
              <w:t xml:space="preserve">Deve possuir no mínimo 02 posições regulagem de altura do cinto de segurança do DRC; Redutor de cabeça e assento removível e lavável; Tecido removível e lavável; Protetor de ombro removível e lavável; Base, estrutura do assento e </w:t>
            </w:r>
            <w:proofErr w:type="gramStart"/>
            <w:r w:rsidRPr="00126F34">
              <w:rPr>
                <w:sz w:val="20"/>
                <w:szCs w:val="20"/>
              </w:rPr>
              <w:t>encosto em</w:t>
            </w:r>
            <w:proofErr w:type="gramEnd"/>
            <w:r w:rsidRPr="00126F34">
              <w:rPr>
                <w:sz w:val="20"/>
                <w:szCs w:val="20"/>
              </w:rPr>
              <w:t xml:space="preserve"> plástico resistente; Composição têxtil 100% Poliéster; Produto certificado NBR 14400; Garantia do fornecedor de 12 meses. </w:t>
            </w:r>
          </w:p>
          <w:p w14:paraId="1F0B9C83" w14:textId="77777777" w:rsidR="00126F34" w:rsidRPr="00126F34" w:rsidRDefault="00126F34" w:rsidP="00754232">
            <w:pPr>
              <w:pStyle w:val="Default"/>
              <w:jc w:val="both"/>
              <w:rPr>
                <w:sz w:val="20"/>
                <w:szCs w:val="20"/>
              </w:rPr>
            </w:pPr>
            <w:r w:rsidRPr="00126F34">
              <w:rPr>
                <w:sz w:val="20"/>
                <w:szCs w:val="20"/>
              </w:rPr>
              <w:t xml:space="preserve">Certificada pelo </w:t>
            </w:r>
            <w:r w:rsidRPr="00126F34">
              <w:rPr>
                <w:b/>
                <w:bCs/>
                <w:sz w:val="20"/>
                <w:szCs w:val="20"/>
              </w:rPr>
              <w:t>INMETRO.</w:t>
            </w:r>
          </w:p>
          <w:p w14:paraId="1B800C88" w14:textId="77777777" w:rsidR="00126F34" w:rsidRPr="00126F34" w:rsidRDefault="00126F34" w:rsidP="00754232">
            <w:pPr>
              <w:pStyle w:val="Default"/>
              <w:jc w:val="both"/>
              <w:rPr>
                <w:sz w:val="20"/>
                <w:szCs w:val="20"/>
              </w:rPr>
            </w:pPr>
            <w:r w:rsidRPr="00126F34">
              <w:rPr>
                <w:color w:val="auto"/>
                <w:sz w:val="20"/>
                <w:szCs w:val="20"/>
              </w:rPr>
              <w:t xml:space="preserve">Especificações técnicas mínimas: </w:t>
            </w:r>
            <w:r w:rsidRPr="00126F34">
              <w:rPr>
                <w:sz w:val="20"/>
                <w:szCs w:val="20"/>
              </w:rPr>
              <w:br/>
              <w:t xml:space="preserve">Altura: </w:t>
            </w:r>
            <w:proofErr w:type="gramStart"/>
            <w:r w:rsidRPr="00126F34">
              <w:rPr>
                <w:sz w:val="20"/>
                <w:szCs w:val="20"/>
              </w:rPr>
              <w:t>60cm</w:t>
            </w:r>
            <w:proofErr w:type="gramEnd"/>
            <w:r w:rsidRPr="00126F34">
              <w:rPr>
                <w:sz w:val="20"/>
                <w:szCs w:val="20"/>
              </w:rPr>
              <w:t>; Largura: 45cm;</w:t>
            </w:r>
            <w:r w:rsidRPr="00126F34">
              <w:rPr>
                <w:sz w:val="20"/>
                <w:szCs w:val="20"/>
              </w:rPr>
              <w:br/>
              <w:t>Profundidade: 48cm; Peso aprox.3kg</w:t>
            </w:r>
          </w:p>
          <w:p w14:paraId="1A6D8710" w14:textId="77777777" w:rsidR="00126F34" w:rsidRPr="00126F34" w:rsidRDefault="00126F34" w:rsidP="00754232">
            <w:pPr>
              <w:jc w:val="both"/>
              <w:rPr>
                <w:color w:val="000000"/>
                <w:sz w:val="20"/>
              </w:rPr>
            </w:pPr>
            <w:r w:rsidRPr="00126F34">
              <w:rPr>
                <w:sz w:val="20"/>
              </w:rPr>
              <w:t>Modelo ilustrativo em anexo.</w:t>
            </w:r>
          </w:p>
        </w:tc>
        <w:tc>
          <w:tcPr>
            <w:tcW w:w="1524" w:type="dxa"/>
            <w:tcBorders>
              <w:top w:val="nil"/>
              <w:left w:val="nil"/>
              <w:bottom w:val="single" w:sz="4" w:space="0" w:color="auto"/>
              <w:right w:val="single" w:sz="4" w:space="0" w:color="auto"/>
            </w:tcBorders>
            <w:shd w:val="clear" w:color="auto" w:fill="auto"/>
            <w:noWrap/>
            <w:vAlign w:val="center"/>
            <w:hideMark/>
          </w:tcPr>
          <w:p w14:paraId="76E3397D" w14:textId="77777777" w:rsidR="00126F34" w:rsidRPr="00126F34" w:rsidRDefault="00126F34" w:rsidP="00754232">
            <w:pPr>
              <w:jc w:val="center"/>
              <w:rPr>
                <w:color w:val="000000"/>
                <w:sz w:val="20"/>
              </w:rPr>
            </w:pPr>
            <w:r w:rsidRPr="00126F34">
              <w:rPr>
                <w:color w:val="000000"/>
                <w:sz w:val="20"/>
              </w:rPr>
              <w:lastRenderedPageBreak/>
              <w:t>Não encontrado</w:t>
            </w:r>
          </w:p>
        </w:tc>
        <w:tc>
          <w:tcPr>
            <w:tcW w:w="1523" w:type="dxa"/>
            <w:tcBorders>
              <w:top w:val="nil"/>
              <w:left w:val="nil"/>
              <w:bottom w:val="single" w:sz="4" w:space="0" w:color="auto"/>
              <w:right w:val="single" w:sz="4" w:space="0" w:color="auto"/>
            </w:tcBorders>
            <w:shd w:val="clear" w:color="auto" w:fill="auto"/>
            <w:noWrap/>
            <w:vAlign w:val="center"/>
            <w:hideMark/>
          </w:tcPr>
          <w:p w14:paraId="062177F6" w14:textId="77777777" w:rsidR="00126F34" w:rsidRPr="00126F34" w:rsidRDefault="00126F34" w:rsidP="00754232">
            <w:pPr>
              <w:jc w:val="center"/>
              <w:rPr>
                <w:color w:val="000000"/>
                <w:sz w:val="20"/>
              </w:rPr>
            </w:pPr>
            <w:r w:rsidRPr="00126F34">
              <w:rPr>
                <w:color w:val="000000"/>
                <w:sz w:val="20"/>
              </w:rPr>
              <w:t>UNIDADE</w:t>
            </w:r>
          </w:p>
        </w:tc>
        <w:tc>
          <w:tcPr>
            <w:tcW w:w="1358" w:type="dxa"/>
            <w:tcBorders>
              <w:top w:val="nil"/>
              <w:left w:val="nil"/>
              <w:bottom w:val="single" w:sz="4" w:space="0" w:color="auto"/>
              <w:right w:val="single" w:sz="4" w:space="0" w:color="auto"/>
            </w:tcBorders>
            <w:shd w:val="clear" w:color="auto" w:fill="auto"/>
            <w:noWrap/>
            <w:vAlign w:val="center"/>
            <w:hideMark/>
          </w:tcPr>
          <w:p w14:paraId="4D03BC1C" w14:textId="77777777" w:rsidR="00126F34" w:rsidRPr="00126F34" w:rsidRDefault="00126F34" w:rsidP="00754232">
            <w:pPr>
              <w:jc w:val="center"/>
              <w:rPr>
                <w:color w:val="000000"/>
                <w:sz w:val="20"/>
              </w:rPr>
            </w:pPr>
            <w:r w:rsidRPr="00126F34">
              <w:rPr>
                <w:color w:val="000000"/>
                <w:sz w:val="20"/>
              </w:rPr>
              <w:t>26</w:t>
            </w:r>
          </w:p>
        </w:tc>
        <w:tc>
          <w:tcPr>
            <w:tcW w:w="1664" w:type="dxa"/>
            <w:tcBorders>
              <w:top w:val="nil"/>
              <w:left w:val="nil"/>
              <w:bottom w:val="single" w:sz="4" w:space="0" w:color="auto"/>
              <w:right w:val="single" w:sz="4" w:space="0" w:color="auto"/>
            </w:tcBorders>
            <w:shd w:val="clear" w:color="auto" w:fill="auto"/>
            <w:noWrap/>
            <w:vAlign w:val="center"/>
            <w:hideMark/>
          </w:tcPr>
          <w:p w14:paraId="23544A4D" w14:textId="77777777" w:rsidR="00126F34" w:rsidRPr="00126F34" w:rsidRDefault="00126F34" w:rsidP="00754232">
            <w:pPr>
              <w:jc w:val="center"/>
              <w:rPr>
                <w:color w:val="000000"/>
                <w:sz w:val="20"/>
              </w:rPr>
            </w:pPr>
            <w:r w:rsidRPr="00126F34">
              <w:rPr>
                <w:color w:val="000000"/>
                <w:sz w:val="20"/>
              </w:rPr>
              <w:t>91</w:t>
            </w:r>
          </w:p>
        </w:tc>
      </w:tr>
    </w:tbl>
    <w:p w14:paraId="3CEF2C3D" w14:textId="77777777" w:rsidR="00126F34" w:rsidRPr="009E31DB" w:rsidRDefault="00126F34" w:rsidP="00126F34">
      <w:pPr>
        <w:pStyle w:val="Nivel2"/>
        <w:spacing w:before="0" w:line="360" w:lineRule="auto"/>
        <w:ind w:left="0" w:firstLine="0"/>
      </w:pPr>
    </w:p>
    <w:p w14:paraId="3E80F6B4" w14:textId="77777777" w:rsidR="00126F34" w:rsidRPr="00126F34" w:rsidRDefault="00126F34" w:rsidP="00126F34">
      <w:pPr>
        <w:pStyle w:val="Nivel2"/>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1.2.1 - Os itens objetos desta contratação são caracterizados como comuns, conforme Artigo 6º, XIII, da Lei 14.133/2021.</w:t>
      </w:r>
    </w:p>
    <w:p w14:paraId="7485295C" w14:textId="77777777" w:rsidR="00126F34" w:rsidRPr="00126F34" w:rsidRDefault="00126F34" w:rsidP="00126F34">
      <w:pPr>
        <w:pStyle w:val="Nivel2"/>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1.2.2 - O contrato oferece maior detalhamento das regras que serão aplicadas em relação à vigência da contratação.</w:t>
      </w:r>
    </w:p>
    <w:p w14:paraId="3390A3B0" w14:textId="77777777" w:rsidR="00126F34" w:rsidRPr="00126F34" w:rsidRDefault="00126F34" w:rsidP="00126F34">
      <w:pPr>
        <w:pStyle w:val="PargrafodaLista"/>
        <w:tabs>
          <w:tab w:val="left" w:pos="426"/>
          <w:tab w:val="left" w:pos="1908"/>
        </w:tabs>
        <w:spacing w:before="120" w:after="120"/>
        <w:ind w:left="0" w:right="-1"/>
        <w:jc w:val="both"/>
      </w:pPr>
      <w:r w:rsidRPr="00126F34">
        <w:t>1.2.3 – Optou-se pelo Sistema de Registro de Preços, pela natureza do objeto, não sendo possível definir previamente o quantitativo exato</w:t>
      </w:r>
      <w:r w:rsidRPr="00126F34">
        <w:rPr>
          <w:spacing w:val="-59"/>
        </w:rPr>
        <w:t xml:space="preserve">        </w:t>
      </w:r>
      <w:r w:rsidRPr="00126F34">
        <w:t xml:space="preserve"> a ser demandado</w:t>
      </w:r>
      <w:r w:rsidRPr="00126F34">
        <w:rPr>
          <w:spacing w:val="-1"/>
        </w:rPr>
        <w:t xml:space="preserve"> </w:t>
      </w:r>
      <w:r w:rsidRPr="00126F34">
        <w:t>pela Secretaria requisitante.</w:t>
      </w:r>
    </w:p>
    <w:p w14:paraId="28944456" w14:textId="77777777" w:rsidR="00126F34" w:rsidRPr="00126F34" w:rsidRDefault="00126F34" w:rsidP="00126F34">
      <w:pPr>
        <w:pStyle w:val="Nivel01"/>
        <w:numPr>
          <w:ilvl w:val="1"/>
          <w:numId w:val="35"/>
        </w:numPr>
        <w:tabs>
          <w:tab w:val="clear" w:pos="567"/>
          <w:tab w:val="left" w:pos="0"/>
          <w:tab w:val="left" w:pos="426"/>
        </w:tabs>
        <w:spacing w:before="120" w:after="120"/>
        <w:ind w:left="0" w:firstLine="0"/>
        <w:rPr>
          <w:rFonts w:ascii="Times New Roman" w:hAnsi="Times New Roman" w:cs="Times New Roman"/>
          <w:sz w:val="24"/>
          <w:szCs w:val="24"/>
        </w:rPr>
      </w:pPr>
      <w:r w:rsidRPr="00126F34">
        <w:rPr>
          <w:rFonts w:ascii="Times New Roman" w:hAnsi="Times New Roman" w:cs="Times New Roman"/>
          <w:sz w:val="24"/>
          <w:szCs w:val="24"/>
        </w:rPr>
        <w:t>- FUNDAMENTAÇÃO E DESCRIÇÃO DA NECESSIDADE DA CONTRATAÇÃO</w:t>
      </w:r>
    </w:p>
    <w:p w14:paraId="5B0E5103" w14:textId="77777777" w:rsidR="00126F34" w:rsidRPr="00126F34" w:rsidRDefault="00126F34" w:rsidP="00126F34">
      <w:pPr>
        <w:tabs>
          <w:tab w:val="left" w:pos="426"/>
        </w:tabs>
        <w:spacing w:before="120" w:after="120"/>
        <w:jc w:val="both"/>
        <w:rPr>
          <w:bCs/>
          <w:sz w:val="24"/>
          <w:szCs w:val="24"/>
        </w:rPr>
      </w:pPr>
      <w:r w:rsidRPr="00126F34">
        <w:rPr>
          <w:sz w:val="24"/>
          <w:szCs w:val="24"/>
        </w:rPr>
        <w:t xml:space="preserve">A presente aquisição tem por finalidade promover a segurança dos alunos matriculados nas creches municipais e que utilizam o transporte escolar municipal, considerando a preocupação da Secretaria com a prevenção de acidentes, por meio da utilização de cadeirinhas e bebê conforto para as </w:t>
      </w:r>
      <w:r w:rsidRPr="00126F34">
        <w:rPr>
          <w:bCs/>
          <w:sz w:val="24"/>
          <w:szCs w:val="24"/>
        </w:rPr>
        <w:t>faixas etárias atendidas pelas creches.</w:t>
      </w:r>
    </w:p>
    <w:p w14:paraId="4F46BBA7" w14:textId="77777777" w:rsidR="00126F34" w:rsidRPr="00126F34" w:rsidRDefault="00126F34" w:rsidP="00126F34">
      <w:pPr>
        <w:tabs>
          <w:tab w:val="left" w:pos="426"/>
        </w:tabs>
        <w:spacing w:before="120" w:after="120"/>
        <w:jc w:val="both"/>
        <w:rPr>
          <w:bCs/>
          <w:sz w:val="24"/>
          <w:szCs w:val="24"/>
        </w:rPr>
      </w:pPr>
      <w:r w:rsidRPr="00126F34">
        <w:rPr>
          <w:bCs/>
          <w:sz w:val="24"/>
          <w:szCs w:val="24"/>
        </w:rPr>
        <w:t>A opção pelo Sistema de Registro de Preços se justifica tendo em vista a impossibilidade de definir de forma exata a quantidade de dispositivos de segurança (cadeirinhas e bebê conforto) necessários neste momento, considerando que as novas creches ainda não podem apresentar o número exato de alunos que irão necessitar do transporte escolar municipal.</w:t>
      </w:r>
    </w:p>
    <w:p w14:paraId="6799CE28" w14:textId="77777777" w:rsidR="00126F34" w:rsidRPr="00126F34" w:rsidRDefault="00126F34" w:rsidP="00126F34">
      <w:pPr>
        <w:tabs>
          <w:tab w:val="left" w:pos="426"/>
        </w:tabs>
        <w:spacing w:before="120" w:after="120"/>
        <w:jc w:val="both"/>
        <w:rPr>
          <w:bCs/>
          <w:sz w:val="24"/>
          <w:szCs w:val="24"/>
        </w:rPr>
      </w:pPr>
      <w:r w:rsidRPr="00126F34">
        <w:rPr>
          <w:bCs/>
          <w:sz w:val="24"/>
          <w:szCs w:val="24"/>
        </w:rPr>
        <w:t>Ademais, durante o ano letivo, pode surgir a necessidade de substituição de alguns dispositivos danificados, prezando pela segurança dos alunos.</w:t>
      </w:r>
    </w:p>
    <w:p w14:paraId="1286C23B" w14:textId="77777777" w:rsidR="00126F34" w:rsidRPr="00126F34" w:rsidRDefault="00126F34" w:rsidP="00126F34">
      <w:pPr>
        <w:tabs>
          <w:tab w:val="left" w:pos="426"/>
        </w:tabs>
        <w:spacing w:before="120" w:after="120"/>
        <w:jc w:val="both"/>
        <w:rPr>
          <w:bCs/>
          <w:sz w:val="24"/>
          <w:szCs w:val="24"/>
        </w:rPr>
      </w:pPr>
      <w:r w:rsidRPr="00126F34">
        <w:rPr>
          <w:bCs/>
          <w:sz w:val="24"/>
          <w:szCs w:val="24"/>
        </w:rPr>
        <w:t>Sobre a legislação sobre o uso de equipamentos de segurança no transporte de crianças, podemos observar a norma disposta no art. 64 do Código Brasileiro de Trânsito (</w:t>
      </w:r>
      <w:hyperlink r:id="rId11" w:history="1">
        <w:r w:rsidRPr="00126F34">
          <w:rPr>
            <w:bCs/>
            <w:sz w:val="24"/>
            <w:szCs w:val="24"/>
          </w:rPr>
          <w:t>Lei Federal nº 9.503, de 23 de setembro de 1997</w:t>
        </w:r>
      </w:hyperlink>
      <w:r w:rsidRPr="00126F34">
        <w:rPr>
          <w:bCs/>
          <w:sz w:val="24"/>
          <w:szCs w:val="24"/>
        </w:rPr>
        <w:t>):</w:t>
      </w:r>
    </w:p>
    <w:p w14:paraId="56D601E9" w14:textId="77777777" w:rsidR="00126F34" w:rsidRPr="00126F34" w:rsidRDefault="00126F34" w:rsidP="00126F34">
      <w:pPr>
        <w:tabs>
          <w:tab w:val="left" w:pos="426"/>
        </w:tabs>
        <w:spacing w:before="120" w:after="120"/>
        <w:jc w:val="both"/>
        <w:rPr>
          <w:bCs/>
          <w:sz w:val="24"/>
          <w:szCs w:val="24"/>
        </w:rPr>
      </w:pPr>
      <w:r w:rsidRPr="00126F34">
        <w:rPr>
          <w:b/>
          <w:bCs/>
          <w:sz w:val="24"/>
          <w:szCs w:val="24"/>
        </w:rPr>
        <w:t>Art. 64.</w:t>
      </w:r>
      <w:r w:rsidRPr="00126F34">
        <w:rPr>
          <w:bCs/>
          <w:sz w:val="24"/>
          <w:szCs w:val="24"/>
        </w:rPr>
        <w:t xml:space="preserve">  As crianças com idade inferior a 10 (dez) anos que não tenham atingido 1,45 m (um metro e quarenta e cinco centímetros) de altura devem ser transportadas nos bancos traseiros, em dispositivo de retenção adequado para cada idade, peso e altura, salvo exceções relacionadas a tipos </w:t>
      </w:r>
      <w:proofErr w:type="gramStart"/>
      <w:r w:rsidRPr="00126F34">
        <w:rPr>
          <w:bCs/>
          <w:sz w:val="24"/>
          <w:szCs w:val="24"/>
        </w:rPr>
        <w:t>específicos de veículos regulamentadas pelo Contran</w:t>
      </w:r>
      <w:proofErr w:type="gramEnd"/>
      <w:r w:rsidRPr="00126F34">
        <w:rPr>
          <w:bCs/>
          <w:sz w:val="24"/>
          <w:szCs w:val="24"/>
        </w:rPr>
        <w:t xml:space="preserve">. </w:t>
      </w:r>
      <w:hyperlink r:id="rId12" w:anchor="art1" w:history="1">
        <w:r w:rsidRPr="00126F34">
          <w:rPr>
            <w:bCs/>
            <w:sz w:val="24"/>
            <w:szCs w:val="24"/>
          </w:rPr>
          <w:t>(Redação dada pela Lei nº 14.071, de 2020)</w:t>
        </w:r>
      </w:hyperlink>
      <w:r w:rsidRPr="00126F34">
        <w:rPr>
          <w:bCs/>
          <w:sz w:val="24"/>
          <w:szCs w:val="24"/>
        </w:rPr>
        <w:t xml:space="preserve">. </w:t>
      </w:r>
    </w:p>
    <w:p w14:paraId="0154E131" w14:textId="77777777" w:rsidR="00126F34" w:rsidRPr="00126F34" w:rsidRDefault="00126F34" w:rsidP="00126F34">
      <w:pPr>
        <w:tabs>
          <w:tab w:val="left" w:pos="426"/>
        </w:tabs>
        <w:spacing w:before="120" w:after="120"/>
        <w:jc w:val="both"/>
        <w:rPr>
          <w:bCs/>
          <w:sz w:val="24"/>
          <w:szCs w:val="24"/>
        </w:rPr>
      </w:pPr>
      <w:r w:rsidRPr="00126F34">
        <w:rPr>
          <w:b/>
          <w:bCs/>
          <w:sz w:val="24"/>
          <w:szCs w:val="24"/>
        </w:rPr>
        <w:t>Parágrafo único</w:t>
      </w:r>
      <w:r w:rsidRPr="00126F34">
        <w:rPr>
          <w:bCs/>
          <w:sz w:val="24"/>
          <w:szCs w:val="24"/>
        </w:rPr>
        <w:t>. O Contran disciplinará o uso excepcional de dispositivos de retenção no banco dianteiro do veículo e as especificações técnicas dos dispositivos de retenção a que se refere o caput deste artigo.    </w:t>
      </w:r>
      <w:hyperlink r:id="rId13" w:anchor="art1" w:history="1">
        <w:r w:rsidRPr="00126F34">
          <w:rPr>
            <w:bCs/>
            <w:sz w:val="24"/>
            <w:szCs w:val="24"/>
          </w:rPr>
          <w:t> (Incluído pela Lei nº 14.071, de 2020)</w:t>
        </w:r>
      </w:hyperlink>
      <w:r w:rsidRPr="00126F34">
        <w:rPr>
          <w:bCs/>
          <w:sz w:val="24"/>
          <w:szCs w:val="24"/>
        </w:rPr>
        <w:t xml:space="preserve">. </w:t>
      </w:r>
    </w:p>
    <w:p w14:paraId="01894909" w14:textId="77777777" w:rsidR="00126F34" w:rsidRPr="00126F34" w:rsidRDefault="00126F34" w:rsidP="00126F34">
      <w:pPr>
        <w:tabs>
          <w:tab w:val="left" w:pos="426"/>
        </w:tabs>
        <w:spacing w:before="120" w:after="120"/>
        <w:jc w:val="both"/>
        <w:rPr>
          <w:bCs/>
          <w:sz w:val="24"/>
          <w:szCs w:val="24"/>
        </w:rPr>
      </w:pPr>
      <w:r w:rsidRPr="00126F34">
        <w:rPr>
          <w:bCs/>
          <w:sz w:val="24"/>
          <w:szCs w:val="24"/>
        </w:rPr>
        <w:t>A Resolução CONTRAN nº 819, de 17 de março de 2021, dispõe em seu Art. 2º, § 2º sobre a não obrigatoriedade do uso de sistemas de retenção para crianças menores de 10 (dez) anos ou menores de 1,45 m (um metro e quarenta e cinco centímetros) de altura aos veículos escolares.</w:t>
      </w:r>
    </w:p>
    <w:p w14:paraId="0AC39DDA" w14:textId="77777777" w:rsidR="00126F34" w:rsidRPr="00126F34" w:rsidRDefault="00126F34" w:rsidP="00126F34">
      <w:pPr>
        <w:tabs>
          <w:tab w:val="left" w:pos="426"/>
        </w:tabs>
        <w:spacing w:before="120" w:after="120"/>
        <w:jc w:val="both"/>
        <w:rPr>
          <w:bCs/>
          <w:sz w:val="24"/>
          <w:szCs w:val="24"/>
        </w:rPr>
      </w:pPr>
      <w:r w:rsidRPr="00126F34">
        <w:rPr>
          <w:bCs/>
          <w:sz w:val="24"/>
          <w:szCs w:val="24"/>
        </w:rPr>
        <w:lastRenderedPageBreak/>
        <w:t xml:space="preserve">Entretanto, a aquisição de equipamentos/ dispositivos de retenção para transporte de crianças como cadeirinhas e bebê conforto se torna a melhor e mais eficiente solução para transporte de crianças em idade de creche (06 meses a </w:t>
      </w:r>
      <w:proofErr w:type="gramStart"/>
      <w:r w:rsidRPr="00126F34">
        <w:rPr>
          <w:bCs/>
          <w:sz w:val="24"/>
          <w:szCs w:val="24"/>
        </w:rPr>
        <w:t>3</w:t>
      </w:r>
      <w:proofErr w:type="gramEnd"/>
      <w:r w:rsidRPr="00126F34">
        <w:rPr>
          <w:bCs/>
          <w:sz w:val="24"/>
          <w:szCs w:val="24"/>
        </w:rPr>
        <w:t xml:space="preserve"> anos de idade). Sem o uso desses dispositivos, além do alto risco de acidentes e lesões aos alunos de creche transportados pela SME, elevaria em muito a necessidade de contratação de monitores de transporte. Fora que trafegar com o passageiro no veículo, sem o devido dispositivo de retenção, não é uma atitude prudente.</w:t>
      </w:r>
    </w:p>
    <w:p w14:paraId="0D8B592D" w14:textId="77777777" w:rsidR="00126F34" w:rsidRPr="00126F34" w:rsidRDefault="00126F34" w:rsidP="00126F34">
      <w:pPr>
        <w:tabs>
          <w:tab w:val="left" w:pos="426"/>
        </w:tabs>
        <w:spacing w:before="120" w:after="120"/>
        <w:jc w:val="both"/>
        <w:rPr>
          <w:bCs/>
          <w:sz w:val="24"/>
          <w:szCs w:val="24"/>
        </w:rPr>
      </w:pPr>
      <w:r w:rsidRPr="00126F34">
        <w:rPr>
          <w:bCs/>
          <w:sz w:val="24"/>
          <w:szCs w:val="24"/>
        </w:rPr>
        <w:t>Os dispositivos de retenção foram criados com o intuito de </w:t>
      </w:r>
      <w:r w:rsidRPr="00126F34">
        <w:rPr>
          <w:b/>
          <w:sz w:val="24"/>
          <w:szCs w:val="24"/>
        </w:rPr>
        <w:t>aumentar a proteção e garantir a integridade física</w:t>
      </w:r>
      <w:r w:rsidRPr="00126F34">
        <w:rPr>
          <w:bCs/>
          <w:sz w:val="24"/>
          <w:szCs w:val="24"/>
        </w:rPr>
        <w:t> das crianças que, diariamente, são transportadas nos veículos e podem acabar sendo vítimas de um acidente de trânsito. Visto que estes passageiros ainda não atingiram o tamanho adequado para circular apenas com o cinto de segurança no banco traseiro, necessitam de cuidado redobrado quando colocados no veículo. Assim, a possibilidade de evitar um acidente fatal é consideravelmente diminuída quando esse item é utilizado corretamente.</w:t>
      </w:r>
    </w:p>
    <w:p w14:paraId="35E8D7AF" w14:textId="77777777" w:rsidR="00126F34" w:rsidRPr="00126F34" w:rsidRDefault="00126F34" w:rsidP="00126F34">
      <w:pPr>
        <w:tabs>
          <w:tab w:val="left" w:pos="426"/>
        </w:tabs>
        <w:spacing w:before="120" w:after="120"/>
        <w:jc w:val="both"/>
        <w:rPr>
          <w:bCs/>
          <w:sz w:val="24"/>
          <w:szCs w:val="24"/>
        </w:rPr>
      </w:pPr>
      <w:r w:rsidRPr="00126F34">
        <w:rPr>
          <w:bCs/>
          <w:sz w:val="24"/>
          <w:szCs w:val="24"/>
        </w:rPr>
        <w:t>Para trazer um número exato, o site “</w:t>
      </w:r>
      <w:hyperlink r:id="rId14" w:tgtFrame="_blank" w:history="1">
        <w:r w:rsidRPr="00126F34">
          <w:rPr>
            <w:bCs/>
            <w:sz w:val="24"/>
            <w:szCs w:val="24"/>
          </w:rPr>
          <w:t>Criança Segura Brasil</w:t>
        </w:r>
        <w:proofErr w:type="gramStart"/>
        <w:r w:rsidRPr="00126F34">
          <w:rPr>
            <w:bCs/>
            <w:sz w:val="24"/>
            <w:szCs w:val="24"/>
          </w:rPr>
          <w:t>”</w:t>
        </w:r>
        <w:proofErr w:type="gramEnd"/>
        <w:r w:rsidRPr="00126F34">
          <w:rPr>
            <w:bCs/>
            <w:sz w:val="24"/>
            <w:szCs w:val="24"/>
            <w:vertAlign w:val="superscript"/>
          </w:rPr>
          <w:footnoteReference w:id="1"/>
        </w:r>
        <w:r w:rsidRPr="00126F34">
          <w:rPr>
            <w:bCs/>
            <w:sz w:val="24"/>
            <w:szCs w:val="24"/>
            <w:vertAlign w:val="superscript"/>
          </w:rPr>
          <w:t> </w:t>
        </w:r>
      </w:hyperlink>
      <w:r w:rsidRPr="00126F34">
        <w:rPr>
          <w:bCs/>
          <w:sz w:val="24"/>
          <w:szCs w:val="24"/>
        </w:rPr>
        <w:t>divulgou, em um de seus artigos, um dado muito interessante. Segundo o portal, a chance de morte de uma criança em um </w:t>
      </w:r>
      <w:hyperlink r:id="rId15" w:tgtFrame="_blank" w:history="1">
        <w:r w:rsidRPr="00126F34">
          <w:rPr>
            <w:bCs/>
            <w:sz w:val="24"/>
            <w:szCs w:val="24"/>
          </w:rPr>
          <w:t>acidente de trânsito</w:t>
        </w:r>
      </w:hyperlink>
      <w:r w:rsidRPr="00126F34">
        <w:rPr>
          <w:bCs/>
          <w:sz w:val="24"/>
          <w:szCs w:val="24"/>
        </w:rPr>
        <w:t> é reduzida em até </w:t>
      </w:r>
      <w:r w:rsidRPr="00126F34">
        <w:rPr>
          <w:b/>
          <w:sz w:val="24"/>
          <w:szCs w:val="24"/>
        </w:rPr>
        <w:t>71%</w:t>
      </w:r>
      <w:r w:rsidRPr="00126F34">
        <w:rPr>
          <w:bCs/>
          <w:sz w:val="24"/>
          <w:szCs w:val="24"/>
        </w:rPr>
        <w:t> quando utilizado o dispositivo de retenção. Para isso, é importante que os dispositivos sejam</w:t>
      </w:r>
      <w:r w:rsidRPr="00126F34">
        <w:rPr>
          <w:b/>
          <w:sz w:val="24"/>
          <w:szCs w:val="24"/>
        </w:rPr>
        <w:t> instalados e utilizados</w:t>
      </w:r>
      <w:r w:rsidRPr="00126F34">
        <w:rPr>
          <w:bCs/>
          <w:sz w:val="24"/>
          <w:szCs w:val="24"/>
        </w:rPr>
        <w:t> corretamente.</w:t>
      </w:r>
    </w:p>
    <w:p w14:paraId="40A7213A" w14:textId="77777777" w:rsidR="00126F34" w:rsidRPr="00126F34" w:rsidRDefault="00126F34" w:rsidP="00126F34">
      <w:pPr>
        <w:tabs>
          <w:tab w:val="left" w:pos="426"/>
        </w:tabs>
        <w:spacing w:before="120" w:after="120"/>
        <w:jc w:val="both"/>
        <w:rPr>
          <w:bCs/>
          <w:sz w:val="24"/>
          <w:szCs w:val="24"/>
        </w:rPr>
      </w:pPr>
      <w:r w:rsidRPr="00126F34">
        <w:rPr>
          <w:bCs/>
          <w:sz w:val="24"/>
          <w:szCs w:val="24"/>
        </w:rPr>
        <w:t xml:space="preserve">Com as recentes </w:t>
      </w:r>
      <w:proofErr w:type="spellStart"/>
      <w:r w:rsidRPr="00126F34">
        <w:rPr>
          <w:bCs/>
          <w:sz w:val="24"/>
          <w:szCs w:val="24"/>
        </w:rPr>
        <w:t>contruções</w:t>
      </w:r>
      <w:proofErr w:type="spellEnd"/>
      <w:r w:rsidRPr="00126F34">
        <w:rPr>
          <w:bCs/>
          <w:sz w:val="24"/>
          <w:szCs w:val="24"/>
        </w:rPr>
        <w:t xml:space="preserve"> de 02 (duas) novas Creches Municipais – Creche Municipal Professor </w:t>
      </w:r>
      <w:proofErr w:type="spellStart"/>
      <w:r w:rsidRPr="00126F34">
        <w:rPr>
          <w:bCs/>
          <w:sz w:val="24"/>
          <w:szCs w:val="24"/>
        </w:rPr>
        <w:t>Délio</w:t>
      </w:r>
      <w:proofErr w:type="spellEnd"/>
      <w:r w:rsidRPr="00126F34">
        <w:rPr>
          <w:bCs/>
          <w:sz w:val="24"/>
          <w:szCs w:val="24"/>
        </w:rPr>
        <w:t xml:space="preserve"> </w:t>
      </w:r>
      <w:proofErr w:type="spellStart"/>
      <w:r w:rsidRPr="00126F34">
        <w:rPr>
          <w:bCs/>
          <w:sz w:val="24"/>
          <w:szCs w:val="24"/>
        </w:rPr>
        <w:t>Mululo</w:t>
      </w:r>
      <w:proofErr w:type="spellEnd"/>
      <w:r w:rsidRPr="00126F34">
        <w:rPr>
          <w:bCs/>
          <w:sz w:val="24"/>
          <w:szCs w:val="24"/>
        </w:rPr>
        <w:t xml:space="preserve"> e Creche Municipal Professora Leila </w:t>
      </w:r>
      <w:proofErr w:type="spellStart"/>
      <w:r w:rsidRPr="00126F34">
        <w:rPr>
          <w:bCs/>
          <w:sz w:val="24"/>
          <w:szCs w:val="24"/>
        </w:rPr>
        <w:t>Erthal</w:t>
      </w:r>
      <w:proofErr w:type="spellEnd"/>
      <w:r w:rsidRPr="00126F34">
        <w:rPr>
          <w:bCs/>
          <w:sz w:val="24"/>
          <w:szCs w:val="24"/>
        </w:rPr>
        <w:t>, sendo a primeira localizada no bairro Campo Belo e a segunda localizada no Alto de São José, o transporte escolar de crianças em idade de creche irá aumentar significativamente.</w:t>
      </w:r>
    </w:p>
    <w:p w14:paraId="66B280F0" w14:textId="77777777" w:rsidR="00126F34" w:rsidRPr="00126F34" w:rsidRDefault="00126F34" w:rsidP="00126F34">
      <w:pPr>
        <w:tabs>
          <w:tab w:val="left" w:pos="426"/>
        </w:tabs>
        <w:spacing w:before="120" w:after="120"/>
        <w:jc w:val="both"/>
        <w:rPr>
          <w:sz w:val="24"/>
          <w:szCs w:val="24"/>
        </w:rPr>
      </w:pPr>
      <w:r w:rsidRPr="00126F34">
        <w:rPr>
          <w:sz w:val="24"/>
          <w:szCs w:val="24"/>
        </w:rPr>
        <w:t xml:space="preserve">A SME já realizou anteriormente aquisições desse tipo de equipamento de segurança veicular / dispositivo de retenção, sendo a última através do Pregão Presencial 068/2022 – Processo Administrativo nº 2345/2022, </w:t>
      </w:r>
      <w:proofErr w:type="gramStart"/>
      <w:r w:rsidRPr="00126F34">
        <w:rPr>
          <w:sz w:val="24"/>
          <w:szCs w:val="24"/>
        </w:rPr>
        <w:t>o qual utilizamos</w:t>
      </w:r>
      <w:proofErr w:type="gramEnd"/>
      <w:r w:rsidRPr="00126F34">
        <w:rPr>
          <w:sz w:val="24"/>
          <w:szCs w:val="24"/>
        </w:rPr>
        <w:t xml:space="preserve"> como base para realizarmos a memória de cálculo. </w:t>
      </w:r>
    </w:p>
    <w:p w14:paraId="2A9ACFFC" w14:textId="77777777" w:rsidR="00126F34" w:rsidRPr="00126F34" w:rsidRDefault="00126F34" w:rsidP="00126F34">
      <w:pPr>
        <w:widowControl w:val="0"/>
        <w:tabs>
          <w:tab w:val="left" w:pos="0"/>
          <w:tab w:val="left" w:pos="426"/>
        </w:tabs>
        <w:spacing w:before="120" w:after="120"/>
        <w:jc w:val="both"/>
        <w:rPr>
          <w:b/>
          <w:sz w:val="24"/>
          <w:szCs w:val="24"/>
        </w:rPr>
      </w:pPr>
      <w:proofErr w:type="gramStart"/>
      <w:r w:rsidRPr="00126F34">
        <w:rPr>
          <w:b/>
          <w:sz w:val="24"/>
          <w:szCs w:val="24"/>
        </w:rPr>
        <w:t>2 - DESCRIÇÃO</w:t>
      </w:r>
      <w:proofErr w:type="gramEnd"/>
      <w:r w:rsidRPr="00126F34">
        <w:rPr>
          <w:b/>
          <w:sz w:val="24"/>
          <w:szCs w:val="24"/>
        </w:rPr>
        <w:t xml:space="preserve"> DA SOLUÇÃO COMO UM TODO CONSIDERADO O CICLO DE VIDA DO OBJETO</w:t>
      </w:r>
    </w:p>
    <w:p w14:paraId="1029C84C" w14:textId="77777777" w:rsidR="00126F34" w:rsidRPr="00126F34" w:rsidRDefault="00126F34" w:rsidP="00126F34">
      <w:pPr>
        <w:tabs>
          <w:tab w:val="left" w:pos="426"/>
        </w:tabs>
        <w:spacing w:before="120" w:after="120"/>
        <w:jc w:val="both"/>
        <w:rPr>
          <w:sz w:val="24"/>
          <w:szCs w:val="24"/>
        </w:rPr>
      </w:pPr>
      <w:bookmarkStart w:id="27" w:name="_Ref121236534"/>
      <w:r w:rsidRPr="00126F34">
        <w:rPr>
          <w:sz w:val="24"/>
          <w:szCs w:val="24"/>
        </w:rPr>
        <w:t>2.1 –</w:t>
      </w:r>
      <w:proofErr w:type="gramStart"/>
      <w:r w:rsidRPr="00126F34">
        <w:rPr>
          <w:sz w:val="24"/>
          <w:szCs w:val="24"/>
        </w:rPr>
        <w:t xml:space="preserve">    </w:t>
      </w:r>
      <w:proofErr w:type="gramEnd"/>
      <w:r w:rsidRPr="00126F34">
        <w:rPr>
          <w:sz w:val="24"/>
          <w:szCs w:val="24"/>
        </w:rPr>
        <w:t>A melhor solução para prover condições adequadas de conforto para o cuidado dos alunos matriculados nas Creches da Rede Municipal de Ensino do Município de Bom Jardim/RJ é a aquisição dos referidos itens.</w:t>
      </w:r>
    </w:p>
    <w:p w14:paraId="2DF5C59B" w14:textId="77777777" w:rsidR="00126F34" w:rsidRPr="00126F34" w:rsidRDefault="00126F34" w:rsidP="00126F34">
      <w:pPr>
        <w:tabs>
          <w:tab w:val="left" w:pos="426"/>
          <w:tab w:val="left" w:pos="1695"/>
        </w:tabs>
        <w:spacing w:before="120" w:after="120"/>
        <w:jc w:val="both"/>
        <w:rPr>
          <w:sz w:val="24"/>
          <w:szCs w:val="24"/>
        </w:rPr>
      </w:pPr>
      <w:r w:rsidRPr="00126F34">
        <w:rPr>
          <w:sz w:val="24"/>
          <w:szCs w:val="24"/>
        </w:rPr>
        <w:t xml:space="preserve">2.2.  A contratação inclui atividades típicas, tais como, a entrega dos itens. </w:t>
      </w:r>
    </w:p>
    <w:p w14:paraId="48AA956A" w14:textId="77777777" w:rsidR="00126F34" w:rsidRPr="00126F34" w:rsidRDefault="00126F34" w:rsidP="00126F34">
      <w:pPr>
        <w:tabs>
          <w:tab w:val="left" w:pos="426"/>
        </w:tabs>
        <w:spacing w:before="120" w:after="120"/>
        <w:jc w:val="both"/>
        <w:rPr>
          <w:color w:val="000000"/>
          <w:sz w:val="24"/>
          <w:szCs w:val="24"/>
        </w:rPr>
      </w:pPr>
      <w:r w:rsidRPr="00126F34">
        <w:rPr>
          <w:sz w:val="24"/>
          <w:szCs w:val="24"/>
        </w:rPr>
        <w:t>2.3. A entrega dos itens contratados será direta e de forma parcelada.</w:t>
      </w:r>
    </w:p>
    <w:bookmarkEnd w:id="27"/>
    <w:p w14:paraId="5332CFA2" w14:textId="77777777" w:rsidR="00126F34" w:rsidRPr="00126F34" w:rsidRDefault="00126F34" w:rsidP="00126F34">
      <w:pPr>
        <w:tabs>
          <w:tab w:val="left" w:pos="426"/>
        </w:tabs>
        <w:spacing w:before="120" w:after="120"/>
        <w:jc w:val="both"/>
        <w:rPr>
          <w:b/>
          <w:sz w:val="24"/>
          <w:szCs w:val="24"/>
        </w:rPr>
      </w:pPr>
      <w:r w:rsidRPr="00126F34">
        <w:rPr>
          <w:b/>
          <w:sz w:val="24"/>
          <w:szCs w:val="24"/>
        </w:rPr>
        <w:t>3 – REQUISITOS DA CONTRATAÇÃO</w:t>
      </w:r>
    </w:p>
    <w:p w14:paraId="5F5468AB" w14:textId="77777777" w:rsidR="00126F34" w:rsidRPr="00126F34" w:rsidRDefault="00126F34" w:rsidP="00126F34">
      <w:pPr>
        <w:tabs>
          <w:tab w:val="left" w:pos="426"/>
        </w:tabs>
        <w:spacing w:before="120" w:after="120"/>
        <w:jc w:val="both"/>
        <w:rPr>
          <w:color w:val="000000"/>
          <w:sz w:val="24"/>
          <w:szCs w:val="24"/>
        </w:rPr>
      </w:pPr>
      <w:r w:rsidRPr="00126F34">
        <w:rPr>
          <w:color w:val="000000"/>
          <w:sz w:val="24"/>
          <w:szCs w:val="24"/>
        </w:rPr>
        <w:t>3.1 - A Contratada deverá observar os termos do instrumento convocatório da contratação e às legislações federal, estadual e municipal e normatizações relacionadas vigentes; e ainda:</w:t>
      </w:r>
    </w:p>
    <w:p w14:paraId="44405AC3" w14:textId="77777777" w:rsidR="00126F34" w:rsidRPr="00126F34" w:rsidRDefault="00126F34" w:rsidP="00126F34">
      <w:pPr>
        <w:tabs>
          <w:tab w:val="left" w:pos="426"/>
        </w:tabs>
        <w:spacing w:before="120" w:after="120"/>
        <w:jc w:val="both"/>
        <w:rPr>
          <w:color w:val="000000"/>
          <w:sz w:val="24"/>
          <w:szCs w:val="24"/>
        </w:rPr>
      </w:pPr>
      <w:r w:rsidRPr="00126F34">
        <w:rPr>
          <w:color w:val="000000"/>
          <w:sz w:val="24"/>
          <w:szCs w:val="24"/>
        </w:rPr>
        <w:t>3.1.1 - Observância às normas técnicas em geral, em especial as relacionadas com saúde operacional e segurança do trabalho;</w:t>
      </w:r>
    </w:p>
    <w:p w14:paraId="73E6C13B" w14:textId="77777777" w:rsidR="00126F34" w:rsidRPr="00126F34" w:rsidRDefault="00126F34" w:rsidP="00126F34">
      <w:pPr>
        <w:tabs>
          <w:tab w:val="left" w:pos="426"/>
        </w:tabs>
        <w:spacing w:before="120" w:after="120"/>
        <w:jc w:val="both"/>
        <w:rPr>
          <w:color w:val="000000"/>
          <w:sz w:val="24"/>
          <w:szCs w:val="24"/>
        </w:rPr>
      </w:pPr>
      <w:r w:rsidRPr="00126F34">
        <w:rPr>
          <w:color w:val="000000"/>
          <w:sz w:val="24"/>
          <w:szCs w:val="24"/>
        </w:rPr>
        <w:t>3.1.2 - Combate ao trabalho infantil ilegal e ao trabalho escravo e análogo a escravo;</w:t>
      </w:r>
    </w:p>
    <w:p w14:paraId="768FDED4" w14:textId="77777777" w:rsidR="00126F34" w:rsidRPr="00126F34" w:rsidRDefault="00126F34" w:rsidP="00126F34">
      <w:pPr>
        <w:tabs>
          <w:tab w:val="left" w:pos="426"/>
        </w:tabs>
        <w:spacing w:before="120" w:after="120"/>
        <w:jc w:val="both"/>
        <w:rPr>
          <w:color w:val="000000"/>
          <w:sz w:val="24"/>
          <w:szCs w:val="24"/>
        </w:rPr>
      </w:pPr>
      <w:r w:rsidRPr="00126F34">
        <w:rPr>
          <w:color w:val="000000"/>
          <w:sz w:val="24"/>
          <w:szCs w:val="24"/>
        </w:rPr>
        <w:t>3.1.3 - Comprometimento com o uso de produtos certificados e que não contenham potencial agressivo e prejudicial às pessoas, aos animais, ao meio ambiente e ao patrimônio;</w:t>
      </w:r>
    </w:p>
    <w:p w14:paraId="08646886" w14:textId="77777777" w:rsidR="00126F34" w:rsidRPr="00126F34" w:rsidRDefault="00126F34" w:rsidP="00126F34">
      <w:pPr>
        <w:tabs>
          <w:tab w:val="left" w:pos="426"/>
        </w:tabs>
        <w:spacing w:before="120" w:after="120"/>
        <w:jc w:val="both"/>
        <w:rPr>
          <w:color w:val="000000"/>
          <w:sz w:val="24"/>
          <w:szCs w:val="24"/>
        </w:rPr>
      </w:pPr>
      <w:r w:rsidRPr="00126F34">
        <w:rPr>
          <w:color w:val="000000"/>
          <w:sz w:val="24"/>
          <w:szCs w:val="24"/>
        </w:rPr>
        <w:t>3.1.4 - Compromisso com a redução do impacto ambiental negativo e com a proteção ao meio natural e antrópico;</w:t>
      </w:r>
    </w:p>
    <w:p w14:paraId="0F0A99C0" w14:textId="77777777" w:rsidR="00126F34" w:rsidRPr="00126F34" w:rsidRDefault="00126F34" w:rsidP="00126F34">
      <w:pPr>
        <w:tabs>
          <w:tab w:val="left" w:pos="426"/>
        </w:tabs>
        <w:spacing w:before="120" w:after="120"/>
        <w:jc w:val="both"/>
        <w:rPr>
          <w:color w:val="000000"/>
          <w:sz w:val="24"/>
          <w:szCs w:val="24"/>
        </w:rPr>
      </w:pPr>
      <w:r w:rsidRPr="00126F34">
        <w:rPr>
          <w:color w:val="000000"/>
          <w:sz w:val="24"/>
          <w:szCs w:val="24"/>
        </w:rPr>
        <w:t>3.1.5 - Adoção de requisitos que não limitem a competição e não deixe a Unidade requisitante dependente da Contratada;</w:t>
      </w:r>
    </w:p>
    <w:p w14:paraId="24B90FA7" w14:textId="77777777" w:rsidR="00126F34" w:rsidRPr="00126F34" w:rsidRDefault="00126F34" w:rsidP="00126F34">
      <w:pPr>
        <w:tabs>
          <w:tab w:val="left" w:pos="426"/>
        </w:tabs>
        <w:spacing w:before="120" w:after="120"/>
        <w:jc w:val="both"/>
        <w:rPr>
          <w:color w:val="000000"/>
          <w:sz w:val="24"/>
          <w:szCs w:val="24"/>
        </w:rPr>
      </w:pPr>
      <w:r w:rsidRPr="00126F34">
        <w:rPr>
          <w:color w:val="000000"/>
          <w:sz w:val="24"/>
          <w:szCs w:val="24"/>
        </w:rPr>
        <w:lastRenderedPageBreak/>
        <w:t>3.1.6 - Garantia da prevalência dos princípios da legalidade, impessoalidade, moralidade, isonomia, publicidade, probidade administrativa, julgamento objetivo e vinculação ao instrumento convocatório em todo processo licitatório.</w:t>
      </w:r>
    </w:p>
    <w:p w14:paraId="6A9A3648" w14:textId="77777777" w:rsidR="00126F34" w:rsidRPr="00126F34" w:rsidRDefault="00126F34" w:rsidP="00126F34">
      <w:pPr>
        <w:pStyle w:val="Nvel3-R"/>
        <w:numPr>
          <w:ilvl w:val="0"/>
          <w:numId w:val="0"/>
        </w:numPr>
        <w:tabs>
          <w:tab w:val="left" w:pos="426"/>
        </w:tabs>
        <w:spacing w:line="240" w:lineRule="auto"/>
        <w:rPr>
          <w:rFonts w:ascii="Times New Roman" w:hAnsi="Times New Roman" w:cs="Times New Roman"/>
          <w:b/>
          <w:bCs/>
          <w:i w:val="0"/>
          <w:color w:val="auto"/>
          <w:sz w:val="24"/>
          <w:szCs w:val="24"/>
        </w:rPr>
      </w:pPr>
      <w:r w:rsidRPr="00126F34">
        <w:rPr>
          <w:rFonts w:ascii="Times New Roman" w:hAnsi="Times New Roman" w:cs="Times New Roman"/>
          <w:b/>
          <w:bCs/>
          <w:i w:val="0"/>
          <w:color w:val="auto"/>
          <w:sz w:val="24"/>
          <w:szCs w:val="24"/>
        </w:rPr>
        <w:t>Sustentabilidade:</w:t>
      </w:r>
    </w:p>
    <w:p w14:paraId="39216656" w14:textId="77777777" w:rsidR="00126F34" w:rsidRPr="00126F34" w:rsidRDefault="00126F34" w:rsidP="00126F34">
      <w:pPr>
        <w:pStyle w:val="Nivel2"/>
        <w:tabs>
          <w:tab w:val="left" w:pos="426"/>
        </w:tabs>
        <w:spacing w:line="240" w:lineRule="auto"/>
        <w:ind w:left="0" w:firstLine="0"/>
        <w:rPr>
          <w:rFonts w:ascii="Times New Roman" w:hAnsi="Times New Roman" w:cs="Times New Roman"/>
          <w:iCs/>
          <w:color w:val="auto"/>
          <w:sz w:val="24"/>
          <w:szCs w:val="24"/>
        </w:rPr>
      </w:pPr>
      <w:r w:rsidRPr="00126F34">
        <w:rPr>
          <w:rFonts w:ascii="Times New Roman" w:hAnsi="Times New Roman" w:cs="Times New Roman"/>
          <w:iCs/>
          <w:color w:val="auto"/>
          <w:sz w:val="24"/>
          <w:szCs w:val="24"/>
        </w:rPr>
        <w:t>3.2 – Além dos critérios de sustentabilidade eventualmente inseridos na descrição do objeto, devem ser atendidos os seguintes requisitos, que se baseiam no Guia Nacional de Contratações Sustentáveis.</w:t>
      </w:r>
    </w:p>
    <w:p w14:paraId="515FC696" w14:textId="77777777" w:rsidR="00126F34" w:rsidRPr="00126F34" w:rsidRDefault="00126F34" w:rsidP="00126F34">
      <w:pPr>
        <w:pStyle w:val="Nivel2"/>
        <w:tabs>
          <w:tab w:val="left" w:pos="426"/>
        </w:tabs>
        <w:spacing w:line="240" w:lineRule="auto"/>
        <w:ind w:left="0" w:firstLine="0"/>
        <w:rPr>
          <w:rFonts w:ascii="Times New Roman" w:hAnsi="Times New Roman" w:cs="Times New Roman"/>
          <w:b/>
          <w:color w:val="auto"/>
          <w:sz w:val="24"/>
          <w:szCs w:val="24"/>
        </w:rPr>
      </w:pPr>
      <w:r w:rsidRPr="00126F34">
        <w:rPr>
          <w:rFonts w:ascii="Times New Roman" w:hAnsi="Times New Roman" w:cs="Times New Roman"/>
          <w:b/>
          <w:color w:val="auto"/>
          <w:sz w:val="24"/>
          <w:szCs w:val="24"/>
        </w:rPr>
        <w:t>Subcontratação</w:t>
      </w:r>
    </w:p>
    <w:p w14:paraId="62523E0F" w14:textId="77777777" w:rsidR="00126F34" w:rsidRPr="00126F34" w:rsidRDefault="00126F34" w:rsidP="00126F34">
      <w:pPr>
        <w:pStyle w:val="Nivel2"/>
        <w:tabs>
          <w:tab w:val="left" w:pos="426"/>
        </w:tabs>
        <w:spacing w:line="240" w:lineRule="auto"/>
        <w:ind w:left="0" w:firstLine="0"/>
        <w:rPr>
          <w:rFonts w:ascii="Times New Roman" w:hAnsi="Times New Roman" w:cs="Times New Roman"/>
          <w:iCs/>
          <w:color w:val="auto"/>
          <w:sz w:val="24"/>
          <w:szCs w:val="24"/>
        </w:rPr>
      </w:pPr>
      <w:r w:rsidRPr="00126F34">
        <w:rPr>
          <w:rFonts w:ascii="Times New Roman" w:hAnsi="Times New Roman" w:cs="Times New Roman"/>
          <w:color w:val="auto"/>
          <w:sz w:val="24"/>
          <w:szCs w:val="24"/>
        </w:rPr>
        <w:t xml:space="preserve">3.3 </w:t>
      </w:r>
      <w:proofErr w:type="gramStart"/>
      <w:r w:rsidRPr="00126F34">
        <w:rPr>
          <w:rFonts w:ascii="Times New Roman" w:hAnsi="Times New Roman" w:cs="Times New Roman"/>
          <w:color w:val="auto"/>
          <w:sz w:val="24"/>
          <w:szCs w:val="24"/>
        </w:rPr>
        <w:t>-</w:t>
      </w:r>
      <w:r w:rsidRPr="00126F34">
        <w:rPr>
          <w:rFonts w:ascii="Times New Roman" w:hAnsi="Times New Roman" w:cs="Times New Roman"/>
          <w:iCs/>
          <w:color w:val="auto"/>
          <w:sz w:val="24"/>
          <w:szCs w:val="24"/>
        </w:rPr>
        <w:t>Não</w:t>
      </w:r>
      <w:proofErr w:type="gramEnd"/>
      <w:r w:rsidRPr="00126F34">
        <w:rPr>
          <w:rFonts w:ascii="Times New Roman" w:hAnsi="Times New Roman" w:cs="Times New Roman"/>
          <w:iCs/>
          <w:color w:val="auto"/>
          <w:sz w:val="24"/>
          <w:szCs w:val="24"/>
        </w:rPr>
        <w:t xml:space="preserve"> será admitida a subcontratação do objeto contratual.</w:t>
      </w:r>
    </w:p>
    <w:p w14:paraId="0823AFED" w14:textId="77777777" w:rsidR="00126F34" w:rsidRPr="00126F34" w:rsidRDefault="00126F34" w:rsidP="00126F34">
      <w:pPr>
        <w:pStyle w:val="Nvel1-SemNum"/>
        <w:tabs>
          <w:tab w:val="left" w:pos="426"/>
        </w:tabs>
        <w:spacing w:before="120" w:after="120"/>
        <w:ind w:left="0"/>
        <w:rPr>
          <w:rFonts w:ascii="Times New Roman" w:hAnsi="Times New Roman" w:cs="Times New Roman"/>
          <w:color w:val="auto"/>
          <w:sz w:val="24"/>
          <w:szCs w:val="24"/>
        </w:rPr>
      </w:pPr>
      <w:r w:rsidRPr="00126F34">
        <w:rPr>
          <w:rFonts w:ascii="Times New Roman" w:hAnsi="Times New Roman" w:cs="Times New Roman"/>
          <w:color w:val="auto"/>
          <w:sz w:val="24"/>
          <w:szCs w:val="24"/>
        </w:rPr>
        <w:t>Garantia da contratação</w:t>
      </w:r>
    </w:p>
    <w:p w14:paraId="5C20CED8" w14:textId="77777777" w:rsidR="00126F34" w:rsidRPr="00126F34" w:rsidRDefault="00126F34" w:rsidP="00126F34">
      <w:pPr>
        <w:pStyle w:val="Nvel2-Red"/>
        <w:numPr>
          <w:ilvl w:val="0"/>
          <w:numId w:val="0"/>
        </w:numPr>
        <w:tabs>
          <w:tab w:val="left" w:pos="426"/>
        </w:tabs>
        <w:spacing w:line="240" w:lineRule="auto"/>
        <w:rPr>
          <w:rFonts w:ascii="Times New Roman" w:hAnsi="Times New Roman" w:cs="Times New Roman"/>
          <w:i w:val="0"/>
          <w:color w:val="auto"/>
          <w:sz w:val="24"/>
          <w:szCs w:val="24"/>
        </w:rPr>
      </w:pPr>
      <w:r w:rsidRPr="00126F34">
        <w:rPr>
          <w:rFonts w:ascii="Times New Roman" w:hAnsi="Times New Roman" w:cs="Times New Roman"/>
          <w:i w:val="0"/>
          <w:color w:val="auto"/>
          <w:sz w:val="24"/>
          <w:szCs w:val="24"/>
        </w:rPr>
        <w:t xml:space="preserve">3.4 - Não haverá exigência da garantia da contratação dos </w:t>
      </w:r>
      <w:hyperlink r:id="rId16" w:anchor="art96" w:history="1">
        <w:r w:rsidRPr="00126F34">
          <w:rPr>
            <w:rStyle w:val="Hyperlink"/>
            <w:rFonts w:ascii="Times New Roman" w:hAnsi="Times New Roman" w:cs="Times New Roman"/>
            <w:i w:val="0"/>
            <w:color w:val="auto"/>
            <w:sz w:val="24"/>
            <w:szCs w:val="24"/>
          </w:rPr>
          <w:t>artigos 96 e seguintes da Lei nº 14.133, de 2021</w:t>
        </w:r>
      </w:hyperlink>
      <w:r w:rsidRPr="00126F34">
        <w:rPr>
          <w:rFonts w:ascii="Times New Roman" w:hAnsi="Times New Roman" w:cs="Times New Roman"/>
          <w:i w:val="0"/>
          <w:color w:val="auto"/>
          <w:sz w:val="24"/>
          <w:szCs w:val="24"/>
        </w:rPr>
        <w:t>.</w:t>
      </w:r>
    </w:p>
    <w:p w14:paraId="71AC13B3" w14:textId="77777777" w:rsidR="00126F34" w:rsidRPr="00126F34" w:rsidRDefault="00126F34" w:rsidP="00126F34">
      <w:pPr>
        <w:pStyle w:val="Nivel01"/>
        <w:tabs>
          <w:tab w:val="clear" w:pos="567"/>
          <w:tab w:val="left" w:pos="0"/>
          <w:tab w:val="left" w:pos="426"/>
        </w:tabs>
        <w:spacing w:before="120" w:after="120"/>
        <w:ind w:left="0" w:firstLine="0"/>
        <w:rPr>
          <w:rFonts w:ascii="Times New Roman" w:hAnsi="Times New Roman" w:cs="Times New Roman"/>
          <w:sz w:val="24"/>
          <w:szCs w:val="24"/>
        </w:rPr>
      </w:pPr>
      <w:proofErr w:type="gramStart"/>
      <w:r w:rsidRPr="00126F34">
        <w:rPr>
          <w:rFonts w:ascii="Times New Roman" w:hAnsi="Times New Roman" w:cs="Times New Roman"/>
          <w:sz w:val="24"/>
          <w:szCs w:val="24"/>
        </w:rPr>
        <w:t>4 - EXECUÇÃO</w:t>
      </w:r>
      <w:proofErr w:type="gramEnd"/>
      <w:r w:rsidRPr="00126F34">
        <w:rPr>
          <w:rFonts w:ascii="Times New Roman" w:hAnsi="Times New Roman" w:cs="Times New Roman"/>
          <w:sz w:val="24"/>
          <w:szCs w:val="24"/>
        </w:rPr>
        <w:t xml:space="preserve"> DO OBJETO</w:t>
      </w:r>
    </w:p>
    <w:p w14:paraId="717CB50F" w14:textId="77777777" w:rsidR="00126F34" w:rsidRPr="00126F34" w:rsidRDefault="00126F34" w:rsidP="00126F34">
      <w:pPr>
        <w:tabs>
          <w:tab w:val="left" w:pos="426"/>
        </w:tabs>
        <w:spacing w:before="120" w:after="120"/>
        <w:jc w:val="both"/>
        <w:rPr>
          <w:sz w:val="24"/>
          <w:szCs w:val="24"/>
        </w:rPr>
      </w:pPr>
      <w:r w:rsidRPr="00126F34">
        <w:rPr>
          <w:sz w:val="24"/>
          <w:szCs w:val="24"/>
        </w:rPr>
        <w:t>4.1 – A forma de execução será DIRETA, com fornecimento PARCELADO.</w:t>
      </w:r>
    </w:p>
    <w:p w14:paraId="583AE42D" w14:textId="77777777" w:rsidR="00126F34" w:rsidRPr="00126F34" w:rsidRDefault="00126F34" w:rsidP="00126F34">
      <w:pPr>
        <w:tabs>
          <w:tab w:val="left" w:pos="426"/>
        </w:tabs>
        <w:spacing w:before="120" w:after="120"/>
        <w:jc w:val="both"/>
        <w:rPr>
          <w:sz w:val="24"/>
          <w:szCs w:val="24"/>
        </w:rPr>
      </w:pPr>
      <w:r w:rsidRPr="00126F34">
        <w:rPr>
          <w:sz w:val="24"/>
          <w:szCs w:val="24"/>
        </w:rPr>
        <w:t>4.2 -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14:paraId="6650898E" w14:textId="77777777" w:rsidR="00126F34" w:rsidRPr="00126F34" w:rsidRDefault="00126F34" w:rsidP="00126F34">
      <w:pPr>
        <w:tabs>
          <w:tab w:val="left" w:pos="426"/>
        </w:tabs>
        <w:spacing w:before="120" w:after="120"/>
        <w:jc w:val="both"/>
        <w:rPr>
          <w:sz w:val="24"/>
          <w:szCs w:val="24"/>
        </w:rPr>
      </w:pPr>
      <w:r w:rsidRPr="00126F34">
        <w:rPr>
          <w:sz w:val="24"/>
          <w:szCs w:val="24"/>
        </w:rPr>
        <w:t>4.3 – Os bens serão entregues conforme ordens de fornecimento, em até 05 (cinco) dias úteis, após o recebimento da mesma, nos endereços a seguir, onde serão recebidos pelo fiscal do contrato ou por servidor designado para tal:</w:t>
      </w:r>
    </w:p>
    <w:p w14:paraId="3ABA0C6A" w14:textId="77777777" w:rsidR="00126F34" w:rsidRPr="00126F34" w:rsidRDefault="00126F34" w:rsidP="00126F34">
      <w:pPr>
        <w:tabs>
          <w:tab w:val="left" w:pos="426"/>
        </w:tabs>
        <w:spacing w:before="120" w:after="120"/>
        <w:jc w:val="both"/>
        <w:rPr>
          <w:sz w:val="24"/>
          <w:szCs w:val="24"/>
        </w:rPr>
      </w:pPr>
      <w:r w:rsidRPr="00126F34">
        <w:rPr>
          <w:sz w:val="24"/>
          <w:szCs w:val="24"/>
        </w:rPr>
        <w:t>4.3.1 – A relação com os endereços, dias e horários em que os itens deverão ser entregues, encontra-se no Anexo A deste Termo.</w:t>
      </w:r>
    </w:p>
    <w:p w14:paraId="0E7B13B4" w14:textId="77777777" w:rsidR="00126F34" w:rsidRPr="00126F34" w:rsidRDefault="00126F34" w:rsidP="00126F34">
      <w:pPr>
        <w:tabs>
          <w:tab w:val="left" w:pos="426"/>
        </w:tabs>
        <w:spacing w:before="120" w:after="120"/>
        <w:jc w:val="both"/>
        <w:rPr>
          <w:b/>
          <w:sz w:val="24"/>
          <w:szCs w:val="24"/>
        </w:rPr>
      </w:pPr>
      <w:r w:rsidRPr="00126F34">
        <w:rPr>
          <w:b/>
          <w:sz w:val="24"/>
          <w:szCs w:val="24"/>
        </w:rPr>
        <w:t xml:space="preserve">5 – GESTÃO E FISCALIZAÇÃO DA ATA DE REGISTRO DE PREÇOS </w:t>
      </w:r>
    </w:p>
    <w:p w14:paraId="22AFA806" w14:textId="77777777" w:rsidR="00126F34" w:rsidRPr="00126F34" w:rsidRDefault="00126F34" w:rsidP="00126F34">
      <w:pPr>
        <w:tabs>
          <w:tab w:val="left" w:pos="426"/>
        </w:tabs>
        <w:spacing w:before="120" w:after="120"/>
        <w:jc w:val="both"/>
        <w:rPr>
          <w:sz w:val="24"/>
          <w:szCs w:val="24"/>
        </w:rPr>
      </w:pPr>
      <w:r w:rsidRPr="00126F34">
        <w:rPr>
          <w:sz w:val="24"/>
          <w:szCs w:val="24"/>
        </w:rPr>
        <w:t xml:space="preserve">5.1 – Será gestora da Ata de Registro de Preços, a </w:t>
      </w:r>
      <w:r w:rsidRPr="00126F34">
        <w:rPr>
          <w:b/>
          <w:sz w:val="24"/>
          <w:szCs w:val="24"/>
        </w:rPr>
        <w:t>Secretária Municipal de Educação</w:t>
      </w:r>
      <w:r w:rsidRPr="00126F34">
        <w:rPr>
          <w:sz w:val="24"/>
          <w:szCs w:val="24"/>
        </w:rPr>
        <w:t>.</w:t>
      </w:r>
    </w:p>
    <w:p w14:paraId="47CDBA88" w14:textId="77777777" w:rsidR="00126F34" w:rsidRPr="00126F34" w:rsidRDefault="00126F34" w:rsidP="00126F34">
      <w:pPr>
        <w:pStyle w:val="Nivel2"/>
        <w:tabs>
          <w:tab w:val="left" w:pos="426"/>
        </w:tabs>
        <w:spacing w:line="240" w:lineRule="auto"/>
        <w:ind w:left="0" w:firstLine="0"/>
        <w:rPr>
          <w:rFonts w:ascii="Times New Roman" w:eastAsia="Arial" w:hAnsi="Times New Roman" w:cs="Times New Roman"/>
          <w:color w:val="auto"/>
          <w:sz w:val="24"/>
          <w:szCs w:val="24"/>
        </w:rPr>
      </w:pPr>
      <w:r w:rsidRPr="00126F34">
        <w:rPr>
          <w:rFonts w:ascii="Times New Roman" w:hAnsi="Times New Roman" w:cs="Times New Roman"/>
          <w:color w:val="auto"/>
          <w:sz w:val="24"/>
          <w:szCs w:val="24"/>
        </w:rPr>
        <w:t xml:space="preserve">5.2 – A Ata de Registro de Preços e os Contratos dela derivados deverão ser executados fielmente pelas partes, de acordo com as cláusulas avençadas e as normas da </w:t>
      </w:r>
      <w:hyperlink r:id="rId17" w:history="1">
        <w:r w:rsidRPr="00126F34">
          <w:rPr>
            <w:rStyle w:val="Hyperlink"/>
            <w:rFonts w:ascii="Times New Roman" w:hAnsi="Times New Roman" w:cs="Times New Roman"/>
            <w:color w:val="auto"/>
            <w:sz w:val="24"/>
            <w:szCs w:val="24"/>
          </w:rPr>
          <w:t>Lei nº 14.133, de 2021</w:t>
        </w:r>
      </w:hyperlink>
      <w:r w:rsidRPr="00126F34">
        <w:rPr>
          <w:rFonts w:ascii="Times New Roman" w:hAnsi="Times New Roman" w:cs="Times New Roman"/>
          <w:color w:val="auto"/>
          <w:sz w:val="24"/>
          <w:szCs w:val="24"/>
        </w:rPr>
        <w:t>, e cada parte responderá pelas consequências de sua inexecução total ou parcial</w:t>
      </w:r>
      <w:r w:rsidRPr="00126F34">
        <w:rPr>
          <w:rFonts w:ascii="Times New Roman" w:eastAsia="Arial" w:hAnsi="Times New Roman" w:cs="Times New Roman"/>
          <w:color w:val="auto"/>
          <w:sz w:val="24"/>
          <w:szCs w:val="24"/>
        </w:rPr>
        <w:t>.</w:t>
      </w:r>
    </w:p>
    <w:p w14:paraId="3A79D0C4" w14:textId="77777777" w:rsidR="00126F34" w:rsidRPr="00126F34" w:rsidRDefault="00126F34" w:rsidP="00126F34">
      <w:pPr>
        <w:pStyle w:val="Nivel2"/>
        <w:tabs>
          <w:tab w:val="left" w:pos="426"/>
        </w:tabs>
        <w:spacing w:line="240" w:lineRule="auto"/>
        <w:ind w:left="0" w:firstLine="0"/>
        <w:rPr>
          <w:rFonts w:ascii="Times New Roman" w:hAnsi="Times New Roman" w:cs="Times New Roman"/>
          <w:color w:val="auto"/>
          <w:sz w:val="24"/>
          <w:szCs w:val="24"/>
        </w:rPr>
      </w:pPr>
      <w:r w:rsidRPr="00126F34">
        <w:rPr>
          <w:rFonts w:ascii="Times New Roman" w:hAnsi="Times New Roman" w:cs="Times New Roman"/>
          <w:color w:val="auto"/>
          <w:sz w:val="24"/>
          <w:szCs w:val="24"/>
        </w:rPr>
        <w:t>5.3 - As comunicações entre o órgão ou entidade e a contratada devem ser realizadas por escrito sempre que o ato exigir tal formalidade, admitindo-se o uso de mensagem eletrônica para esse fim.</w:t>
      </w:r>
    </w:p>
    <w:p w14:paraId="6E4AD57A" w14:textId="77777777" w:rsidR="00126F34" w:rsidRPr="00126F34" w:rsidRDefault="00126F34" w:rsidP="00126F34">
      <w:pPr>
        <w:pStyle w:val="Nivel2"/>
        <w:tabs>
          <w:tab w:val="left" w:pos="426"/>
        </w:tabs>
        <w:spacing w:line="240" w:lineRule="auto"/>
        <w:ind w:left="0" w:firstLine="0"/>
        <w:rPr>
          <w:rFonts w:ascii="Times New Roman" w:hAnsi="Times New Roman" w:cs="Times New Roman"/>
          <w:color w:val="auto"/>
          <w:sz w:val="24"/>
          <w:szCs w:val="24"/>
        </w:rPr>
      </w:pPr>
      <w:r w:rsidRPr="00126F34">
        <w:rPr>
          <w:rFonts w:ascii="Times New Roman" w:hAnsi="Times New Roman" w:cs="Times New Roman"/>
          <w:color w:val="auto"/>
          <w:sz w:val="24"/>
          <w:szCs w:val="24"/>
        </w:rPr>
        <w:t>5.4 - O órgão ou entidade poderá convocar representante da empresa para adoção de providências que devam ser cumpridas de imediato.</w:t>
      </w:r>
    </w:p>
    <w:p w14:paraId="47ECA733" w14:textId="77777777" w:rsidR="00126F34" w:rsidRPr="00126F34" w:rsidRDefault="00126F34" w:rsidP="00126F34">
      <w:pPr>
        <w:pStyle w:val="Nvel2-Red"/>
        <w:numPr>
          <w:ilvl w:val="0"/>
          <w:numId w:val="0"/>
        </w:numPr>
        <w:tabs>
          <w:tab w:val="left" w:pos="426"/>
        </w:tabs>
        <w:spacing w:line="240" w:lineRule="auto"/>
        <w:rPr>
          <w:rFonts w:ascii="Times New Roman" w:hAnsi="Times New Roman" w:cs="Times New Roman"/>
          <w:i w:val="0"/>
          <w:color w:val="auto"/>
          <w:sz w:val="24"/>
          <w:szCs w:val="24"/>
        </w:rPr>
      </w:pPr>
      <w:r w:rsidRPr="00126F34">
        <w:rPr>
          <w:rFonts w:ascii="Times New Roman" w:hAnsi="Times New Roman" w:cs="Times New Roman"/>
          <w:i w:val="0"/>
          <w:color w:val="auto"/>
          <w:sz w:val="24"/>
          <w:szCs w:val="24"/>
        </w:rPr>
        <w:t>5.5 -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CD72F5C" w14:textId="77777777" w:rsidR="00126F34" w:rsidRPr="00126F34" w:rsidRDefault="00126F34" w:rsidP="00126F34">
      <w:pPr>
        <w:pStyle w:val="Nivel2"/>
        <w:tabs>
          <w:tab w:val="left" w:pos="426"/>
        </w:tabs>
        <w:spacing w:line="240" w:lineRule="auto"/>
        <w:ind w:left="0" w:firstLine="0"/>
        <w:rPr>
          <w:rFonts w:ascii="Times New Roman" w:hAnsi="Times New Roman" w:cs="Times New Roman"/>
          <w:color w:val="auto"/>
          <w:sz w:val="24"/>
          <w:szCs w:val="24"/>
        </w:rPr>
      </w:pPr>
      <w:r w:rsidRPr="00126F34">
        <w:rPr>
          <w:rFonts w:ascii="Times New Roman" w:hAnsi="Times New Roman" w:cs="Times New Roman"/>
          <w:color w:val="auto"/>
          <w:sz w:val="24"/>
          <w:szCs w:val="24"/>
        </w:rPr>
        <w:t>5.6 - A execução da Ata de Registro de Preços e do contrato deverá ser acompanhada e fiscalizada pelos fiscais do contrato, ou pelos respectivos substitutos (</w:t>
      </w:r>
      <w:hyperlink r:id="rId18" w:anchor="art117" w:history="1">
        <w:r w:rsidRPr="00126F34">
          <w:rPr>
            <w:rStyle w:val="Hyperlink"/>
            <w:rFonts w:ascii="Times New Roman" w:hAnsi="Times New Roman" w:cs="Times New Roman"/>
            <w:color w:val="auto"/>
            <w:sz w:val="24"/>
            <w:szCs w:val="24"/>
          </w:rPr>
          <w:t>Lei nº 14.133, de 2021, art. 117, caput</w:t>
        </w:r>
      </w:hyperlink>
      <w:r w:rsidRPr="00126F34">
        <w:rPr>
          <w:rFonts w:ascii="Times New Roman" w:hAnsi="Times New Roman" w:cs="Times New Roman"/>
          <w:color w:val="auto"/>
          <w:sz w:val="24"/>
          <w:szCs w:val="24"/>
        </w:rPr>
        <w:t>).</w:t>
      </w:r>
    </w:p>
    <w:p w14:paraId="4640C279" w14:textId="77777777" w:rsidR="00126F34" w:rsidRPr="00126F34" w:rsidRDefault="00126F34" w:rsidP="00126F34">
      <w:pPr>
        <w:pStyle w:val="Nivel3"/>
        <w:tabs>
          <w:tab w:val="left" w:pos="426"/>
        </w:tabs>
        <w:spacing w:line="240" w:lineRule="auto"/>
        <w:ind w:left="0" w:firstLine="0"/>
        <w:rPr>
          <w:rFonts w:ascii="Times New Roman" w:hAnsi="Times New Roman" w:cs="Times New Roman"/>
          <w:color w:val="auto"/>
          <w:sz w:val="24"/>
          <w:szCs w:val="24"/>
        </w:rPr>
      </w:pPr>
      <w:r w:rsidRPr="00126F34">
        <w:rPr>
          <w:rFonts w:ascii="Times New Roman" w:hAnsi="Times New Roman" w:cs="Times New Roman"/>
          <w:color w:val="auto"/>
          <w:sz w:val="24"/>
          <w:szCs w:val="24"/>
        </w:rPr>
        <w:t xml:space="preserve">5.7 - O gestor do contrato acompanhará os registros realizados pelos fiscais do contrato, de todas as ocorrências relacionadas à execução do contrato e as medidas adotadas, informando, se for o caso, à </w:t>
      </w:r>
      <w:r w:rsidRPr="00126F34">
        <w:rPr>
          <w:rFonts w:ascii="Times New Roman" w:hAnsi="Times New Roman" w:cs="Times New Roman"/>
          <w:color w:val="auto"/>
          <w:sz w:val="24"/>
          <w:szCs w:val="24"/>
        </w:rPr>
        <w:lastRenderedPageBreak/>
        <w:t>autoridade superior àquelas que ultrapassarem a sua competência. (</w:t>
      </w:r>
      <w:hyperlink r:id="rId19" w:anchor="art21" w:history="1">
        <w:r w:rsidRPr="00126F34">
          <w:rPr>
            <w:rStyle w:val="Hyperlink"/>
            <w:rFonts w:ascii="Times New Roman" w:hAnsi="Times New Roman" w:cs="Times New Roman"/>
            <w:color w:val="auto"/>
            <w:sz w:val="24"/>
            <w:szCs w:val="24"/>
          </w:rPr>
          <w:t>Decreto nº 11.246, de 2022, art. 21, II</w:t>
        </w:r>
      </w:hyperlink>
      <w:r w:rsidRPr="00126F34">
        <w:rPr>
          <w:rFonts w:ascii="Times New Roman" w:hAnsi="Times New Roman" w:cs="Times New Roman"/>
          <w:color w:val="auto"/>
          <w:sz w:val="24"/>
          <w:szCs w:val="24"/>
        </w:rPr>
        <w:t>).</w:t>
      </w:r>
    </w:p>
    <w:p w14:paraId="3D7184EF" w14:textId="77777777" w:rsidR="00126F34" w:rsidRPr="00126F34" w:rsidRDefault="00126F34" w:rsidP="00126F34">
      <w:pPr>
        <w:pStyle w:val="Nivel2"/>
        <w:tabs>
          <w:tab w:val="left" w:pos="426"/>
        </w:tabs>
        <w:spacing w:line="240" w:lineRule="auto"/>
        <w:ind w:left="0" w:firstLine="0"/>
        <w:rPr>
          <w:rFonts w:ascii="Times New Roman" w:hAnsi="Times New Roman" w:cs="Times New Roman"/>
          <w:color w:val="auto"/>
          <w:sz w:val="24"/>
          <w:szCs w:val="24"/>
        </w:rPr>
      </w:pPr>
      <w:r w:rsidRPr="00126F34">
        <w:rPr>
          <w:rFonts w:ascii="Times New Roman" w:hAnsi="Times New Roman" w:cs="Times New Roman"/>
          <w:color w:val="auto"/>
          <w:sz w:val="24"/>
          <w:szCs w:val="24"/>
        </w:rPr>
        <w:t>5.8 -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20" w:anchor="art21" w:history="1">
        <w:r w:rsidRPr="00126F34">
          <w:rPr>
            <w:rStyle w:val="Hyperlink"/>
            <w:rFonts w:ascii="Times New Roman" w:hAnsi="Times New Roman" w:cs="Times New Roman"/>
            <w:color w:val="auto"/>
            <w:sz w:val="24"/>
            <w:szCs w:val="24"/>
          </w:rPr>
          <w:t>Decreto nº 11.246, de 2022, art. 21, IV</w:t>
        </w:r>
      </w:hyperlink>
      <w:r w:rsidRPr="00126F34">
        <w:rPr>
          <w:rFonts w:ascii="Times New Roman" w:hAnsi="Times New Roman" w:cs="Times New Roman"/>
          <w:color w:val="auto"/>
          <w:sz w:val="24"/>
          <w:szCs w:val="24"/>
        </w:rPr>
        <w:t>).</w:t>
      </w:r>
    </w:p>
    <w:p w14:paraId="47058AA8" w14:textId="77777777" w:rsidR="00126F34" w:rsidRPr="00126F34" w:rsidRDefault="00126F34" w:rsidP="00126F34">
      <w:pPr>
        <w:pStyle w:val="Nivel3"/>
        <w:tabs>
          <w:tab w:val="left" w:pos="426"/>
        </w:tabs>
        <w:spacing w:line="240" w:lineRule="auto"/>
        <w:ind w:left="0" w:firstLine="0"/>
        <w:rPr>
          <w:rFonts w:ascii="Times New Roman" w:hAnsi="Times New Roman" w:cs="Times New Roman"/>
          <w:color w:val="auto"/>
          <w:sz w:val="24"/>
          <w:szCs w:val="24"/>
        </w:rPr>
      </w:pPr>
      <w:r w:rsidRPr="00126F34">
        <w:rPr>
          <w:rFonts w:ascii="Times New Roman" w:hAnsi="Times New Roman" w:cs="Times New Roman"/>
          <w:color w:val="auto"/>
          <w:sz w:val="24"/>
          <w:szCs w:val="24"/>
        </w:rPr>
        <w:t>5.9 -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21" w:anchor="art21" w:history="1">
        <w:r w:rsidRPr="00126F34">
          <w:rPr>
            <w:rStyle w:val="Hyperlink"/>
            <w:rFonts w:ascii="Times New Roman" w:hAnsi="Times New Roman" w:cs="Times New Roman"/>
            <w:color w:val="auto"/>
            <w:sz w:val="24"/>
            <w:szCs w:val="24"/>
          </w:rPr>
          <w:t>Decreto nº 11.246, de 2022, art. 21, III</w:t>
        </w:r>
      </w:hyperlink>
      <w:r w:rsidRPr="00126F34">
        <w:rPr>
          <w:rFonts w:ascii="Times New Roman" w:hAnsi="Times New Roman" w:cs="Times New Roman"/>
          <w:color w:val="auto"/>
          <w:sz w:val="24"/>
          <w:szCs w:val="24"/>
        </w:rPr>
        <w:t>).</w:t>
      </w:r>
    </w:p>
    <w:p w14:paraId="3AA533F6" w14:textId="77777777" w:rsidR="00126F34" w:rsidRPr="00126F34" w:rsidRDefault="00126F34" w:rsidP="00126F34">
      <w:pPr>
        <w:pStyle w:val="Nivel3"/>
        <w:tabs>
          <w:tab w:val="left" w:pos="426"/>
        </w:tabs>
        <w:spacing w:line="240" w:lineRule="auto"/>
        <w:ind w:left="0" w:firstLine="0"/>
        <w:rPr>
          <w:rFonts w:ascii="Times New Roman" w:hAnsi="Times New Roman" w:cs="Times New Roman"/>
          <w:color w:val="auto"/>
          <w:sz w:val="24"/>
          <w:szCs w:val="24"/>
        </w:rPr>
      </w:pPr>
      <w:r w:rsidRPr="00126F34">
        <w:rPr>
          <w:rFonts w:ascii="Times New Roman" w:hAnsi="Times New Roman" w:cs="Times New Roman"/>
          <w:color w:val="auto"/>
          <w:sz w:val="24"/>
          <w:szCs w:val="24"/>
        </w:rPr>
        <w:t>5.10 -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22" w:anchor="art21" w:history="1">
        <w:r w:rsidRPr="00126F34">
          <w:rPr>
            <w:rStyle w:val="Hyperlink"/>
            <w:rFonts w:ascii="Times New Roman" w:hAnsi="Times New Roman" w:cs="Times New Roman"/>
            <w:color w:val="auto"/>
            <w:sz w:val="24"/>
            <w:szCs w:val="24"/>
          </w:rPr>
          <w:t>Decreto nº 11.246, de 2022, art. 21, VIII</w:t>
        </w:r>
      </w:hyperlink>
      <w:r w:rsidRPr="00126F34">
        <w:rPr>
          <w:rFonts w:ascii="Times New Roman" w:hAnsi="Times New Roman" w:cs="Times New Roman"/>
          <w:color w:val="auto"/>
          <w:sz w:val="24"/>
          <w:szCs w:val="24"/>
        </w:rPr>
        <w:t>).</w:t>
      </w:r>
    </w:p>
    <w:p w14:paraId="6EC7318A" w14:textId="77777777" w:rsidR="00126F34" w:rsidRPr="00126F34" w:rsidRDefault="00126F34" w:rsidP="00126F34">
      <w:pPr>
        <w:pStyle w:val="Nivel3"/>
        <w:tabs>
          <w:tab w:val="left" w:pos="426"/>
        </w:tabs>
        <w:spacing w:line="240" w:lineRule="auto"/>
        <w:ind w:left="0" w:firstLine="0"/>
        <w:rPr>
          <w:rFonts w:ascii="Times New Roman" w:hAnsi="Times New Roman" w:cs="Times New Roman"/>
          <w:color w:val="auto"/>
          <w:sz w:val="24"/>
          <w:szCs w:val="24"/>
        </w:rPr>
      </w:pPr>
      <w:r w:rsidRPr="00126F34">
        <w:rPr>
          <w:rFonts w:ascii="Times New Roman" w:hAnsi="Times New Roman" w:cs="Times New Roman"/>
          <w:color w:val="auto"/>
          <w:sz w:val="24"/>
          <w:szCs w:val="24"/>
        </w:rPr>
        <w:t xml:space="preserve">5.11 - O gestor do contrato tomará providências para a formalização de processo administrativo de responsabilização para fins de aplicação de sanções, a ser conduzido pela comissão de que trata o </w:t>
      </w:r>
      <w:hyperlink r:id="rId23" w:anchor="art158" w:history="1">
        <w:r w:rsidRPr="00126F34">
          <w:rPr>
            <w:rStyle w:val="Hyperlink"/>
            <w:rFonts w:ascii="Times New Roman" w:hAnsi="Times New Roman" w:cs="Times New Roman"/>
            <w:color w:val="auto"/>
            <w:sz w:val="24"/>
            <w:szCs w:val="24"/>
          </w:rPr>
          <w:t>art. 158 da Lei nº 14.133, de 2021</w:t>
        </w:r>
      </w:hyperlink>
      <w:r w:rsidRPr="00126F34">
        <w:rPr>
          <w:rFonts w:ascii="Times New Roman" w:hAnsi="Times New Roman" w:cs="Times New Roman"/>
          <w:color w:val="auto"/>
          <w:sz w:val="24"/>
          <w:szCs w:val="24"/>
        </w:rPr>
        <w:t>, ou pelo agente ou pelo setor com competência para tal, conforme o caso. (</w:t>
      </w:r>
      <w:hyperlink r:id="rId24" w:anchor="art21" w:history="1">
        <w:r w:rsidRPr="00126F34">
          <w:rPr>
            <w:rStyle w:val="Hyperlink"/>
            <w:rFonts w:ascii="Times New Roman" w:hAnsi="Times New Roman" w:cs="Times New Roman"/>
            <w:color w:val="auto"/>
            <w:sz w:val="24"/>
            <w:szCs w:val="24"/>
          </w:rPr>
          <w:t>Decreto nº 11.246, de 2022, art. 21, X</w:t>
        </w:r>
      </w:hyperlink>
      <w:r w:rsidRPr="00126F34">
        <w:rPr>
          <w:rFonts w:ascii="Times New Roman" w:hAnsi="Times New Roman" w:cs="Times New Roman"/>
          <w:color w:val="auto"/>
          <w:sz w:val="24"/>
          <w:szCs w:val="24"/>
        </w:rPr>
        <w:t>).</w:t>
      </w:r>
    </w:p>
    <w:p w14:paraId="6AC47EC8" w14:textId="77777777" w:rsidR="00126F34" w:rsidRPr="00126F34" w:rsidRDefault="00126F34" w:rsidP="00126F34">
      <w:pPr>
        <w:pStyle w:val="Nivel2"/>
        <w:tabs>
          <w:tab w:val="left" w:pos="426"/>
        </w:tabs>
        <w:spacing w:line="240" w:lineRule="auto"/>
        <w:ind w:left="0" w:firstLine="0"/>
        <w:rPr>
          <w:rFonts w:ascii="Times New Roman" w:hAnsi="Times New Roman" w:cs="Times New Roman"/>
          <w:color w:val="auto"/>
          <w:sz w:val="24"/>
          <w:szCs w:val="24"/>
        </w:rPr>
      </w:pPr>
      <w:r w:rsidRPr="00126F34">
        <w:rPr>
          <w:rFonts w:ascii="Times New Roman" w:hAnsi="Times New Roman" w:cs="Times New Roman"/>
          <w:color w:val="auto"/>
          <w:sz w:val="24"/>
          <w:szCs w:val="24"/>
        </w:rPr>
        <w:t>5.12 - O gestor do contrato deverá elaborar relató</w:t>
      </w:r>
      <w:r w:rsidRPr="00126F34">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25" w:anchor="art21" w:history="1">
        <w:r w:rsidRPr="00126F34">
          <w:rPr>
            <w:rStyle w:val="Hyperlink"/>
            <w:rFonts w:ascii="Times New Roman" w:eastAsia="Arial" w:hAnsi="Times New Roman" w:cs="Times New Roman"/>
            <w:color w:val="auto"/>
            <w:sz w:val="24"/>
            <w:szCs w:val="24"/>
          </w:rPr>
          <w:t>Decreto nº 11.246, de 2022, art. 21,</w:t>
        </w:r>
        <w:r w:rsidRPr="00126F34">
          <w:rPr>
            <w:rStyle w:val="Hyperlink"/>
            <w:rFonts w:ascii="Times New Roman" w:hAnsi="Times New Roman" w:cs="Times New Roman"/>
            <w:color w:val="auto"/>
            <w:sz w:val="24"/>
            <w:szCs w:val="24"/>
          </w:rPr>
          <w:t xml:space="preserve"> VI</w:t>
        </w:r>
      </w:hyperlink>
      <w:r w:rsidRPr="00126F34">
        <w:rPr>
          <w:rFonts w:ascii="Times New Roman" w:hAnsi="Times New Roman" w:cs="Times New Roman"/>
          <w:color w:val="auto"/>
          <w:sz w:val="24"/>
          <w:szCs w:val="24"/>
        </w:rPr>
        <w:t>).</w:t>
      </w:r>
    </w:p>
    <w:p w14:paraId="0F409E0B" w14:textId="77777777" w:rsidR="00126F34" w:rsidRPr="00126F34" w:rsidRDefault="00126F34" w:rsidP="00126F34">
      <w:pPr>
        <w:pStyle w:val="Nivel2"/>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color w:val="auto"/>
          <w:sz w:val="24"/>
          <w:szCs w:val="24"/>
        </w:rPr>
        <w:t>5.13 - O gestor do contrato deverá enviar a documentação para a formalização dos procedimentos de liquidação e pagamento, no valor dimensionado pela fiscalização e gestão nos termos do contrato</w:t>
      </w:r>
      <w:r w:rsidRPr="00126F34">
        <w:rPr>
          <w:rFonts w:ascii="Times New Roman" w:hAnsi="Times New Roman" w:cs="Times New Roman"/>
          <w:sz w:val="24"/>
          <w:szCs w:val="24"/>
        </w:rPr>
        <w:t>.</w:t>
      </w:r>
    </w:p>
    <w:p w14:paraId="3CFBC850" w14:textId="77777777" w:rsidR="00126F34" w:rsidRPr="00126F34" w:rsidRDefault="00126F34" w:rsidP="00126F34">
      <w:pPr>
        <w:pStyle w:val="Nvel2-Red"/>
        <w:numPr>
          <w:ilvl w:val="0"/>
          <w:numId w:val="0"/>
        </w:numPr>
        <w:tabs>
          <w:tab w:val="left" w:pos="426"/>
        </w:tabs>
        <w:spacing w:line="240" w:lineRule="auto"/>
        <w:rPr>
          <w:rFonts w:ascii="Times New Roman" w:hAnsi="Times New Roman" w:cs="Times New Roman"/>
          <w:i w:val="0"/>
          <w:color w:val="auto"/>
          <w:sz w:val="24"/>
          <w:szCs w:val="24"/>
        </w:rPr>
      </w:pPr>
      <w:r w:rsidRPr="00126F34">
        <w:rPr>
          <w:rFonts w:ascii="Times New Roman" w:hAnsi="Times New Roman" w:cs="Times New Roman"/>
          <w:i w:val="0"/>
          <w:color w:val="auto"/>
          <w:sz w:val="24"/>
          <w:szCs w:val="24"/>
        </w:rPr>
        <w:t>5.14 - O contratado deverá manter preposto aceito pela Administração para representá-lo na execução do contrato.</w:t>
      </w:r>
    </w:p>
    <w:p w14:paraId="2240875F" w14:textId="77777777" w:rsidR="00126F34" w:rsidRPr="00126F34" w:rsidRDefault="00126F34" w:rsidP="00126F34">
      <w:pPr>
        <w:pStyle w:val="Nvel3-R"/>
        <w:numPr>
          <w:ilvl w:val="0"/>
          <w:numId w:val="0"/>
        </w:numPr>
        <w:tabs>
          <w:tab w:val="left" w:pos="426"/>
        </w:tabs>
        <w:spacing w:line="240" w:lineRule="auto"/>
        <w:rPr>
          <w:rFonts w:ascii="Times New Roman" w:hAnsi="Times New Roman" w:cs="Times New Roman"/>
          <w:i w:val="0"/>
          <w:color w:val="auto"/>
          <w:sz w:val="24"/>
          <w:szCs w:val="24"/>
        </w:rPr>
      </w:pPr>
      <w:r w:rsidRPr="00126F34">
        <w:rPr>
          <w:rFonts w:ascii="Times New Roman" w:hAnsi="Times New Roman" w:cs="Times New Roman"/>
          <w:i w:val="0"/>
          <w:color w:val="auto"/>
          <w:sz w:val="24"/>
          <w:szCs w:val="24"/>
        </w:rPr>
        <w:t>5.15 - A indicação ou a manutenção do preposto da empresa poderá ser recusada pelo órgão ou entidade, desde que devidamente justificada, devendo a empresa designar outro para o exercício da atividade.</w:t>
      </w:r>
    </w:p>
    <w:p w14:paraId="209606FA" w14:textId="77777777" w:rsidR="00126F34" w:rsidRPr="00126F34" w:rsidRDefault="00126F34" w:rsidP="00126F34">
      <w:pPr>
        <w:pStyle w:val="Nivel3"/>
        <w:tabs>
          <w:tab w:val="left" w:pos="426"/>
        </w:tabs>
        <w:spacing w:line="240" w:lineRule="auto"/>
        <w:ind w:left="0" w:firstLine="0"/>
        <w:rPr>
          <w:rFonts w:ascii="Times New Roman" w:hAnsi="Times New Roman" w:cs="Times New Roman"/>
          <w:b/>
          <w:sz w:val="24"/>
          <w:szCs w:val="24"/>
        </w:rPr>
      </w:pPr>
      <w:r w:rsidRPr="00126F34">
        <w:rPr>
          <w:rFonts w:ascii="Times New Roman" w:hAnsi="Times New Roman" w:cs="Times New Roman"/>
          <w:b/>
          <w:sz w:val="24"/>
          <w:szCs w:val="24"/>
        </w:rPr>
        <w:t xml:space="preserve">Atribuições da Gestora da Ata de Registro de Preços </w:t>
      </w:r>
    </w:p>
    <w:p w14:paraId="369678E4"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5.16 -</w:t>
      </w:r>
      <w:proofErr w:type="gramStart"/>
      <w:r w:rsidRPr="00126F34">
        <w:rPr>
          <w:rFonts w:ascii="Times New Roman" w:hAnsi="Times New Roman" w:cs="Times New Roman"/>
          <w:sz w:val="24"/>
          <w:szCs w:val="24"/>
        </w:rPr>
        <w:t xml:space="preserve">  </w:t>
      </w:r>
      <w:proofErr w:type="gramEnd"/>
      <w:r w:rsidRPr="00126F34">
        <w:rPr>
          <w:rFonts w:ascii="Times New Roman" w:hAnsi="Times New Roman" w:cs="Times New Roman"/>
          <w:sz w:val="24"/>
          <w:szCs w:val="24"/>
        </w:rPr>
        <w:t xml:space="preserve">A gestora promoverá o gerenciamento permanente e formal da Ata de Registro de Preços, inclusive com registro em processo administrativo de gestão de todas contratações dela decorrentes, como também de todos os demais atos inerentes aos procedimentos de gestão. </w:t>
      </w:r>
    </w:p>
    <w:p w14:paraId="45A89506"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5.17 -</w:t>
      </w:r>
      <w:proofErr w:type="gramStart"/>
      <w:r w:rsidRPr="00126F34">
        <w:rPr>
          <w:rFonts w:ascii="Times New Roman" w:hAnsi="Times New Roman" w:cs="Times New Roman"/>
          <w:sz w:val="24"/>
          <w:szCs w:val="24"/>
        </w:rPr>
        <w:t xml:space="preserve">  </w:t>
      </w:r>
      <w:proofErr w:type="gramEnd"/>
      <w:r w:rsidRPr="00126F34">
        <w:rPr>
          <w:rFonts w:ascii="Times New Roman" w:hAnsi="Times New Roman" w:cs="Times New Roman"/>
          <w:sz w:val="24"/>
          <w:szCs w:val="24"/>
        </w:rPr>
        <w:t xml:space="preserve">Cabe à gestora da Ata de Registro de Preços as atribuições inerentes ao gerenciamento da Ata de Registro de Preços, particularmente quanto a: </w:t>
      </w:r>
    </w:p>
    <w:p w14:paraId="6F69EAFB"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5.17.1 -</w:t>
      </w:r>
      <w:proofErr w:type="gramStart"/>
      <w:r w:rsidRPr="00126F34">
        <w:rPr>
          <w:rFonts w:ascii="Times New Roman" w:hAnsi="Times New Roman" w:cs="Times New Roman"/>
          <w:sz w:val="24"/>
          <w:szCs w:val="24"/>
        </w:rPr>
        <w:t xml:space="preserve">  </w:t>
      </w:r>
      <w:proofErr w:type="gramEnd"/>
      <w:r w:rsidRPr="00126F34">
        <w:rPr>
          <w:rFonts w:ascii="Times New Roman" w:hAnsi="Times New Roman" w:cs="Times New Roman"/>
          <w:sz w:val="24"/>
          <w:szCs w:val="24"/>
        </w:rPr>
        <w:t>Providenciar a elaboração e publicação da Ata de Registro de Preços.</w:t>
      </w:r>
    </w:p>
    <w:p w14:paraId="4D689D4A" w14:textId="77777777" w:rsidR="00126F34" w:rsidRPr="00126F34" w:rsidRDefault="00126F34" w:rsidP="00126F34">
      <w:pPr>
        <w:tabs>
          <w:tab w:val="left" w:pos="426"/>
        </w:tabs>
        <w:spacing w:before="120" w:after="120"/>
        <w:jc w:val="both"/>
        <w:rPr>
          <w:sz w:val="24"/>
          <w:szCs w:val="24"/>
        </w:rPr>
      </w:pPr>
      <w:r w:rsidRPr="00126F34">
        <w:rPr>
          <w:sz w:val="24"/>
          <w:szCs w:val="24"/>
        </w:rPr>
        <w:t>5.17.2 – Verificar, antes de emitir a ordem de fornecimento, se há saldo orçamentário disponível para a execução;</w:t>
      </w:r>
    </w:p>
    <w:p w14:paraId="4166EE55" w14:textId="77777777" w:rsidR="00126F34" w:rsidRPr="00126F34" w:rsidRDefault="00126F34" w:rsidP="00126F34">
      <w:pPr>
        <w:tabs>
          <w:tab w:val="left" w:pos="426"/>
        </w:tabs>
        <w:spacing w:before="120" w:after="120"/>
        <w:jc w:val="both"/>
        <w:rPr>
          <w:sz w:val="24"/>
          <w:szCs w:val="24"/>
        </w:rPr>
      </w:pPr>
      <w:r w:rsidRPr="00126F34">
        <w:rPr>
          <w:sz w:val="24"/>
          <w:szCs w:val="24"/>
        </w:rPr>
        <w:t>5.17.3 – Emitir a ordem de fornecimento, nos moldes do instrumento convocatório e seus anexos;</w:t>
      </w:r>
    </w:p>
    <w:p w14:paraId="24D2138A" w14:textId="77777777" w:rsidR="00126F34" w:rsidRPr="00126F34" w:rsidRDefault="00126F34" w:rsidP="00126F34">
      <w:pPr>
        <w:tabs>
          <w:tab w:val="left" w:pos="426"/>
        </w:tabs>
        <w:spacing w:before="120" w:after="120"/>
        <w:jc w:val="both"/>
        <w:rPr>
          <w:sz w:val="24"/>
          <w:szCs w:val="24"/>
        </w:rPr>
      </w:pPr>
      <w:r w:rsidRPr="00126F34">
        <w:rPr>
          <w:sz w:val="24"/>
          <w:szCs w:val="24"/>
        </w:rPr>
        <w:t>5.17.4 – Solicitar à fiscalização que inicie os procedimentos de acompanhamento e fiscalização;</w:t>
      </w:r>
    </w:p>
    <w:p w14:paraId="2A4454C0" w14:textId="77777777" w:rsidR="00126F34" w:rsidRPr="00126F34" w:rsidRDefault="00126F34" w:rsidP="00126F34">
      <w:pPr>
        <w:tabs>
          <w:tab w:val="left" w:pos="426"/>
        </w:tabs>
        <w:spacing w:before="120" w:after="120"/>
        <w:jc w:val="both"/>
        <w:rPr>
          <w:sz w:val="24"/>
          <w:szCs w:val="24"/>
        </w:rPr>
      </w:pPr>
      <w:r w:rsidRPr="00126F34">
        <w:rPr>
          <w:sz w:val="24"/>
          <w:szCs w:val="24"/>
        </w:rPr>
        <w:t>5.17.5 – Encaminhar comunicações à CONTRATADA ou fornecer meios para que a fiscalização se comunique com a CONTRATADA;</w:t>
      </w:r>
    </w:p>
    <w:p w14:paraId="1A740565" w14:textId="77777777" w:rsidR="00126F34" w:rsidRPr="00126F34" w:rsidRDefault="00126F34" w:rsidP="00126F34">
      <w:pPr>
        <w:tabs>
          <w:tab w:val="left" w:pos="426"/>
        </w:tabs>
        <w:spacing w:before="120" w:after="120"/>
        <w:jc w:val="both"/>
        <w:rPr>
          <w:sz w:val="24"/>
          <w:szCs w:val="24"/>
        </w:rPr>
      </w:pPr>
      <w:r w:rsidRPr="00126F34">
        <w:rPr>
          <w:sz w:val="24"/>
          <w:szCs w:val="24"/>
        </w:rPr>
        <w:lastRenderedPageBreak/>
        <w:t>5.17.6 – Aplicar sanções por descumprimento contratual;</w:t>
      </w:r>
    </w:p>
    <w:p w14:paraId="6FFFBDA5" w14:textId="77777777" w:rsidR="00126F34" w:rsidRPr="00126F34" w:rsidRDefault="00126F34" w:rsidP="00126F34">
      <w:pPr>
        <w:tabs>
          <w:tab w:val="left" w:pos="426"/>
        </w:tabs>
        <w:spacing w:before="120" w:after="120"/>
        <w:jc w:val="both"/>
        <w:rPr>
          <w:sz w:val="24"/>
          <w:szCs w:val="24"/>
        </w:rPr>
      </w:pPr>
      <w:r w:rsidRPr="00126F34">
        <w:rPr>
          <w:sz w:val="24"/>
          <w:szCs w:val="24"/>
        </w:rPr>
        <w:t>5.17.7 – Requerer e/ou conceder ajustes, aditivos, suspensões, prorrogações ou supressões, na forma da legislação;</w:t>
      </w:r>
    </w:p>
    <w:p w14:paraId="411B477F" w14:textId="77777777" w:rsidR="00126F34" w:rsidRPr="00126F34" w:rsidRDefault="00126F34" w:rsidP="00126F34">
      <w:pPr>
        <w:tabs>
          <w:tab w:val="left" w:pos="426"/>
        </w:tabs>
        <w:spacing w:before="120" w:after="120"/>
        <w:jc w:val="both"/>
        <w:rPr>
          <w:sz w:val="24"/>
          <w:szCs w:val="24"/>
        </w:rPr>
      </w:pPr>
      <w:r w:rsidRPr="00126F34">
        <w:rPr>
          <w:sz w:val="24"/>
          <w:szCs w:val="24"/>
        </w:rPr>
        <w:t>5.17.8 – Cancelar o registro dos licitantes, nas hipóteses do instrumento convocatório e seus anexos, convocando os licitantes remanescentes registrados para substituí-los.</w:t>
      </w:r>
    </w:p>
    <w:p w14:paraId="4E92A3FC" w14:textId="77777777" w:rsidR="00126F34" w:rsidRPr="00126F34" w:rsidRDefault="00126F34" w:rsidP="00126F34">
      <w:pPr>
        <w:tabs>
          <w:tab w:val="left" w:pos="426"/>
        </w:tabs>
        <w:spacing w:before="120" w:after="120"/>
        <w:jc w:val="both"/>
        <w:rPr>
          <w:sz w:val="24"/>
          <w:szCs w:val="24"/>
        </w:rPr>
      </w:pPr>
      <w:r w:rsidRPr="00126F34">
        <w:rPr>
          <w:sz w:val="24"/>
          <w:szCs w:val="24"/>
        </w:rPr>
        <w:t>5.17.9 – Revogar a ata de registro de preços, nas hipóteses do instrumento convocatório e da legislação aplicável;</w:t>
      </w:r>
    </w:p>
    <w:p w14:paraId="6AA9D402" w14:textId="77777777" w:rsidR="00126F34" w:rsidRPr="00126F34" w:rsidRDefault="00126F34" w:rsidP="00126F34">
      <w:pPr>
        <w:tabs>
          <w:tab w:val="left" w:pos="426"/>
        </w:tabs>
        <w:spacing w:before="120" w:after="120"/>
        <w:jc w:val="both"/>
        <w:rPr>
          <w:sz w:val="24"/>
          <w:szCs w:val="24"/>
        </w:rPr>
      </w:pPr>
      <w:r w:rsidRPr="00126F34">
        <w:rPr>
          <w:sz w:val="24"/>
          <w:szCs w:val="24"/>
        </w:rPr>
        <w:t>5.17.10 – Controlar os quantitativos máximos estipulado, respeitando as cotas dos participantes;</w:t>
      </w:r>
    </w:p>
    <w:p w14:paraId="10374C49" w14:textId="77777777" w:rsidR="00126F34" w:rsidRPr="00126F34" w:rsidRDefault="00126F34" w:rsidP="00126F34">
      <w:pPr>
        <w:tabs>
          <w:tab w:val="left" w:pos="426"/>
        </w:tabs>
        <w:spacing w:before="120" w:after="120"/>
        <w:jc w:val="both"/>
        <w:rPr>
          <w:sz w:val="24"/>
          <w:szCs w:val="24"/>
        </w:rPr>
      </w:pPr>
      <w:r w:rsidRPr="00126F34">
        <w:rPr>
          <w:sz w:val="24"/>
          <w:szCs w:val="24"/>
        </w:rPr>
        <w:t xml:space="preserve">5.17.11 – Tomar demais medidas necessárias para a regularização de </w:t>
      </w:r>
      <w:proofErr w:type="gramStart"/>
      <w:r w:rsidRPr="00126F34">
        <w:rPr>
          <w:sz w:val="24"/>
          <w:szCs w:val="24"/>
        </w:rPr>
        <w:t>faltas ou eventuais problemas</w:t>
      </w:r>
      <w:proofErr w:type="gramEnd"/>
      <w:r w:rsidRPr="00126F34">
        <w:rPr>
          <w:sz w:val="24"/>
          <w:szCs w:val="24"/>
        </w:rPr>
        <w:t>;</w:t>
      </w:r>
    </w:p>
    <w:p w14:paraId="34765427"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5.17.12 - Controlar, de forma permanente, a utilização da Ata de Registro de Preços para fins de contratações, durante toda sua vigência;</w:t>
      </w:r>
    </w:p>
    <w:p w14:paraId="3A872885"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5.17.13 -</w:t>
      </w:r>
      <w:proofErr w:type="gramStart"/>
      <w:r w:rsidRPr="00126F34">
        <w:rPr>
          <w:rFonts w:ascii="Times New Roman" w:hAnsi="Times New Roman" w:cs="Times New Roman"/>
          <w:sz w:val="24"/>
          <w:szCs w:val="24"/>
        </w:rPr>
        <w:t xml:space="preserve">  </w:t>
      </w:r>
      <w:proofErr w:type="gramEnd"/>
      <w:r w:rsidRPr="00126F34">
        <w:rPr>
          <w:rFonts w:ascii="Times New Roman" w:hAnsi="Times New Roman" w:cs="Times New Roman"/>
          <w:sz w:val="24"/>
          <w:szCs w:val="24"/>
        </w:rPr>
        <w:t>Conduzir eventuais procedimentos de alterações dos preços registrados para fins de adequação às novas condições de mercado, observada a legislação vigente e jurisprudência do TCU e do TCE/RJ;</w:t>
      </w:r>
    </w:p>
    <w:p w14:paraId="6E2A53AD"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 xml:space="preserve">5.17.14 -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68D8FA1F"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5.17.15 -</w:t>
      </w:r>
      <w:proofErr w:type="gramStart"/>
      <w:r w:rsidRPr="00126F34">
        <w:rPr>
          <w:rFonts w:ascii="Times New Roman" w:hAnsi="Times New Roman" w:cs="Times New Roman"/>
          <w:sz w:val="24"/>
          <w:szCs w:val="24"/>
        </w:rPr>
        <w:t xml:space="preserve">  </w:t>
      </w:r>
      <w:proofErr w:type="gramEnd"/>
      <w:r w:rsidRPr="00126F34">
        <w:rPr>
          <w:rFonts w:ascii="Times New Roman" w:hAnsi="Times New Roman" w:cs="Times New Roman"/>
          <w:sz w:val="24"/>
          <w:szCs w:val="24"/>
        </w:rPr>
        <w:t>Propor aplicação, garantida a ampla defesa e o contraditório, de sanções decorrentes do descumprimento das obrigações assumidas na Ata de Registro de Preços, ou até em relação ao descumprimento das obrigações contratuais.</w:t>
      </w:r>
    </w:p>
    <w:p w14:paraId="67007537" w14:textId="77777777" w:rsidR="00126F34" w:rsidRPr="00126F34" w:rsidRDefault="00126F34" w:rsidP="00126F34">
      <w:pPr>
        <w:pStyle w:val="Nvel3-R"/>
        <w:numPr>
          <w:ilvl w:val="0"/>
          <w:numId w:val="0"/>
        </w:numPr>
        <w:tabs>
          <w:tab w:val="left" w:pos="426"/>
        </w:tabs>
        <w:spacing w:line="240" w:lineRule="auto"/>
        <w:rPr>
          <w:rFonts w:ascii="Times New Roman" w:hAnsi="Times New Roman" w:cs="Times New Roman"/>
          <w:b/>
          <w:i w:val="0"/>
          <w:color w:val="auto"/>
          <w:sz w:val="24"/>
          <w:szCs w:val="24"/>
        </w:rPr>
      </w:pPr>
      <w:r w:rsidRPr="00126F34">
        <w:rPr>
          <w:rFonts w:ascii="Times New Roman" w:hAnsi="Times New Roman" w:cs="Times New Roman"/>
          <w:b/>
          <w:i w:val="0"/>
          <w:color w:val="auto"/>
          <w:sz w:val="24"/>
          <w:szCs w:val="24"/>
        </w:rPr>
        <w:t>FISCAIS DO CONTRATO</w:t>
      </w:r>
    </w:p>
    <w:p w14:paraId="179DA5C9" w14:textId="77777777" w:rsidR="00126F34" w:rsidRPr="00126F34" w:rsidRDefault="00126F34" w:rsidP="00126F34">
      <w:pPr>
        <w:pStyle w:val="Nvel3-R"/>
        <w:numPr>
          <w:ilvl w:val="0"/>
          <w:numId w:val="0"/>
        </w:numPr>
        <w:tabs>
          <w:tab w:val="left" w:pos="426"/>
        </w:tabs>
        <w:spacing w:line="240" w:lineRule="auto"/>
        <w:rPr>
          <w:rFonts w:ascii="Times New Roman" w:hAnsi="Times New Roman" w:cs="Times New Roman"/>
          <w:i w:val="0"/>
          <w:color w:val="4F81BD" w:themeColor="accent1"/>
          <w:sz w:val="24"/>
          <w:szCs w:val="24"/>
        </w:rPr>
      </w:pPr>
      <w:r w:rsidRPr="00126F34">
        <w:rPr>
          <w:rFonts w:ascii="Times New Roman" w:hAnsi="Times New Roman" w:cs="Times New Roman"/>
          <w:i w:val="0"/>
          <w:color w:val="auto"/>
          <w:sz w:val="24"/>
          <w:szCs w:val="24"/>
        </w:rPr>
        <w:t>5.16 – Serão fiscais do contrato os servidores nomeados pela Administração para este fim, através de Portaria a ser publicada no órgão de imprensa oficial do Município, em momento oportuno.</w:t>
      </w:r>
    </w:p>
    <w:p w14:paraId="15EDCB97" w14:textId="77777777" w:rsidR="00126F34" w:rsidRPr="00126F34" w:rsidRDefault="00126F34" w:rsidP="00126F34">
      <w:pPr>
        <w:pStyle w:val="Nvel3-R"/>
        <w:numPr>
          <w:ilvl w:val="0"/>
          <w:numId w:val="0"/>
        </w:numPr>
        <w:tabs>
          <w:tab w:val="left" w:pos="426"/>
        </w:tabs>
        <w:spacing w:line="240" w:lineRule="auto"/>
        <w:rPr>
          <w:rFonts w:ascii="Times New Roman" w:hAnsi="Times New Roman" w:cs="Times New Roman"/>
          <w:i w:val="0"/>
          <w:color w:val="auto"/>
          <w:sz w:val="24"/>
          <w:szCs w:val="24"/>
        </w:rPr>
      </w:pPr>
      <w:r w:rsidRPr="00126F34">
        <w:rPr>
          <w:rFonts w:ascii="Times New Roman" w:hAnsi="Times New Roman" w:cs="Times New Roman"/>
          <w:i w:val="0"/>
          <w:color w:val="auto"/>
          <w:sz w:val="24"/>
          <w:szCs w:val="24"/>
        </w:rPr>
        <w:t xml:space="preserve">5.17 - O fiscal do contrato acompanhará a execução do contrato, para que sejam cumpridas todas as condições estabelecidas no referido instrumento, de modo a assegurar os melhores resultados para a Administração </w:t>
      </w:r>
      <w:r w:rsidRPr="00126F34">
        <w:rPr>
          <w:rFonts w:ascii="Times New Roman" w:eastAsia="Arial" w:hAnsi="Times New Roman" w:cs="Times New Roman"/>
          <w:i w:val="0"/>
          <w:color w:val="auto"/>
          <w:sz w:val="24"/>
          <w:szCs w:val="24"/>
        </w:rPr>
        <w:t>(</w:t>
      </w:r>
      <w:hyperlink r:id="rId26" w:anchor="art22" w:history="1">
        <w:r w:rsidRPr="00126F34">
          <w:rPr>
            <w:rStyle w:val="Hyperlink"/>
            <w:rFonts w:ascii="Times New Roman" w:eastAsia="Arial" w:hAnsi="Times New Roman" w:cs="Times New Roman"/>
            <w:i w:val="0"/>
            <w:color w:val="auto"/>
            <w:sz w:val="24"/>
            <w:szCs w:val="24"/>
          </w:rPr>
          <w:t>Decreto nº 11.246, de 2022, art. 22, VI</w:t>
        </w:r>
      </w:hyperlink>
      <w:r w:rsidRPr="00126F34">
        <w:rPr>
          <w:rFonts w:ascii="Times New Roman" w:eastAsia="Arial" w:hAnsi="Times New Roman" w:cs="Times New Roman"/>
          <w:i w:val="0"/>
          <w:color w:val="auto"/>
          <w:sz w:val="24"/>
          <w:szCs w:val="24"/>
        </w:rPr>
        <w:t>);</w:t>
      </w:r>
    </w:p>
    <w:p w14:paraId="5EA822D7" w14:textId="77777777" w:rsidR="00126F34" w:rsidRPr="00126F34" w:rsidRDefault="00126F34" w:rsidP="00126F34">
      <w:pPr>
        <w:pStyle w:val="Nivel3"/>
        <w:tabs>
          <w:tab w:val="left" w:pos="426"/>
        </w:tabs>
        <w:spacing w:line="240" w:lineRule="auto"/>
        <w:ind w:left="0" w:firstLine="0"/>
        <w:rPr>
          <w:rFonts w:ascii="Times New Roman" w:hAnsi="Times New Roman" w:cs="Times New Roman"/>
          <w:color w:val="auto"/>
          <w:sz w:val="24"/>
          <w:szCs w:val="24"/>
        </w:rPr>
      </w:pPr>
      <w:r w:rsidRPr="00126F34">
        <w:rPr>
          <w:rFonts w:ascii="Times New Roman" w:hAnsi="Times New Roman" w:cs="Times New Roman"/>
          <w:color w:val="auto"/>
          <w:sz w:val="24"/>
          <w:szCs w:val="24"/>
        </w:rPr>
        <w:t>5.18 - O fiscal do contrato anotará no histórico de gerenciamento do contrato todas as ocorrências relacionadas à execução do contrato, com a descrição do que for necessário para a regularização das faltas ou dos defeitos observados. (</w:t>
      </w:r>
      <w:hyperlink r:id="rId27" w:anchor="art117§1" w:history="1">
        <w:r w:rsidRPr="00126F34">
          <w:rPr>
            <w:rStyle w:val="Hyperlink"/>
            <w:rFonts w:ascii="Times New Roman" w:hAnsi="Times New Roman" w:cs="Times New Roman"/>
            <w:color w:val="auto"/>
            <w:sz w:val="24"/>
            <w:szCs w:val="24"/>
          </w:rPr>
          <w:t>Lei nº 14.133, de 2021, art. 117, §1º</w:t>
        </w:r>
      </w:hyperlink>
      <w:r w:rsidRPr="00126F34">
        <w:rPr>
          <w:rFonts w:ascii="Times New Roman" w:hAnsi="Times New Roman" w:cs="Times New Roman"/>
          <w:color w:val="auto"/>
          <w:sz w:val="24"/>
          <w:szCs w:val="24"/>
        </w:rPr>
        <w:t xml:space="preserve">, e </w:t>
      </w:r>
      <w:hyperlink r:id="rId28" w:anchor="art22" w:history="1">
        <w:r w:rsidRPr="00126F34">
          <w:rPr>
            <w:rStyle w:val="Hyperlink"/>
            <w:rFonts w:ascii="Times New Roman" w:hAnsi="Times New Roman" w:cs="Times New Roman"/>
            <w:color w:val="auto"/>
            <w:sz w:val="24"/>
            <w:szCs w:val="24"/>
          </w:rPr>
          <w:t>Decreto nº 11.246, de 2022, art. 22, II</w:t>
        </w:r>
        <w:proofErr w:type="gramStart"/>
        <w:r w:rsidRPr="00126F34">
          <w:rPr>
            <w:rStyle w:val="Hyperlink"/>
            <w:rFonts w:ascii="Times New Roman" w:hAnsi="Times New Roman" w:cs="Times New Roman"/>
            <w:color w:val="auto"/>
            <w:sz w:val="24"/>
            <w:szCs w:val="24"/>
          </w:rPr>
          <w:t>);</w:t>
        </w:r>
        <w:proofErr w:type="gramEnd"/>
      </w:hyperlink>
    </w:p>
    <w:p w14:paraId="734D7AC7" w14:textId="77777777" w:rsidR="00126F34" w:rsidRPr="00126F34" w:rsidRDefault="00126F34" w:rsidP="00126F34">
      <w:pPr>
        <w:pStyle w:val="Nivel3"/>
        <w:tabs>
          <w:tab w:val="left" w:pos="426"/>
        </w:tabs>
        <w:spacing w:line="240" w:lineRule="auto"/>
        <w:ind w:left="0" w:firstLine="0"/>
        <w:rPr>
          <w:rFonts w:ascii="Times New Roman" w:hAnsi="Times New Roman" w:cs="Times New Roman"/>
          <w:color w:val="auto"/>
          <w:sz w:val="24"/>
          <w:szCs w:val="24"/>
        </w:rPr>
      </w:pPr>
      <w:r w:rsidRPr="00126F34">
        <w:rPr>
          <w:rFonts w:ascii="Times New Roman" w:hAnsi="Times New Roman" w:cs="Times New Roman"/>
          <w:sz w:val="24"/>
          <w:szCs w:val="24"/>
        </w:rPr>
        <w:t>5.19 - Identificada qualquer inexatidão ou irregularidade, o fiscal do contrato emitirá notificações para a correção da execução do contrato, determinando prazo para a correção. (</w:t>
      </w:r>
      <w:hyperlink r:id="rId29" w:anchor="art22" w:history="1">
        <w:r w:rsidRPr="00126F34">
          <w:rPr>
            <w:rStyle w:val="Hyperlink"/>
            <w:rFonts w:ascii="Times New Roman" w:hAnsi="Times New Roman" w:cs="Times New Roman"/>
            <w:color w:val="auto"/>
            <w:sz w:val="24"/>
            <w:szCs w:val="24"/>
          </w:rPr>
          <w:t>Decreto nº 11.246, de 2022, art. 22, III</w:t>
        </w:r>
      </w:hyperlink>
      <w:r w:rsidRPr="00126F34">
        <w:rPr>
          <w:rFonts w:ascii="Times New Roman" w:hAnsi="Times New Roman" w:cs="Times New Roman"/>
          <w:color w:val="auto"/>
          <w:sz w:val="24"/>
          <w:szCs w:val="24"/>
        </w:rPr>
        <w:t xml:space="preserve">); </w:t>
      </w:r>
    </w:p>
    <w:p w14:paraId="7E6C1AFA" w14:textId="77777777" w:rsidR="00126F34" w:rsidRPr="00126F34" w:rsidRDefault="00126F34" w:rsidP="00126F34">
      <w:pPr>
        <w:pStyle w:val="Nivel3"/>
        <w:tabs>
          <w:tab w:val="left" w:pos="426"/>
        </w:tabs>
        <w:spacing w:line="240" w:lineRule="auto"/>
        <w:ind w:left="0" w:firstLine="0"/>
        <w:rPr>
          <w:rFonts w:ascii="Times New Roman" w:hAnsi="Times New Roman" w:cs="Times New Roman"/>
          <w:color w:val="auto"/>
          <w:sz w:val="24"/>
          <w:szCs w:val="24"/>
        </w:rPr>
      </w:pPr>
      <w:r w:rsidRPr="00126F34">
        <w:rPr>
          <w:rFonts w:ascii="Times New Roman" w:hAnsi="Times New Roman" w:cs="Times New Roman"/>
          <w:color w:val="auto"/>
          <w:sz w:val="24"/>
          <w:szCs w:val="24"/>
        </w:rPr>
        <w:t>5.20 - O fiscal do contrato informará ao gestor da Ata de Registro de Preços, em tempo hábil, a situação que demandar decisão ou adoção de medidas que ultrapassem sua competência, para que adote as medidas necessárias e saneadoras, se for o caso. (</w:t>
      </w:r>
      <w:hyperlink r:id="rId30" w:anchor="art22" w:history="1">
        <w:r w:rsidRPr="00126F34">
          <w:rPr>
            <w:rStyle w:val="Hyperlink"/>
            <w:rFonts w:ascii="Times New Roman" w:hAnsi="Times New Roman" w:cs="Times New Roman"/>
            <w:color w:val="auto"/>
            <w:sz w:val="24"/>
            <w:szCs w:val="24"/>
          </w:rPr>
          <w:t>Decreto nº 11.246, de 2022, art. 22, IV</w:t>
        </w:r>
      </w:hyperlink>
      <w:r w:rsidRPr="00126F34">
        <w:rPr>
          <w:rFonts w:ascii="Times New Roman" w:eastAsia="Arial" w:hAnsi="Times New Roman" w:cs="Times New Roman"/>
          <w:color w:val="auto"/>
          <w:sz w:val="24"/>
          <w:szCs w:val="24"/>
        </w:rPr>
        <w:t>);</w:t>
      </w:r>
    </w:p>
    <w:p w14:paraId="1453DE3C" w14:textId="77777777" w:rsidR="00126F34" w:rsidRPr="00126F34" w:rsidRDefault="00126F34" w:rsidP="00126F34">
      <w:pPr>
        <w:pStyle w:val="Nivel3"/>
        <w:tabs>
          <w:tab w:val="left" w:pos="426"/>
        </w:tabs>
        <w:spacing w:line="240" w:lineRule="auto"/>
        <w:ind w:left="0" w:firstLine="0"/>
        <w:rPr>
          <w:rFonts w:ascii="Times New Roman" w:hAnsi="Times New Roman" w:cs="Times New Roman"/>
          <w:color w:val="auto"/>
          <w:sz w:val="24"/>
          <w:szCs w:val="24"/>
        </w:rPr>
      </w:pPr>
      <w:r w:rsidRPr="00126F34">
        <w:rPr>
          <w:rFonts w:ascii="Times New Roman" w:hAnsi="Times New Roman" w:cs="Times New Roman"/>
          <w:color w:val="auto"/>
          <w:sz w:val="24"/>
          <w:szCs w:val="24"/>
        </w:rPr>
        <w:t>5.21 - No caso de ocorrências que possam inviabilizar a execução do contrato nas datas aprazadas, o fiscal do contrato comunicará o fato imediatamente ao gestor do contrato. (</w:t>
      </w:r>
      <w:hyperlink r:id="rId31" w:anchor="art22" w:history="1">
        <w:r w:rsidRPr="00126F34">
          <w:rPr>
            <w:rStyle w:val="Hyperlink"/>
            <w:rFonts w:ascii="Times New Roman" w:hAnsi="Times New Roman" w:cs="Times New Roman"/>
            <w:color w:val="auto"/>
            <w:sz w:val="24"/>
            <w:szCs w:val="24"/>
          </w:rPr>
          <w:t>Decreto nº 11.246, de 2022, art. 22, V</w:t>
        </w:r>
      </w:hyperlink>
      <w:r w:rsidRPr="00126F34">
        <w:rPr>
          <w:rFonts w:ascii="Times New Roman" w:hAnsi="Times New Roman" w:cs="Times New Roman"/>
          <w:color w:val="auto"/>
          <w:sz w:val="24"/>
          <w:szCs w:val="24"/>
        </w:rPr>
        <w:t>);</w:t>
      </w:r>
    </w:p>
    <w:p w14:paraId="70816F8C" w14:textId="77777777" w:rsidR="00126F34" w:rsidRPr="00126F34" w:rsidRDefault="00126F34" w:rsidP="00126F34">
      <w:pPr>
        <w:pStyle w:val="Nivel2"/>
        <w:tabs>
          <w:tab w:val="left" w:pos="426"/>
        </w:tabs>
        <w:spacing w:line="240" w:lineRule="auto"/>
        <w:ind w:left="0" w:firstLine="0"/>
        <w:rPr>
          <w:rFonts w:ascii="Times New Roman" w:hAnsi="Times New Roman" w:cs="Times New Roman"/>
          <w:color w:val="auto"/>
          <w:sz w:val="24"/>
          <w:szCs w:val="24"/>
        </w:rPr>
      </w:pPr>
      <w:r w:rsidRPr="00126F34">
        <w:rPr>
          <w:rFonts w:ascii="Times New Roman" w:hAnsi="Times New Roman" w:cs="Times New Roman"/>
          <w:color w:val="auto"/>
          <w:sz w:val="24"/>
          <w:szCs w:val="24"/>
        </w:rPr>
        <w:t xml:space="preserve">5.22 - O fiscal do contrato verificará a manutenção das condições de habilitação da contratada, acompanhará o empenho, o pagamento, as garantias, as glosas e a formalização de </w:t>
      </w:r>
      <w:proofErr w:type="spellStart"/>
      <w:r w:rsidRPr="00126F34">
        <w:rPr>
          <w:rFonts w:ascii="Times New Roman" w:hAnsi="Times New Roman" w:cs="Times New Roman"/>
          <w:color w:val="auto"/>
          <w:sz w:val="24"/>
          <w:szCs w:val="24"/>
        </w:rPr>
        <w:t>apostilamento</w:t>
      </w:r>
      <w:proofErr w:type="spellEnd"/>
      <w:r w:rsidRPr="00126F34">
        <w:rPr>
          <w:rFonts w:ascii="Times New Roman" w:hAnsi="Times New Roman" w:cs="Times New Roman"/>
          <w:color w:val="auto"/>
          <w:sz w:val="24"/>
          <w:szCs w:val="24"/>
        </w:rPr>
        <w:t xml:space="preserve"> e termos aditivos, solicitando quaisquer documentos comprobatórios pertinentes, caso necessário (</w:t>
      </w:r>
      <w:hyperlink r:id="rId32" w:anchor="art23" w:history="1">
        <w:r w:rsidRPr="00126F34">
          <w:rPr>
            <w:rStyle w:val="Hyperlink"/>
            <w:rFonts w:ascii="Times New Roman" w:hAnsi="Times New Roman" w:cs="Times New Roman"/>
            <w:color w:val="auto"/>
            <w:sz w:val="24"/>
            <w:szCs w:val="24"/>
          </w:rPr>
          <w:t>Art. 23, I e II, do Decreto nº 11.246, de 2022</w:t>
        </w:r>
      </w:hyperlink>
      <w:r w:rsidRPr="00126F34">
        <w:rPr>
          <w:rFonts w:ascii="Times New Roman" w:hAnsi="Times New Roman" w:cs="Times New Roman"/>
          <w:color w:val="auto"/>
          <w:sz w:val="24"/>
          <w:szCs w:val="24"/>
        </w:rPr>
        <w:t>).</w:t>
      </w:r>
    </w:p>
    <w:p w14:paraId="30A14034" w14:textId="77777777" w:rsidR="00126F34" w:rsidRPr="00126F34" w:rsidRDefault="00126F34" w:rsidP="00126F34">
      <w:pPr>
        <w:pStyle w:val="Nivel3"/>
        <w:tabs>
          <w:tab w:val="left" w:pos="426"/>
        </w:tabs>
        <w:spacing w:line="240" w:lineRule="auto"/>
        <w:ind w:left="0" w:firstLine="0"/>
        <w:rPr>
          <w:rFonts w:ascii="Times New Roman" w:hAnsi="Times New Roman" w:cs="Times New Roman"/>
          <w:color w:val="auto"/>
          <w:sz w:val="24"/>
          <w:szCs w:val="24"/>
        </w:rPr>
      </w:pPr>
      <w:r w:rsidRPr="00126F34">
        <w:rPr>
          <w:rFonts w:ascii="Times New Roman" w:hAnsi="Times New Roman" w:cs="Times New Roman"/>
          <w:color w:val="auto"/>
          <w:sz w:val="24"/>
          <w:szCs w:val="24"/>
        </w:rPr>
        <w:lastRenderedPageBreak/>
        <w:t>5.23 - Caso ocorram descumprimento das obrigações contratuais, o fiscal do contrato atuará tempestivamente na solução do problema, reportando ao gestor do contrato para que tome as providências cabíveis, quando ultrapassar a sua competência; (</w:t>
      </w:r>
      <w:hyperlink r:id="rId33" w:anchor="art23" w:history="1">
        <w:r w:rsidRPr="00126F34">
          <w:rPr>
            <w:rStyle w:val="Hyperlink"/>
            <w:rFonts w:ascii="Times New Roman" w:hAnsi="Times New Roman" w:cs="Times New Roman"/>
            <w:color w:val="auto"/>
            <w:sz w:val="24"/>
            <w:szCs w:val="24"/>
          </w:rPr>
          <w:t>Decreto nº 11.246, de 2022, art. 23, IV</w:t>
        </w:r>
      </w:hyperlink>
      <w:r w:rsidRPr="00126F34">
        <w:rPr>
          <w:rFonts w:ascii="Times New Roman" w:hAnsi="Times New Roman" w:cs="Times New Roman"/>
          <w:color w:val="auto"/>
          <w:sz w:val="24"/>
          <w:szCs w:val="24"/>
        </w:rPr>
        <w:t>).</w:t>
      </w:r>
    </w:p>
    <w:p w14:paraId="3528C58F" w14:textId="77777777" w:rsidR="00126F34" w:rsidRPr="00126F34" w:rsidRDefault="00126F34" w:rsidP="00126F34">
      <w:pPr>
        <w:pStyle w:val="Nivel2"/>
        <w:tabs>
          <w:tab w:val="left" w:pos="426"/>
        </w:tabs>
        <w:spacing w:line="240" w:lineRule="auto"/>
        <w:ind w:left="0" w:firstLine="0"/>
        <w:rPr>
          <w:rFonts w:ascii="Times New Roman" w:hAnsi="Times New Roman" w:cs="Times New Roman"/>
          <w:color w:val="auto"/>
          <w:sz w:val="24"/>
          <w:szCs w:val="24"/>
        </w:rPr>
      </w:pPr>
      <w:r w:rsidRPr="00126F34">
        <w:rPr>
          <w:rFonts w:ascii="Times New Roman" w:hAnsi="Times New Roman" w:cs="Times New Roman"/>
          <w:color w:val="auto"/>
          <w:sz w:val="24"/>
          <w:szCs w:val="24"/>
        </w:rPr>
        <w:t>5.24 - O fiscal do contrato comunicará ao gestor do contrato, em tempo hábil, o término do contrato sob sua responsabilidade, com vistas à tempestiva renovação ou prorrogação contratual. (</w:t>
      </w:r>
      <w:hyperlink r:id="rId34" w:anchor="art22" w:history="1">
        <w:r w:rsidRPr="00126F34">
          <w:rPr>
            <w:rStyle w:val="Hyperlink"/>
            <w:rFonts w:ascii="Times New Roman" w:hAnsi="Times New Roman" w:cs="Times New Roman"/>
            <w:color w:val="auto"/>
            <w:sz w:val="24"/>
            <w:szCs w:val="24"/>
          </w:rPr>
          <w:t>Decreto nº 11.246, de 2022, art. 22, VII</w:t>
        </w:r>
      </w:hyperlink>
      <w:r w:rsidRPr="00126F34">
        <w:rPr>
          <w:rFonts w:ascii="Times New Roman" w:hAnsi="Times New Roman" w:cs="Times New Roman"/>
          <w:color w:val="auto"/>
          <w:sz w:val="24"/>
          <w:szCs w:val="24"/>
        </w:rPr>
        <w:t>).</w:t>
      </w:r>
    </w:p>
    <w:p w14:paraId="782FE167" w14:textId="77777777" w:rsidR="00126F34" w:rsidRPr="00126F34" w:rsidRDefault="00126F34" w:rsidP="00126F34">
      <w:pPr>
        <w:pStyle w:val="Nvel2-Red"/>
        <w:numPr>
          <w:ilvl w:val="0"/>
          <w:numId w:val="0"/>
        </w:numPr>
        <w:tabs>
          <w:tab w:val="left" w:pos="426"/>
        </w:tabs>
        <w:spacing w:line="240" w:lineRule="auto"/>
        <w:rPr>
          <w:rFonts w:ascii="Times New Roman" w:hAnsi="Times New Roman" w:cs="Times New Roman"/>
          <w:i w:val="0"/>
          <w:color w:val="auto"/>
          <w:sz w:val="24"/>
          <w:szCs w:val="24"/>
        </w:rPr>
      </w:pPr>
      <w:r w:rsidRPr="00126F34">
        <w:rPr>
          <w:rFonts w:ascii="Times New Roman" w:hAnsi="Times New Roman" w:cs="Times New Roman"/>
          <w:i w:val="0"/>
          <w:color w:val="auto"/>
          <w:sz w:val="24"/>
          <w:szCs w:val="24"/>
        </w:rPr>
        <w:t>5.25 - Além do disposto acima, a fiscalização contratual obedecerá às seguintes rotinas:</w:t>
      </w:r>
    </w:p>
    <w:p w14:paraId="5FE7202E"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5.25.1 –</w:t>
      </w:r>
      <w:r w:rsidRPr="00126F34">
        <w:rPr>
          <w:rFonts w:ascii="Times New Roman" w:hAnsi="Times New Roman" w:cs="Times New Roman"/>
          <w:spacing w:val="-2"/>
          <w:sz w:val="24"/>
          <w:szCs w:val="24"/>
        </w:rPr>
        <w:t xml:space="preserve"> </w:t>
      </w:r>
      <w:r w:rsidRPr="00126F34">
        <w:rPr>
          <w:rFonts w:ascii="Times New Roman" w:hAnsi="Times New Roman" w:cs="Times New Roman"/>
          <w:sz w:val="24"/>
          <w:szCs w:val="24"/>
        </w:rPr>
        <w:t>Realizar os</w:t>
      </w:r>
      <w:r w:rsidRPr="00126F34">
        <w:rPr>
          <w:rFonts w:ascii="Times New Roman" w:hAnsi="Times New Roman" w:cs="Times New Roman"/>
          <w:spacing w:val="-3"/>
          <w:sz w:val="24"/>
          <w:szCs w:val="24"/>
        </w:rPr>
        <w:t xml:space="preserve"> </w:t>
      </w:r>
      <w:r w:rsidRPr="00126F34">
        <w:rPr>
          <w:rFonts w:ascii="Times New Roman" w:hAnsi="Times New Roman" w:cs="Times New Roman"/>
          <w:sz w:val="24"/>
          <w:szCs w:val="24"/>
        </w:rPr>
        <w:t>procedimentos</w:t>
      </w:r>
      <w:r w:rsidRPr="00126F34">
        <w:rPr>
          <w:rFonts w:ascii="Times New Roman" w:hAnsi="Times New Roman" w:cs="Times New Roman"/>
          <w:spacing w:val="-3"/>
          <w:sz w:val="24"/>
          <w:szCs w:val="24"/>
        </w:rPr>
        <w:t xml:space="preserve"> </w:t>
      </w:r>
      <w:r w:rsidRPr="00126F34">
        <w:rPr>
          <w:rFonts w:ascii="Times New Roman" w:hAnsi="Times New Roman" w:cs="Times New Roman"/>
          <w:sz w:val="24"/>
          <w:szCs w:val="24"/>
        </w:rPr>
        <w:t>de</w:t>
      </w:r>
      <w:r w:rsidRPr="00126F34">
        <w:rPr>
          <w:rFonts w:ascii="Times New Roman" w:hAnsi="Times New Roman" w:cs="Times New Roman"/>
          <w:spacing w:val="-7"/>
          <w:sz w:val="24"/>
          <w:szCs w:val="24"/>
        </w:rPr>
        <w:t xml:space="preserve"> </w:t>
      </w:r>
      <w:r w:rsidRPr="00126F34">
        <w:rPr>
          <w:rFonts w:ascii="Times New Roman" w:hAnsi="Times New Roman" w:cs="Times New Roman"/>
          <w:sz w:val="24"/>
          <w:szCs w:val="24"/>
        </w:rPr>
        <w:t>acompanhamento</w:t>
      </w:r>
      <w:r w:rsidRPr="00126F34">
        <w:rPr>
          <w:rFonts w:ascii="Times New Roman" w:hAnsi="Times New Roman" w:cs="Times New Roman"/>
          <w:spacing w:val="2"/>
          <w:sz w:val="24"/>
          <w:szCs w:val="24"/>
        </w:rPr>
        <w:t xml:space="preserve"> </w:t>
      </w:r>
      <w:r w:rsidRPr="00126F34">
        <w:rPr>
          <w:rFonts w:ascii="Times New Roman" w:hAnsi="Times New Roman" w:cs="Times New Roman"/>
          <w:sz w:val="24"/>
          <w:szCs w:val="24"/>
        </w:rPr>
        <w:t>da</w:t>
      </w:r>
      <w:r w:rsidRPr="00126F34">
        <w:rPr>
          <w:rFonts w:ascii="Times New Roman" w:hAnsi="Times New Roman" w:cs="Times New Roman"/>
          <w:spacing w:val="-7"/>
          <w:sz w:val="24"/>
          <w:szCs w:val="24"/>
        </w:rPr>
        <w:t xml:space="preserve"> </w:t>
      </w:r>
      <w:r w:rsidRPr="00126F34">
        <w:rPr>
          <w:rFonts w:ascii="Times New Roman" w:hAnsi="Times New Roman" w:cs="Times New Roman"/>
          <w:sz w:val="24"/>
          <w:szCs w:val="24"/>
        </w:rPr>
        <w:t>execução</w:t>
      </w:r>
      <w:r w:rsidRPr="00126F34">
        <w:rPr>
          <w:rFonts w:ascii="Times New Roman" w:hAnsi="Times New Roman" w:cs="Times New Roman"/>
          <w:spacing w:val="3"/>
          <w:sz w:val="24"/>
          <w:szCs w:val="24"/>
        </w:rPr>
        <w:t xml:space="preserve"> </w:t>
      </w:r>
      <w:r w:rsidRPr="00126F34">
        <w:rPr>
          <w:rFonts w:ascii="Times New Roman" w:hAnsi="Times New Roman" w:cs="Times New Roman"/>
          <w:sz w:val="24"/>
          <w:szCs w:val="24"/>
        </w:rPr>
        <w:t>do</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contrato;</w:t>
      </w:r>
    </w:p>
    <w:p w14:paraId="40CA76FA"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5.25.2 - Verificar</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pessoalmente</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e</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espontaneamente</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a</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execução</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do</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contrato,</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recebendo-os</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após</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sua</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conclusão;</w:t>
      </w:r>
    </w:p>
    <w:p w14:paraId="32432EBC"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5.25.3 – Apurar ouvidorias, reclamações ou denúncias relativas à execução do contrato, inclusive</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anônimas;</w:t>
      </w:r>
    </w:p>
    <w:p w14:paraId="5664BAF0"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5.25.4 – Receber e analisar os documentos emitidos pela CONTRATADA que são exigidos no</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instrumento</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convocatório</w:t>
      </w:r>
      <w:r w:rsidRPr="00126F34">
        <w:rPr>
          <w:rFonts w:ascii="Times New Roman" w:hAnsi="Times New Roman" w:cs="Times New Roman"/>
          <w:spacing w:val="6"/>
          <w:sz w:val="24"/>
          <w:szCs w:val="24"/>
        </w:rPr>
        <w:t xml:space="preserve"> </w:t>
      </w:r>
      <w:r w:rsidRPr="00126F34">
        <w:rPr>
          <w:rFonts w:ascii="Times New Roman" w:hAnsi="Times New Roman" w:cs="Times New Roman"/>
          <w:sz w:val="24"/>
          <w:szCs w:val="24"/>
        </w:rPr>
        <w:t>e</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seus</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anexos;</w:t>
      </w:r>
    </w:p>
    <w:p w14:paraId="71645E74"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5.25.5 –</w:t>
      </w:r>
      <w:r w:rsidRPr="00126F34">
        <w:rPr>
          <w:rFonts w:ascii="Times New Roman" w:hAnsi="Times New Roman" w:cs="Times New Roman"/>
          <w:spacing w:val="-8"/>
          <w:sz w:val="24"/>
          <w:szCs w:val="24"/>
        </w:rPr>
        <w:t xml:space="preserve"> </w:t>
      </w:r>
      <w:r w:rsidRPr="00126F34">
        <w:rPr>
          <w:rFonts w:ascii="Times New Roman" w:hAnsi="Times New Roman" w:cs="Times New Roman"/>
          <w:sz w:val="24"/>
          <w:szCs w:val="24"/>
        </w:rPr>
        <w:t>Elaborar</w:t>
      </w:r>
      <w:r w:rsidRPr="00126F34">
        <w:rPr>
          <w:rFonts w:ascii="Times New Roman" w:hAnsi="Times New Roman" w:cs="Times New Roman"/>
          <w:spacing w:val="-6"/>
          <w:sz w:val="24"/>
          <w:szCs w:val="24"/>
        </w:rPr>
        <w:t xml:space="preserve"> </w:t>
      </w:r>
      <w:r w:rsidRPr="00126F34">
        <w:rPr>
          <w:rFonts w:ascii="Times New Roman" w:hAnsi="Times New Roman" w:cs="Times New Roman"/>
          <w:sz w:val="24"/>
          <w:szCs w:val="24"/>
        </w:rPr>
        <w:t>o</w:t>
      </w:r>
      <w:r w:rsidRPr="00126F34">
        <w:rPr>
          <w:rFonts w:ascii="Times New Roman" w:hAnsi="Times New Roman" w:cs="Times New Roman"/>
          <w:spacing w:val="-4"/>
          <w:sz w:val="24"/>
          <w:szCs w:val="24"/>
        </w:rPr>
        <w:t xml:space="preserve"> </w:t>
      </w:r>
      <w:r w:rsidRPr="00126F34">
        <w:rPr>
          <w:rFonts w:ascii="Times New Roman" w:hAnsi="Times New Roman" w:cs="Times New Roman"/>
          <w:sz w:val="24"/>
          <w:szCs w:val="24"/>
        </w:rPr>
        <w:t>registro</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próprio e</w:t>
      </w:r>
      <w:r w:rsidRPr="00126F34">
        <w:rPr>
          <w:rFonts w:ascii="Times New Roman" w:hAnsi="Times New Roman" w:cs="Times New Roman"/>
          <w:spacing w:val="-4"/>
          <w:sz w:val="24"/>
          <w:szCs w:val="24"/>
        </w:rPr>
        <w:t xml:space="preserve"> </w:t>
      </w:r>
      <w:r w:rsidRPr="00126F34">
        <w:rPr>
          <w:rFonts w:ascii="Times New Roman" w:hAnsi="Times New Roman" w:cs="Times New Roman"/>
          <w:sz w:val="24"/>
          <w:szCs w:val="24"/>
        </w:rPr>
        <w:t>emitir</w:t>
      </w:r>
      <w:r w:rsidRPr="00126F34">
        <w:rPr>
          <w:rFonts w:ascii="Times New Roman" w:hAnsi="Times New Roman" w:cs="Times New Roman"/>
          <w:spacing w:val="-2"/>
          <w:sz w:val="24"/>
          <w:szCs w:val="24"/>
        </w:rPr>
        <w:t xml:space="preserve"> </w:t>
      </w:r>
      <w:r w:rsidRPr="00126F34">
        <w:rPr>
          <w:rFonts w:ascii="Times New Roman" w:hAnsi="Times New Roman" w:cs="Times New Roman"/>
          <w:sz w:val="24"/>
          <w:szCs w:val="24"/>
        </w:rPr>
        <w:t>termo circunstanciando,</w:t>
      </w:r>
      <w:r w:rsidRPr="00126F34">
        <w:rPr>
          <w:rFonts w:ascii="Times New Roman" w:hAnsi="Times New Roman" w:cs="Times New Roman"/>
          <w:spacing w:val="-6"/>
          <w:sz w:val="24"/>
          <w:szCs w:val="24"/>
        </w:rPr>
        <w:t xml:space="preserve"> </w:t>
      </w:r>
      <w:r w:rsidRPr="00126F34">
        <w:rPr>
          <w:rFonts w:ascii="Times New Roman" w:hAnsi="Times New Roman" w:cs="Times New Roman"/>
          <w:sz w:val="24"/>
          <w:szCs w:val="24"/>
        </w:rPr>
        <w:t>recibos</w:t>
      </w:r>
      <w:r w:rsidRPr="00126F34">
        <w:rPr>
          <w:rFonts w:ascii="Times New Roman" w:hAnsi="Times New Roman" w:cs="Times New Roman"/>
          <w:spacing w:val="-5"/>
          <w:sz w:val="24"/>
          <w:szCs w:val="24"/>
        </w:rPr>
        <w:t xml:space="preserve"> </w:t>
      </w:r>
      <w:r w:rsidRPr="00126F34">
        <w:rPr>
          <w:rFonts w:ascii="Times New Roman" w:hAnsi="Times New Roman" w:cs="Times New Roman"/>
          <w:sz w:val="24"/>
          <w:szCs w:val="24"/>
        </w:rPr>
        <w:t>e</w:t>
      </w:r>
      <w:r w:rsidRPr="00126F34">
        <w:rPr>
          <w:rFonts w:ascii="Times New Roman" w:hAnsi="Times New Roman" w:cs="Times New Roman"/>
          <w:spacing w:val="-4"/>
          <w:sz w:val="24"/>
          <w:szCs w:val="24"/>
        </w:rPr>
        <w:t xml:space="preserve"> </w:t>
      </w:r>
      <w:r w:rsidRPr="00126F34">
        <w:rPr>
          <w:rFonts w:ascii="Times New Roman" w:hAnsi="Times New Roman" w:cs="Times New Roman"/>
          <w:sz w:val="24"/>
          <w:szCs w:val="24"/>
        </w:rPr>
        <w:t>demais</w:t>
      </w:r>
      <w:r w:rsidRPr="00126F34">
        <w:rPr>
          <w:rFonts w:ascii="Times New Roman" w:hAnsi="Times New Roman" w:cs="Times New Roman"/>
          <w:spacing w:val="-2"/>
          <w:sz w:val="24"/>
          <w:szCs w:val="24"/>
        </w:rPr>
        <w:t xml:space="preserve"> </w:t>
      </w:r>
      <w:r w:rsidRPr="00126F34">
        <w:rPr>
          <w:rFonts w:ascii="Times New Roman" w:hAnsi="Times New Roman" w:cs="Times New Roman"/>
          <w:sz w:val="24"/>
          <w:szCs w:val="24"/>
        </w:rPr>
        <w:t>instrumentos</w:t>
      </w:r>
      <w:r w:rsidRPr="00126F34">
        <w:rPr>
          <w:rFonts w:ascii="Times New Roman" w:hAnsi="Times New Roman" w:cs="Times New Roman"/>
          <w:spacing w:val="-57"/>
          <w:sz w:val="24"/>
          <w:szCs w:val="24"/>
        </w:rPr>
        <w:t xml:space="preserve"> </w:t>
      </w:r>
      <w:r w:rsidRPr="00126F34">
        <w:rPr>
          <w:rFonts w:ascii="Times New Roman" w:hAnsi="Times New Roman" w:cs="Times New Roman"/>
          <w:sz w:val="24"/>
          <w:szCs w:val="24"/>
        </w:rPr>
        <w:t>de fiscalização,</w:t>
      </w:r>
      <w:r w:rsidRPr="00126F34">
        <w:rPr>
          <w:rFonts w:ascii="Times New Roman" w:hAnsi="Times New Roman" w:cs="Times New Roman"/>
          <w:spacing w:val="3"/>
          <w:sz w:val="24"/>
          <w:szCs w:val="24"/>
        </w:rPr>
        <w:t xml:space="preserve"> </w:t>
      </w:r>
      <w:r w:rsidRPr="00126F34">
        <w:rPr>
          <w:rFonts w:ascii="Times New Roman" w:hAnsi="Times New Roman" w:cs="Times New Roman"/>
          <w:sz w:val="24"/>
          <w:szCs w:val="24"/>
        </w:rPr>
        <w:t>anotando</w:t>
      </w:r>
      <w:r w:rsidRPr="00126F34">
        <w:rPr>
          <w:rFonts w:ascii="Times New Roman" w:hAnsi="Times New Roman" w:cs="Times New Roman"/>
          <w:spacing w:val="-3"/>
          <w:sz w:val="24"/>
          <w:szCs w:val="24"/>
        </w:rPr>
        <w:t xml:space="preserve"> </w:t>
      </w:r>
      <w:r w:rsidRPr="00126F34">
        <w:rPr>
          <w:rFonts w:ascii="Times New Roman" w:hAnsi="Times New Roman" w:cs="Times New Roman"/>
          <w:sz w:val="24"/>
          <w:szCs w:val="24"/>
        </w:rPr>
        <w:t>todas</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as</w:t>
      </w:r>
      <w:r w:rsidRPr="00126F34">
        <w:rPr>
          <w:rFonts w:ascii="Times New Roman" w:hAnsi="Times New Roman" w:cs="Times New Roman"/>
          <w:spacing w:val="-5"/>
          <w:sz w:val="24"/>
          <w:szCs w:val="24"/>
        </w:rPr>
        <w:t xml:space="preserve"> </w:t>
      </w:r>
      <w:r w:rsidRPr="00126F34">
        <w:rPr>
          <w:rFonts w:ascii="Times New Roman" w:hAnsi="Times New Roman" w:cs="Times New Roman"/>
          <w:sz w:val="24"/>
          <w:szCs w:val="24"/>
        </w:rPr>
        <w:t>ocorrências</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da</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execução</w:t>
      </w:r>
      <w:r w:rsidRPr="00126F34">
        <w:rPr>
          <w:rFonts w:ascii="Times New Roman" w:hAnsi="Times New Roman" w:cs="Times New Roman"/>
          <w:spacing w:val="5"/>
          <w:sz w:val="24"/>
          <w:szCs w:val="24"/>
        </w:rPr>
        <w:t xml:space="preserve"> </w:t>
      </w:r>
      <w:r w:rsidRPr="00126F34">
        <w:rPr>
          <w:rFonts w:ascii="Times New Roman" w:hAnsi="Times New Roman" w:cs="Times New Roman"/>
          <w:sz w:val="24"/>
          <w:szCs w:val="24"/>
        </w:rPr>
        <w:t>do</w:t>
      </w:r>
      <w:r w:rsidRPr="00126F34">
        <w:rPr>
          <w:rFonts w:ascii="Times New Roman" w:hAnsi="Times New Roman" w:cs="Times New Roman"/>
          <w:spacing w:val="6"/>
          <w:sz w:val="24"/>
          <w:szCs w:val="24"/>
        </w:rPr>
        <w:t xml:space="preserve"> </w:t>
      </w:r>
      <w:r w:rsidRPr="00126F34">
        <w:rPr>
          <w:rFonts w:ascii="Times New Roman" w:hAnsi="Times New Roman" w:cs="Times New Roman"/>
          <w:sz w:val="24"/>
          <w:szCs w:val="24"/>
        </w:rPr>
        <w:t>contrato;</w:t>
      </w:r>
    </w:p>
    <w:p w14:paraId="32887D1B"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5.25.6 –</w:t>
      </w:r>
      <w:r w:rsidRPr="00126F34">
        <w:rPr>
          <w:rFonts w:ascii="Times New Roman" w:hAnsi="Times New Roman" w:cs="Times New Roman"/>
          <w:spacing w:val="-3"/>
          <w:sz w:val="24"/>
          <w:szCs w:val="24"/>
        </w:rPr>
        <w:t xml:space="preserve"> </w:t>
      </w:r>
      <w:r w:rsidRPr="00126F34">
        <w:rPr>
          <w:rFonts w:ascii="Times New Roman" w:hAnsi="Times New Roman" w:cs="Times New Roman"/>
          <w:sz w:val="24"/>
          <w:szCs w:val="24"/>
        </w:rPr>
        <w:t>Verificar</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a</w:t>
      </w:r>
      <w:r w:rsidRPr="00126F34">
        <w:rPr>
          <w:rFonts w:ascii="Times New Roman" w:hAnsi="Times New Roman" w:cs="Times New Roman"/>
          <w:spacing w:val="-3"/>
          <w:sz w:val="24"/>
          <w:szCs w:val="24"/>
        </w:rPr>
        <w:t xml:space="preserve"> </w:t>
      </w:r>
      <w:r w:rsidRPr="00126F34">
        <w:rPr>
          <w:rFonts w:ascii="Times New Roman" w:hAnsi="Times New Roman" w:cs="Times New Roman"/>
          <w:sz w:val="24"/>
          <w:szCs w:val="24"/>
        </w:rPr>
        <w:t>quantidade,</w:t>
      </w:r>
      <w:r w:rsidRPr="00126F34">
        <w:rPr>
          <w:rFonts w:ascii="Times New Roman" w:hAnsi="Times New Roman" w:cs="Times New Roman"/>
          <w:spacing w:val="2"/>
          <w:sz w:val="24"/>
          <w:szCs w:val="24"/>
        </w:rPr>
        <w:t xml:space="preserve"> </w:t>
      </w:r>
      <w:r w:rsidRPr="00126F34">
        <w:rPr>
          <w:rFonts w:ascii="Times New Roman" w:hAnsi="Times New Roman" w:cs="Times New Roman"/>
          <w:sz w:val="24"/>
          <w:szCs w:val="24"/>
        </w:rPr>
        <w:t>qualidade</w:t>
      </w:r>
      <w:r w:rsidRPr="00126F34">
        <w:rPr>
          <w:rFonts w:ascii="Times New Roman" w:hAnsi="Times New Roman" w:cs="Times New Roman"/>
          <w:spacing w:val="-3"/>
          <w:sz w:val="24"/>
          <w:szCs w:val="24"/>
        </w:rPr>
        <w:t xml:space="preserve"> </w:t>
      </w:r>
      <w:r w:rsidRPr="00126F34">
        <w:rPr>
          <w:rFonts w:ascii="Times New Roman" w:hAnsi="Times New Roman" w:cs="Times New Roman"/>
          <w:sz w:val="24"/>
          <w:szCs w:val="24"/>
        </w:rPr>
        <w:t>e</w:t>
      </w:r>
      <w:r w:rsidRPr="00126F34">
        <w:rPr>
          <w:rFonts w:ascii="Times New Roman" w:hAnsi="Times New Roman" w:cs="Times New Roman"/>
          <w:spacing w:val="-3"/>
          <w:sz w:val="24"/>
          <w:szCs w:val="24"/>
        </w:rPr>
        <w:t xml:space="preserve"> </w:t>
      </w:r>
      <w:r w:rsidRPr="00126F34">
        <w:rPr>
          <w:rFonts w:ascii="Times New Roman" w:hAnsi="Times New Roman" w:cs="Times New Roman"/>
          <w:sz w:val="24"/>
          <w:szCs w:val="24"/>
        </w:rPr>
        <w:t>conformidade</w:t>
      </w:r>
      <w:r w:rsidRPr="00126F34">
        <w:rPr>
          <w:rFonts w:ascii="Times New Roman" w:hAnsi="Times New Roman" w:cs="Times New Roman"/>
          <w:spacing w:val="-3"/>
          <w:sz w:val="24"/>
          <w:szCs w:val="24"/>
        </w:rPr>
        <w:t xml:space="preserve"> </w:t>
      </w:r>
      <w:r w:rsidRPr="00126F34">
        <w:rPr>
          <w:rFonts w:ascii="Times New Roman" w:hAnsi="Times New Roman" w:cs="Times New Roman"/>
          <w:sz w:val="24"/>
          <w:szCs w:val="24"/>
        </w:rPr>
        <w:t>dos</w:t>
      </w:r>
      <w:r w:rsidRPr="00126F34">
        <w:rPr>
          <w:rFonts w:ascii="Times New Roman" w:hAnsi="Times New Roman" w:cs="Times New Roman"/>
          <w:spacing w:val="-4"/>
          <w:sz w:val="24"/>
          <w:szCs w:val="24"/>
        </w:rPr>
        <w:t xml:space="preserve"> bens</w:t>
      </w:r>
      <w:r w:rsidRPr="00126F34">
        <w:rPr>
          <w:rFonts w:ascii="Times New Roman" w:hAnsi="Times New Roman" w:cs="Times New Roman"/>
          <w:sz w:val="24"/>
          <w:szCs w:val="24"/>
        </w:rPr>
        <w:t>;</w:t>
      </w:r>
    </w:p>
    <w:p w14:paraId="39343D1D"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5.25.7 –</w:t>
      </w:r>
      <w:r w:rsidRPr="00126F34">
        <w:rPr>
          <w:rFonts w:ascii="Times New Roman" w:hAnsi="Times New Roman" w:cs="Times New Roman"/>
          <w:spacing w:val="41"/>
          <w:sz w:val="24"/>
          <w:szCs w:val="24"/>
        </w:rPr>
        <w:t xml:space="preserve"> </w:t>
      </w:r>
      <w:r w:rsidRPr="00126F34">
        <w:rPr>
          <w:rFonts w:ascii="Times New Roman" w:hAnsi="Times New Roman" w:cs="Times New Roman"/>
          <w:sz w:val="24"/>
          <w:szCs w:val="24"/>
        </w:rPr>
        <w:t>Recusar</w:t>
      </w:r>
      <w:r w:rsidRPr="00126F34">
        <w:rPr>
          <w:rFonts w:ascii="Times New Roman" w:hAnsi="Times New Roman" w:cs="Times New Roman"/>
          <w:spacing w:val="48"/>
          <w:sz w:val="24"/>
          <w:szCs w:val="24"/>
        </w:rPr>
        <w:t xml:space="preserve"> </w:t>
      </w:r>
      <w:r w:rsidRPr="00126F34">
        <w:rPr>
          <w:rFonts w:ascii="Times New Roman" w:hAnsi="Times New Roman" w:cs="Times New Roman"/>
          <w:sz w:val="24"/>
          <w:szCs w:val="24"/>
        </w:rPr>
        <w:t>os</w:t>
      </w:r>
      <w:r w:rsidRPr="00126F34">
        <w:rPr>
          <w:rFonts w:ascii="Times New Roman" w:hAnsi="Times New Roman" w:cs="Times New Roman"/>
          <w:spacing w:val="45"/>
          <w:sz w:val="24"/>
          <w:szCs w:val="24"/>
        </w:rPr>
        <w:t xml:space="preserve"> </w:t>
      </w:r>
      <w:r w:rsidRPr="00126F34">
        <w:rPr>
          <w:rFonts w:ascii="Times New Roman" w:hAnsi="Times New Roman" w:cs="Times New Roman"/>
          <w:sz w:val="24"/>
          <w:szCs w:val="24"/>
        </w:rPr>
        <w:t>bens entregues</w:t>
      </w:r>
      <w:r w:rsidRPr="00126F34">
        <w:rPr>
          <w:rFonts w:ascii="Times New Roman" w:hAnsi="Times New Roman" w:cs="Times New Roman"/>
          <w:spacing w:val="45"/>
          <w:sz w:val="24"/>
          <w:szCs w:val="24"/>
        </w:rPr>
        <w:t xml:space="preserve"> </w:t>
      </w:r>
      <w:r w:rsidRPr="00126F34">
        <w:rPr>
          <w:rFonts w:ascii="Times New Roman" w:hAnsi="Times New Roman" w:cs="Times New Roman"/>
          <w:sz w:val="24"/>
          <w:szCs w:val="24"/>
        </w:rPr>
        <w:t>em</w:t>
      </w:r>
      <w:r w:rsidRPr="00126F34">
        <w:rPr>
          <w:rFonts w:ascii="Times New Roman" w:hAnsi="Times New Roman" w:cs="Times New Roman"/>
          <w:spacing w:val="38"/>
          <w:sz w:val="24"/>
          <w:szCs w:val="24"/>
        </w:rPr>
        <w:t xml:space="preserve"> </w:t>
      </w:r>
      <w:r w:rsidRPr="00126F34">
        <w:rPr>
          <w:rFonts w:ascii="Times New Roman" w:hAnsi="Times New Roman" w:cs="Times New Roman"/>
          <w:sz w:val="24"/>
          <w:szCs w:val="24"/>
        </w:rPr>
        <w:t>desacordo</w:t>
      </w:r>
      <w:r w:rsidRPr="00126F34">
        <w:rPr>
          <w:rFonts w:ascii="Times New Roman" w:hAnsi="Times New Roman" w:cs="Times New Roman"/>
          <w:spacing w:val="47"/>
          <w:sz w:val="24"/>
          <w:szCs w:val="24"/>
        </w:rPr>
        <w:t xml:space="preserve"> </w:t>
      </w:r>
      <w:r w:rsidRPr="00126F34">
        <w:rPr>
          <w:rFonts w:ascii="Times New Roman" w:hAnsi="Times New Roman" w:cs="Times New Roman"/>
          <w:sz w:val="24"/>
          <w:szCs w:val="24"/>
        </w:rPr>
        <w:t>com</w:t>
      </w:r>
      <w:r w:rsidRPr="00126F34">
        <w:rPr>
          <w:rFonts w:ascii="Times New Roman" w:hAnsi="Times New Roman" w:cs="Times New Roman"/>
          <w:spacing w:val="38"/>
          <w:sz w:val="24"/>
          <w:szCs w:val="24"/>
        </w:rPr>
        <w:t xml:space="preserve"> </w:t>
      </w:r>
      <w:r w:rsidRPr="00126F34">
        <w:rPr>
          <w:rFonts w:ascii="Times New Roman" w:hAnsi="Times New Roman" w:cs="Times New Roman"/>
          <w:sz w:val="24"/>
          <w:szCs w:val="24"/>
        </w:rPr>
        <w:t>o</w:t>
      </w:r>
      <w:r w:rsidRPr="00126F34">
        <w:rPr>
          <w:rFonts w:ascii="Times New Roman" w:hAnsi="Times New Roman" w:cs="Times New Roman"/>
          <w:spacing w:val="50"/>
          <w:sz w:val="24"/>
          <w:szCs w:val="24"/>
        </w:rPr>
        <w:t xml:space="preserve"> </w:t>
      </w:r>
      <w:r w:rsidRPr="00126F34">
        <w:rPr>
          <w:rFonts w:ascii="Times New Roman" w:hAnsi="Times New Roman" w:cs="Times New Roman"/>
          <w:sz w:val="24"/>
          <w:szCs w:val="24"/>
        </w:rPr>
        <w:t>instrumento</w:t>
      </w:r>
      <w:r w:rsidRPr="00126F34">
        <w:rPr>
          <w:rFonts w:ascii="Times New Roman" w:hAnsi="Times New Roman" w:cs="Times New Roman"/>
          <w:spacing w:val="51"/>
          <w:sz w:val="24"/>
          <w:szCs w:val="24"/>
        </w:rPr>
        <w:t xml:space="preserve"> </w:t>
      </w:r>
      <w:r w:rsidRPr="00126F34">
        <w:rPr>
          <w:rFonts w:ascii="Times New Roman" w:hAnsi="Times New Roman" w:cs="Times New Roman"/>
          <w:sz w:val="24"/>
          <w:szCs w:val="24"/>
        </w:rPr>
        <w:t>convocatório</w:t>
      </w:r>
      <w:r w:rsidRPr="00126F34">
        <w:rPr>
          <w:rFonts w:ascii="Times New Roman" w:hAnsi="Times New Roman" w:cs="Times New Roman"/>
          <w:spacing w:val="50"/>
          <w:sz w:val="24"/>
          <w:szCs w:val="24"/>
        </w:rPr>
        <w:t xml:space="preserve"> </w:t>
      </w:r>
      <w:r w:rsidRPr="00126F34">
        <w:rPr>
          <w:rFonts w:ascii="Times New Roman" w:hAnsi="Times New Roman" w:cs="Times New Roman"/>
          <w:sz w:val="24"/>
          <w:szCs w:val="24"/>
        </w:rPr>
        <w:t>e</w:t>
      </w:r>
      <w:r w:rsidRPr="00126F34">
        <w:rPr>
          <w:rFonts w:ascii="Times New Roman" w:hAnsi="Times New Roman" w:cs="Times New Roman"/>
          <w:spacing w:val="46"/>
          <w:sz w:val="24"/>
          <w:szCs w:val="24"/>
        </w:rPr>
        <w:t xml:space="preserve"> </w:t>
      </w:r>
      <w:r w:rsidRPr="00126F34">
        <w:rPr>
          <w:rFonts w:ascii="Times New Roman" w:hAnsi="Times New Roman" w:cs="Times New Roman"/>
          <w:sz w:val="24"/>
          <w:szCs w:val="24"/>
        </w:rPr>
        <w:t xml:space="preserve">seus </w:t>
      </w:r>
      <w:r w:rsidRPr="00126F34">
        <w:rPr>
          <w:rFonts w:ascii="Times New Roman" w:hAnsi="Times New Roman" w:cs="Times New Roman"/>
          <w:spacing w:val="-57"/>
          <w:sz w:val="24"/>
          <w:szCs w:val="24"/>
        </w:rPr>
        <w:t xml:space="preserve">    </w:t>
      </w:r>
      <w:r w:rsidRPr="00126F34">
        <w:rPr>
          <w:rFonts w:ascii="Times New Roman" w:hAnsi="Times New Roman" w:cs="Times New Roman"/>
          <w:sz w:val="24"/>
          <w:szCs w:val="24"/>
        </w:rPr>
        <w:t>anexos,</w:t>
      </w:r>
      <w:r w:rsidRPr="00126F34">
        <w:rPr>
          <w:rFonts w:ascii="Times New Roman" w:hAnsi="Times New Roman" w:cs="Times New Roman"/>
          <w:spacing w:val="-2"/>
          <w:sz w:val="24"/>
          <w:szCs w:val="24"/>
        </w:rPr>
        <w:t xml:space="preserve"> </w:t>
      </w:r>
      <w:r w:rsidRPr="00126F34">
        <w:rPr>
          <w:rFonts w:ascii="Times New Roman" w:hAnsi="Times New Roman" w:cs="Times New Roman"/>
          <w:sz w:val="24"/>
          <w:szCs w:val="24"/>
        </w:rPr>
        <w:t>exigindo sua</w:t>
      </w:r>
      <w:r w:rsidRPr="00126F34">
        <w:rPr>
          <w:rFonts w:ascii="Times New Roman" w:hAnsi="Times New Roman" w:cs="Times New Roman"/>
          <w:spacing w:val="-5"/>
          <w:sz w:val="24"/>
          <w:szCs w:val="24"/>
        </w:rPr>
        <w:t xml:space="preserve"> </w:t>
      </w:r>
      <w:r w:rsidRPr="00126F34">
        <w:rPr>
          <w:rFonts w:ascii="Times New Roman" w:hAnsi="Times New Roman" w:cs="Times New Roman"/>
          <w:sz w:val="24"/>
          <w:szCs w:val="24"/>
        </w:rPr>
        <w:t>substituição no</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prazo disposto</w:t>
      </w:r>
      <w:r w:rsidRPr="00126F34">
        <w:rPr>
          <w:rFonts w:ascii="Times New Roman" w:hAnsi="Times New Roman" w:cs="Times New Roman"/>
          <w:spacing w:val="-4"/>
          <w:sz w:val="24"/>
          <w:szCs w:val="24"/>
        </w:rPr>
        <w:t xml:space="preserve"> </w:t>
      </w:r>
      <w:r w:rsidRPr="00126F34">
        <w:rPr>
          <w:rFonts w:ascii="Times New Roman" w:hAnsi="Times New Roman" w:cs="Times New Roman"/>
          <w:sz w:val="24"/>
          <w:szCs w:val="24"/>
        </w:rPr>
        <w:t>no instrumento</w:t>
      </w:r>
      <w:r w:rsidRPr="00126F34">
        <w:rPr>
          <w:rFonts w:ascii="Times New Roman" w:hAnsi="Times New Roman" w:cs="Times New Roman"/>
          <w:spacing w:val="-3"/>
          <w:sz w:val="24"/>
          <w:szCs w:val="24"/>
        </w:rPr>
        <w:t xml:space="preserve"> </w:t>
      </w:r>
      <w:r w:rsidRPr="00126F34">
        <w:rPr>
          <w:rFonts w:ascii="Times New Roman" w:hAnsi="Times New Roman" w:cs="Times New Roman"/>
          <w:sz w:val="24"/>
          <w:szCs w:val="24"/>
        </w:rPr>
        <w:t>convocatório e</w:t>
      </w:r>
      <w:r w:rsidRPr="00126F34">
        <w:rPr>
          <w:rFonts w:ascii="Times New Roman" w:hAnsi="Times New Roman" w:cs="Times New Roman"/>
          <w:spacing w:val="-5"/>
          <w:sz w:val="24"/>
          <w:szCs w:val="24"/>
        </w:rPr>
        <w:t xml:space="preserve"> </w:t>
      </w:r>
      <w:r w:rsidRPr="00126F34">
        <w:rPr>
          <w:rFonts w:ascii="Times New Roman" w:hAnsi="Times New Roman" w:cs="Times New Roman"/>
          <w:sz w:val="24"/>
          <w:szCs w:val="24"/>
        </w:rPr>
        <w:t>seus</w:t>
      </w:r>
      <w:r w:rsidRPr="00126F34">
        <w:rPr>
          <w:rFonts w:ascii="Times New Roman" w:hAnsi="Times New Roman" w:cs="Times New Roman"/>
          <w:spacing w:val="-5"/>
          <w:sz w:val="24"/>
          <w:szCs w:val="24"/>
        </w:rPr>
        <w:t xml:space="preserve"> </w:t>
      </w:r>
      <w:r w:rsidRPr="00126F34">
        <w:rPr>
          <w:rFonts w:ascii="Times New Roman" w:hAnsi="Times New Roman" w:cs="Times New Roman"/>
          <w:sz w:val="24"/>
          <w:szCs w:val="24"/>
        </w:rPr>
        <w:t>anexos;</w:t>
      </w:r>
    </w:p>
    <w:p w14:paraId="2419663E"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5.25.8 –</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Atestar o</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recebimento</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definitivo</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dos objetos</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entregues</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em acordo</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com o</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instrumento</w:t>
      </w:r>
      <w:r w:rsidRPr="00126F34">
        <w:rPr>
          <w:rFonts w:ascii="Times New Roman" w:hAnsi="Times New Roman" w:cs="Times New Roman"/>
          <w:spacing w:val="-58"/>
          <w:sz w:val="24"/>
          <w:szCs w:val="24"/>
        </w:rPr>
        <w:t xml:space="preserve"> </w:t>
      </w:r>
      <w:r w:rsidRPr="00126F34">
        <w:rPr>
          <w:rFonts w:ascii="Times New Roman" w:hAnsi="Times New Roman" w:cs="Times New Roman"/>
          <w:sz w:val="24"/>
          <w:szCs w:val="24"/>
        </w:rPr>
        <w:t>convocatório</w:t>
      </w:r>
      <w:r w:rsidRPr="00126F34">
        <w:rPr>
          <w:rFonts w:ascii="Times New Roman" w:hAnsi="Times New Roman" w:cs="Times New Roman"/>
          <w:spacing w:val="5"/>
          <w:sz w:val="24"/>
          <w:szCs w:val="24"/>
        </w:rPr>
        <w:t xml:space="preserve"> </w:t>
      </w:r>
      <w:r w:rsidRPr="00126F34">
        <w:rPr>
          <w:rFonts w:ascii="Times New Roman" w:hAnsi="Times New Roman" w:cs="Times New Roman"/>
          <w:sz w:val="24"/>
          <w:szCs w:val="24"/>
        </w:rPr>
        <w:t>e</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seus anexos.</w:t>
      </w:r>
    </w:p>
    <w:p w14:paraId="7D7410CB"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5.25.9 –</w:t>
      </w:r>
      <w:r w:rsidRPr="00126F34">
        <w:rPr>
          <w:rFonts w:ascii="Times New Roman" w:hAnsi="Times New Roman" w:cs="Times New Roman"/>
          <w:spacing w:val="5"/>
          <w:sz w:val="24"/>
          <w:szCs w:val="24"/>
        </w:rPr>
        <w:t xml:space="preserve"> </w:t>
      </w:r>
      <w:r w:rsidRPr="00126F34">
        <w:rPr>
          <w:rFonts w:ascii="Times New Roman" w:hAnsi="Times New Roman" w:cs="Times New Roman"/>
          <w:sz w:val="24"/>
          <w:szCs w:val="24"/>
        </w:rPr>
        <w:t>Encaminhar</w:t>
      </w:r>
      <w:r w:rsidRPr="00126F34">
        <w:rPr>
          <w:rFonts w:ascii="Times New Roman" w:hAnsi="Times New Roman" w:cs="Times New Roman"/>
          <w:spacing w:val="11"/>
          <w:sz w:val="24"/>
          <w:szCs w:val="24"/>
        </w:rPr>
        <w:t xml:space="preserve"> </w:t>
      </w:r>
      <w:r w:rsidRPr="00126F34">
        <w:rPr>
          <w:rFonts w:ascii="Times New Roman" w:hAnsi="Times New Roman" w:cs="Times New Roman"/>
          <w:sz w:val="24"/>
          <w:szCs w:val="24"/>
        </w:rPr>
        <w:t>relatório</w:t>
      </w:r>
      <w:r w:rsidRPr="00126F34">
        <w:rPr>
          <w:rFonts w:ascii="Times New Roman" w:hAnsi="Times New Roman" w:cs="Times New Roman"/>
          <w:spacing w:val="14"/>
          <w:sz w:val="24"/>
          <w:szCs w:val="24"/>
        </w:rPr>
        <w:t xml:space="preserve"> </w:t>
      </w:r>
      <w:r w:rsidRPr="00126F34">
        <w:rPr>
          <w:rFonts w:ascii="Times New Roman" w:hAnsi="Times New Roman" w:cs="Times New Roman"/>
          <w:sz w:val="24"/>
          <w:szCs w:val="24"/>
        </w:rPr>
        <w:t>relativo</w:t>
      </w:r>
      <w:r w:rsidRPr="00126F34">
        <w:rPr>
          <w:rFonts w:ascii="Times New Roman" w:hAnsi="Times New Roman" w:cs="Times New Roman"/>
          <w:spacing w:val="14"/>
          <w:sz w:val="24"/>
          <w:szCs w:val="24"/>
        </w:rPr>
        <w:t xml:space="preserve"> </w:t>
      </w:r>
      <w:r w:rsidRPr="00126F34">
        <w:rPr>
          <w:rFonts w:ascii="Times New Roman" w:hAnsi="Times New Roman" w:cs="Times New Roman"/>
          <w:sz w:val="24"/>
          <w:szCs w:val="24"/>
        </w:rPr>
        <w:t>à</w:t>
      </w:r>
      <w:r w:rsidRPr="00126F34">
        <w:rPr>
          <w:rFonts w:ascii="Times New Roman" w:hAnsi="Times New Roman" w:cs="Times New Roman"/>
          <w:spacing w:val="9"/>
          <w:sz w:val="24"/>
          <w:szCs w:val="24"/>
        </w:rPr>
        <w:t xml:space="preserve"> </w:t>
      </w:r>
      <w:r w:rsidRPr="00126F34">
        <w:rPr>
          <w:rFonts w:ascii="Times New Roman" w:hAnsi="Times New Roman" w:cs="Times New Roman"/>
          <w:sz w:val="24"/>
          <w:szCs w:val="24"/>
        </w:rPr>
        <w:t>fiscalização</w:t>
      </w:r>
      <w:r w:rsidRPr="00126F34">
        <w:rPr>
          <w:rFonts w:ascii="Times New Roman" w:hAnsi="Times New Roman" w:cs="Times New Roman"/>
          <w:spacing w:val="9"/>
          <w:sz w:val="24"/>
          <w:szCs w:val="24"/>
        </w:rPr>
        <w:t xml:space="preserve"> </w:t>
      </w:r>
      <w:r w:rsidRPr="00126F34">
        <w:rPr>
          <w:rFonts w:ascii="Times New Roman" w:hAnsi="Times New Roman" w:cs="Times New Roman"/>
          <w:sz w:val="24"/>
          <w:szCs w:val="24"/>
        </w:rPr>
        <w:t>do</w:t>
      </w:r>
      <w:r w:rsidRPr="00126F34">
        <w:rPr>
          <w:rFonts w:ascii="Times New Roman" w:hAnsi="Times New Roman" w:cs="Times New Roman"/>
          <w:spacing w:val="14"/>
          <w:sz w:val="24"/>
          <w:szCs w:val="24"/>
        </w:rPr>
        <w:t xml:space="preserve"> </w:t>
      </w:r>
      <w:r w:rsidRPr="00126F34">
        <w:rPr>
          <w:rFonts w:ascii="Times New Roman" w:hAnsi="Times New Roman" w:cs="Times New Roman"/>
          <w:sz w:val="24"/>
          <w:szCs w:val="24"/>
        </w:rPr>
        <w:t>contrato</w:t>
      </w:r>
      <w:r w:rsidRPr="00126F34">
        <w:rPr>
          <w:rFonts w:ascii="Times New Roman" w:hAnsi="Times New Roman" w:cs="Times New Roman"/>
          <w:spacing w:val="10"/>
          <w:sz w:val="24"/>
          <w:szCs w:val="24"/>
        </w:rPr>
        <w:t xml:space="preserve"> </w:t>
      </w:r>
      <w:r w:rsidRPr="00126F34">
        <w:rPr>
          <w:rFonts w:ascii="Times New Roman" w:hAnsi="Times New Roman" w:cs="Times New Roman"/>
          <w:sz w:val="24"/>
          <w:szCs w:val="24"/>
        </w:rPr>
        <w:t>ao</w:t>
      </w:r>
      <w:r w:rsidRPr="00126F34">
        <w:rPr>
          <w:rFonts w:ascii="Times New Roman" w:hAnsi="Times New Roman" w:cs="Times New Roman"/>
          <w:spacing w:val="14"/>
          <w:sz w:val="24"/>
          <w:szCs w:val="24"/>
        </w:rPr>
        <w:t xml:space="preserve"> </w:t>
      </w:r>
      <w:r w:rsidRPr="00126F34">
        <w:rPr>
          <w:rFonts w:ascii="Times New Roman" w:hAnsi="Times New Roman" w:cs="Times New Roman"/>
          <w:sz w:val="24"/>
          <w:szCs w:val="24"/>
        </w:rPr>
        <w:t>Gestor</w:t>
      </w:r>
      <w:r w:rsidRPr="00126F34">
        <w:rPr>
          <w:rFonts w:ascii="Times New Roman" w:hAnsi="Times New Roman" w:cs="Times New Roman"/>
          <w:spacing w:val="6"/>
          <w:sz w:val="24"/>
          <w:szCs w:val="24"/>
        </w:rPr>
        <w:t xml:space="preserve"> </w:t>
      </w:r>
      <w:r w:rsidRPr="00126F34">
        <w:rPr>
          <w:rFonts w:ascii="Times New Roman" w:hAnsi="Times New Roman" w:cs="Times New Roman"/>
          <w:sz w:val="24"/>
          <w:szCs w:val="24"/>
        </w:rPr>
        <w:t>do</w:t>
      </w:r>
      <w:r w:rsidRPr="00126F34">
        <w:rPr>
          <w:rFonts w:ascii="Times New Roman" w:hAnsi="Times New Roman" w:cs="Times New Roman"/>
          <w:spacing w:val="14"/>
          <w:sz w:val="24"/>
          <w:szCs w:val="24"/>
        </w:rPr>
        <w:t xml:space="preserve"> </w:t>
      </w:r>
      <w:r w:rsidRPr="00126F34">
        <w:rPr>
          <w:rFonts w:ascii="Times New Roman" w:hAnsi="Times New Roman" w:cs="Times New Roman"/>
          <w:sz w:val="24"/>
          <w:szCs w:val="24"/>
        </w:rPr>
        <w:t>Contrato,</w:t>
      </w:r>
      <w:r w:rsidRPr="00126F34">
        <w:rPr>
          <w:rFonts w:ascii="Times New Roman" w:hAnsi="Times New Roman" w:cs="Times New Roman"/>
          <w:spacing w:val="8"/>
          <w:sz w:val="24"/>
          <w:szCs w:val="24"/>
        </w:rPr>
        <w:t xml:space="preserve"> </w:t>
      </w:r>
      <w:r w:rsidRPr="00126F34">
        <w:rPr>
          <w:rFonts w:ascii="Times New Roman" w:hAnsi="Times New Roman" w:cs="Times New Roman"/>
          <w:sz w:val="24"/>
          <w:szCs w:val="24"/>
        </w:rPr>
        <w:t>contendo</w:t>
      </w:r>
      <w:r w:rsidRPr="00126F34">
        <w:rPr>
          <w:rFonts w:ascii="Times New Roman" w:hAnsi="Times New Roman" w:cs="Times New Roman"/>
          <w:spacing w:val="-57"/>
          <w:sz w:val="24"/>
          <w:szCs w:val="24"/>
        </w:rPr>
        <w:t xml:space="preserve"> </w:t>
      </w:r>
      <w:r w:rsidRPr="00126F34">
        <w:rPr>
          <w:rFonts w:ascii="Times New Roman" w:hAnsi="Times New Roman" w:cs="Times New Roman"/>
          <w:sz w:val="24"/>
          <w:szCs w:val="24"/>
        </w:rPr>
        <w:t>informações</w:t>
      </w:r>
      <w:r w:rsidRPr="00126F34">
        <w:rPr>
          <w:rFonts w:ascii="Times New Roman" w:hAnsi="Times New Roman" w:cs="Times New Roman"/>
          <w:spacing w:val="-2"/>
          <w:sz w:val="24"/>
          <w:szCs w:val="24"/>
        </w:rPr>
        <w:t xml:space="preserve"> </w:t>
      </w:r>
      <w:r w:rsidRPr="00126F34">
        <w:rPr>
          <w:rFonts w:ascii="Times New Roman" w:hAnsi="Times New Roman" w:cs="Times New Roman"/>
          <w:sz w:val="24"/>
          <w:szCs w:val="24"/>
        </w:rPr>
        <w:t>relevantes</w:t>
      </w:r>
      <w:r w:rsidRPr="00126F34">
        <w:rPr>
          <w:rFonts w:ascii="Times New Roman" w:hAnsi="Times New Roman" w:cs="Times New Roman"/>
          <w:spacing w:val="-2"/>
          <w:sz w:val="24"/>
          <w:szCs w:val="24"/>
        </w:rPr>
        <w:t xml:space="preserve"> </w:t>
      </w:r>
      <w:r w:rsidRPr="00126F34">
        <w:rPr>
          <w:rFonts w:ascii="Times New Roman" w:hAnsi="Times New Roman" w:cs="Times New Roman"/>
          <w:sz w:val="24"/>
          <w:szCs w:val="24"/>
        </w:rPr>
        <w:t>quanto</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à</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fiscalização</w:t>
      </w:r>
      <w:r w:rsidRPr="00126F34">
        <w:rPr>
          <w:rFonts w:ascii="Times New Roman" w:hAnsi="Times New Roman" w:cs="Times New Roman"/>
          <w:spacing w:val="4"/>
          <w:sz w:val="24"/>
          <w:szCs w:val="24"/>
        </w:rPr>
        <w:t xml:space="preserve"> </w:t>
      </w:r>
      <w:r w:rsidRPr="00126F34">
        <w:rPr>
          <w:rFonts w:ascii="Times New Roman" w:hAnsi="Times New Roman" w:cs="Times New Roman"/>
          <w:sz w:val="24"/>
          <w:szCs w:val="24"/>
        </w:rPr>
        <w:t>e</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execução</w:t>
      </w:r>
      <w:r w:rsidRPr="00126F34">
        <w:rPr>
          <w:rFonts w:ascii="Times New Roman" w:hAnsi="Times New Roman" w:cs="Times New Roman"/>
          <w:spacing w:val="5"/>
          <w:sz w:val="24"/>
          <w:szCs w:val="24"/>
        </w:rPr>
        <w:t xml:space="preserve"> </w:t>
      </w:r>
      <w:r w:rsidRPr="00126F34">
        <w:rPr>
          <w:rFonts w:ascii="Times New Roman" w:hAnsi="Times New Roman" w:cs="Times New Roman"/>
          <w:sz w:val="24"/>
          <w:szCs w:val="24"/>
        </w:rPr>
        <w:t>do</w:t>
      </w:r>
      <w:r w:rsidRPr="00126F34">
        <w:rPr>
          <w:rFonts w:ascii="Times New Roman" w:hAnsi="Times New Roman" w:cs="Times New Roman"/>
          <w:spacing w:val="4"/>
          <w:sz w:val="24"/>
          <w:szCs w:val="24"/>
        </w:rPr>
        <w:t xml:space="preserve"> </w:t>
      </w:r>
      <w:r w:rsidRPr="00126F34">
        <w:rPr>
          <w:rFonts w:ascii="Times New Roman" w:hAnsi="Times New Roman" w:cs="Times New Roman"/>
          <w:sz w:val="24"/>
          <w:szCs w:val="24"/>
        </w:rPr>
        <w:t>instrumento</w:t>
      </w:r>
      <w:r w:rsidRPr="00126F34">
        <w:rPr>
          <w:rFonts w:ascii="Times New Roman" w:hAnsi="Times New Roman" w:cs="Times New Roman"/>
          <w:spacing w:val="4"/>
          <w:sz w:val="24"/>
          <w:szCs w:val="24"/>
        </w:rPr>
        <w:t xml:space="preserve"> </w:t>
      </w:r>
      <w:r w:rsidRPr="00126F34">
        <w:rPr>
          <w:rFonts w:ascii="Times New Roman" w:hAnsi="Times New Roman" w:cs="Times New Roman"/>
          <w:sz w:val="24"/>
          <w:szCs w:val="24"/>
        </w:rPr>
        <w:t>contratual.</w:t>
      </w:r>
    </w:p>
    <w:p w14:paraId="68B52565" w14:textId="77777777" w:rsidR="00126F34" w:rsidRPr="00126F34" w:rsidRDefault="00126F34" w:rsidP="00126F34">
      <w:pPr>
        <w:pStyle w:val="Nivel3"/>
        <w:tabs>
          <w:tab w:val="left" w:pos="426"/>
        </w:tabs>
        <w:spacing w:line="240" w:lineRule="auto"/>
        <w:ind w:left="0" w:firstLine="0"/>
        <w:rPr>
          <w:rFonts w:ascii="Times New Roman" w:hAnsi="Times New Roman" w:cs="Times New Roman"/>
          <w:b/>
          <w:sz w:val="24"/>
          <w:szCs w:val="24"/>
        </w:rPr>
      </w:pPr>
      <w:proofErr w:type="gramStart"/>
      <w:r w:rsidRPr="00126F34">
        <w:rPr>
          <w:rFonts w:ascii="Times New Roman" w:hAnsi="Times New Roman" w:cs="Times New Roman"/>
          <w:b/>
          <w:sz w:val="24"/>
          <w:szCs w:val="24"/>
        </w:rPr>
        <w:t>6 - Adesão</w:t>
      </w:r>
      <w:proofErr w:type="gramEnd"/>
      <w:r w:rsidRPr="00126F34">
        <w:rPr>
          <w:rFonts w:ascii="Times New Roman" w:hAnsi="Times New Roman" w:cs="Times New Roman"/>
          <w:b/>
          <w:sz w:val="24"/>
          <w:szCs w:val="24"/>
        </w:rPr>
        <w:t xml:space="preserve"> de Secretaria Municipal não participante </w:t>
      </w:r>
    </w:p>
    <w:p w14:paraId="08687208"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6.1 -</w:t>
      </w:r>
      <w:proofErr w:type="gramStart"/>
      <w:r w:rsidRPr="00126F34">
        <w:rPr>
          <w:rFonts w:ascii="Times New Roman" w:hAnsi="Times New Roman" w:cs="Times New Roman"/>
          <w:sz w:val="24"/>
          <w:szCs w:val="24"/>
        </w:rPr>
        <w:t xml:space="preserve">  </w:t>
      </w:r>
      <w:proofErr w:type="gramEnd"/>
      <w:r w:rsidRPr="00126F34">
        <w:rPr>
          <w:rFonts w:ascii="Times New Roman" w:hAnsi="Times New Roman" w:cs="Times New Roman"/>
          <w:sz w:val="24"/>
          <w:szCs w:val="24"/>
        </w:rPr>
        <w:t xml:space="preserve">Não será admitida a Adesão de Secretarias Municipais e demais Órgãos </w:t>
      </w:r>
      <w:r w:rsidRPr="00126F34">
        <w:rPr>
          <w:rFonts w:ascii="Times New Roman" w:hAnsi="Times New Roman" w:cs="Times New Roman"/>
          <w:color w:val="auto"/>
          <w:sz w:val="24"/>
          <w:szCs w:val="24"/>
        </w:rPr>
        <w:t xml:space="preserve">(internos ou externos à esta Administração Pública Municipal) </w:t>
      </w:r>
      <w:r w:rsidRPr="00126F34">
        <w:rPr>
          <w:rFonts w:ascii="Times New Roman" w:hAnsi="Times New Roman" w:cs="Times New Roman"/>
          <w:sz w:val="24"/>
          <w:szCs w:val="24"/>
        </w:rPr>
        <w:t>não participantes à Ata de Registro de Preços.</w:t>
      </w:r>
    </w:p>
    <w:p w14:paraId="29EB4452" w14:textId="77777777" w:rsidR="00126F34" w:rsidRPr="00126F34" w:rsidRDefault="00126F34" w:rsidP="00126F34">
      <w:pPr>
        <w:pStyle w:val="Nivel3"/>
        <w:tabs>
          <w:tab w:val="left" w:pos="426"/>
        </w:tabs>
        <w:spacing w:line="240" w:lineRule="auto"/>
        <w:ind w:left="0" w:firstLine="0"/>
        <w:rPr>
          <w:rFonts w:ascii="Times New Roman" w:hAnsi="Times New Roman" w:cs="Times New Roman"/>
          <w:b/>
          <w:sz w:val="24"/>
          <w:szCs w:val="24"/>
        </w:rPr>
      </w:pPr>
      <w:r w:rsidRPr="00126F34">
        <w:rPr>
          <w:rFonts w:ascii="Times New Roman" w:hAnsi="Times New Roman" w:cs="Times New Roman"/>
          <w:sz w:val="24"/>
          <w:szCs w:val="24"/>
        </w:rPr>
        <w:t xml:space="preserve">7 - </w:t>
      </w:r>
      <w:r w:rsidRPr="00126F34">
        <w:rPr>
          <w:rFonts w:ascii="Times New Roman" w:hAnsi="Times New Roman" w:cs="Times New Roman"/>
          <w:b/>
          <w:sz w:val="24"/>
          <w:szCs w:val="24"/>
        </w:rPr>
        <w:t xml:space="preserve">Vínculos da Ata de Registro de Preços </w:t>
      </w:r>
    </w:p>
    <w:p w14:paraId="41A8C618"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02C46B6D"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 xml:space="preserve">7.2 -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126F34">
        <w:rPr>
          <w:rFonts w:ascii="Times New Roman" w:hAnsi="Times New Roman" w:cs="Times New Roman"/>
          <w:sz w:val="24"/>
          <w:szCs w:val="24"/>
        </w:rPr>
        <w:t>sob pena</w:t>
      </w:r>
      <w:proofErr w:type="gramEnd"/>
      <w:r w:rsidRPr="00126F34">
        <w:rPr>
          <w:rFonts w:ascii="Times New Roman" w:hAnsi="Times New Roman" w:cs="Times New Roman"/>
          <w:sz w:val="24"/>
          <w:szCs w:val="24"/>
        </w:rPr>
        <w:t xml:space="preserve"> de sofrer as sanções administrativas.</w:t>
      </w:r>
    </w:p>
    <w:p w14:paraId="4459ECDE" w14:textId="77777777" w:rsidR="00126F34" w:rsidRPr="00126F34" w:rsidRDefault="00126F34" w:rsidP="00126F34">
      <w:pPr>
        <w:tabs>
          <w:tab w:val="left" w:pos="426"/>
        </w:tabs>
        <w:spacing w:before="120" w:after="120"/>
        <w:jc w:val="both"/>
        <w:rPr>
          <w:b/>
          <w:sz w:val="24"/>
          <w:szCs w:val="24"/>
        </w:rPr>
      </w:pPr>
      <w:r w:rsidRPr="00126F34">
        <w:rPr>
          <w:b/>
          <w:sz w:val="24"/>
          <w:szCs w:val="24"/>
        </w:rPr>
        <w:t>8 – OBRIGAÇÕES DA CONTRATADA</w:t>
      </w:r>
    </w:p>
    <w:p w14:paraId="48E0EA4D" w14:textId="77777777" w:rsidR="00126F34" w:rsidRPr="00126F34" w:rsidRDefault="00126F34" w:rsidP="00126F34">
      <w:pPr>
        <w:tabs>
          <w:tab w:val="left" w:pos="426"/>
        </w:tabs>
        <w:spacing w:before="120" w:after="120"/>
        <w:jc w:val="both"/>
        <w:rPr>
          <w:sz w:val="24"/>
          <w:szCs w:val="24"/>
        </w:rPr>
      </w:pPr>
      <w:r w:rsidRPr="00126F34">
        <w:rPr>
          <w:sz w:val="24"/>
          <w:szCs w:val="24"/>
        </w:rPr>
        <w:t>8.1 – A CONTRATADA deve cumprir todas as obrigações constantes no instrumento convocatório, seus anexos e sua proposta, assumindo como exclusivamente seus os riscos e as despesas decorrentes da boa execução do objeto e, ainda:</w:t>
      </w:r>
    </w:p>
    <w:p w14:paraId="77895ACB" w14:textId="77777777" w:rsidR="00126F34" w:rsidRPr="00126F34" w:rsidRDefault="00126F34" w:rsidP="00126F34">
      <w:pPr>
        <w:tabs>
          <w:tab w:val="left" w:pos="426"/>
        </w:tabs>
        <w:spacing w:before="120" w:after="120"/>
        <w:jc w:val="both"/>
        <w:rPr>
          <w:sz w:val="24"/>
          <w:szCs w:val="24"/>
        </w:rPr>
      </w:pPr>
      <w:r w:rsidRPr="00126F34">
        <w:rPr>
          <w:sz w:val="24"/>
          <w:szCs w:val="24"/>
        </w:rPr>
        <w:t xml:space="preserve">8.1.1 – Efetuar a entrega do objeto em perfeitas condições, conforme especificações, prazo e local constantes no Termo de Referência e seus anexos, acompanhado da respectiva nota fiscal, na qual constarão as indicações referentes </w:t>
      </w:r>
      <w:proofErr w:type="gramStart"/>
      <w:r w:rsidRPr="00126F34">
        <w:rPr>
          <w:sz w:val="24"/>
          <w:szCs w:val="24"/>
        </w:rPr>
        <w:t>a</w:t>
      </w:r>
      <w:proofErr w:type="gramEnd"/>
      <w:r w:rsidRPr="00126F34">
        <w:rPr>
          <w:sz w:val="24"/>
          <w:szCs w:val="24"/>
        </w:rPr>
        <w:t xml:space="preserve">: marca, fabricante, modelo e prazo de </w:t>
      </w:r>
      <w:r w:rsidRPr="00126F34">
        <w:rPr>
          <w:color w:val="000000"/>
          <w:sz w:val="24"/>
          <w:szCs w:val="24"/>
        </w:rPr>
        <w:t>validade</w:t>
      </w:r>
      <w:r w:rsidRPr="00126F34">
        <w:rPr>
          <w:color w:val="FF0000"/>
          <w:sz w:val="24"/>
          <w:szCs w:val="24"/>
        </w:rPr>
        <w:t>.</w:t>
      </w:r>
    </w:p>
    <w:p w14:paraId="6B6D213E" w14:textId="77777777" w:rsidR="00126F34" w:rsidRPr="00126F34" w:rsidRDefault="00126F34" w:rsidP="00126F34">
      <w:pPr>
        <w:tabs>
          <w:tab w:val="left" w:pos="426"/>
        </w:tabs>
        <w:spacing w:before="120" w:after="120"/>
        <w:jc w:val="both"/>
        <w:rPr>
          <w:sz w:val="24"/>
          <w:szCs w:val="24"/>
        </w:rPr>
      </w:pPr>
      <w:r w:rsidRPr="00126F34">
        <w:rPr>
          <w:sz w:val="24"/>
          <w:szCs w:val="24"/>
        </w:rPr>
        <w:lastRenderedPageBreak/>
        <w:t>8.1.2 – Responsabilizar-se pelos vícios e danos decorrentes do objeto, de acordo com o Código de Defesa do Consumidor (Lei nº 8.078/1990);</w:t>
      </w:r>
    </w:p>
    <w:p w14:paraId="54A13F55" w14:textId="77777777" w:rsidR="00126F34" w:rsidRPr="00126F34" w:rsidRDefault="00126F34" w:rsidP="00126F34">
      <w:pPr>
        <w:tabs>
          <w:tab w:val="left" w:pos="426"/>
        </w:tabs>
        <w:spacing w:before="120" w:after="120"/>
        <w:jc w:val="both"/>
        <w:rPr>
          <w:sz w:val="24"/>
          <w:szCs w:val="24"/>
        </w:rPr>
      </w:pPr>
      <w:r w:rsidRPr="00126F34">
        <w:rPr>
          <w:sz w:val="24"/>
          <w:szCs w:val="24"/>
        </w:rPr>
        <w:t>8.1.3 – Substituir, reparar ou corrigir, em até 24(vinte e quatro) horas, o objeto com avarias ou defeitos;</w:t>
      </w:r>
    </w:p>
    <w:p w14:paraId="49078ACD" w14:textId="77777777" w:rsidR="00126F34" w:rsidRPr="00126F34" w:rsidRDefault="00126F34" w:rsidP="00126F34">
      <w:pPr>
        <w:tabs>
          <w:tab w:val="left" w:pos="426"/>
        </w:tabs>
        <w:spacing w:before="120" w:after="120"/>
        <w:jc w:val="both"/>
        <w:rPr>
          <w:sz w:val="24"/>
          <w:szCs w:val="24"/>
        </w:rPr>
      </w:pPr>
      <w:r w:rsidRPr="00126F34">
        <w:rPr>
          <w:sz w:val="24"/>
          <w:szCs w:val="24"/>
        </w:rPr>
        <w:t>8.1.4 – Comunicar à Administração, com antecedência mínima de 24 (vinte e quatro) horas que antecede a data da entrega, os motivos que impossibilitem o cumprimento do prazo previsto, com a devida comprovação;</w:t>
      </w:r>
    </w:p>
    <w:p w14:paraId="4164BC08" w14:textId="77777777" w:rsidR="00126F34" w:rsidRPr="00126F34" w:rsidRDefault="00126F34" w:rsidP="00126F34">
      <w:pPr>
        <w:tabs>
          <w:tab w:val="left" w:pos="426"/>
        </w:tabs>
        <w:spacing w:before="120" w:after="120"/>
        <w:jc w:val="both"/>
        <w:rPr>
          <w:sz w:val="24"/>
          <w:szCs w:val="24"/>
        </w:rPr>
      </w:pPr>
      <w:r w:rsidRPr="00126F34">
        <w:rPr>
          <w:sz w:val="24"/>
          <w:szCs w:val="24"/>
        </w:rPr>
        <w:t>8.1.5 – Manter, durante toda a execução do contrato, em compatibilidade com as obrigações assumidas, todas as condições de habilitação e qualificação exigidas na licitação;</w:t>
      </w:r>
    </w:p>
    <w:p w14:paraId="508E456A" w14:textId="77777777" w:rsidR="00126F34" w:rsidRPr="00126F34" w:rsidRDefault="00126F34" w:rsidP="00126F34">
      <w:pPr>
        <w:tabs>
          <w:tab w:val="left" w:pos="426"/>
        </w:tabs>
        <w:spacing w:before="120" w:after="120"/>
        <w:jc w:val="both"/>
        <w:rPr>
          <w:sz w:val="24"/>
          <w:szCs w:val="24"/>
        </w:rPr>
      </w:pPr>
      <w:r w:rsidRPr="00126F34">
        <w:rPr>
          <w:sz w:val="24"/>
          <w:szCs w:val="24"/>
        </w:rPr>
        <w:t>8.1.6 – Indicar preposto para representá-la durante a execução do contrato;</w:t>
      </w:r>
    </w:p>
    <w:p w14:paraId="7D09CA6C" w14:textId="77777777" w:rsidR="00126F34" w:rsidRPr="00126F34" w:rsidRDefault="00126F34" w:rsidP="00126F34">
      <w:pPr>
        <w:tabs>
          <w:tab w:val="left" w:pos="426"/>
        </w:tabs>
        <w:spacing w:before="120" w:after="120"/>
        <w:jc w:val="both"/>
        <w:rPr>
          <w:sz w:val="24"/>
          <w:szCs w:val="24"/>
        </w:rPr>
      </w:pPr>
      <w:r w:rsidRPr="00126F34">
        <w:rPr>
          <w:sz w:val="24"/>
          <w:szCs w:val="24"/>
        </w:rPr>
        <w:t>8.1.7 – Comunicar à Administração sobre qualquer alteração no endereço, conta bancária ou outros dados necessários para recebimento de correspondência, enquanto perdurar os efeitos da contratação;</w:t>
      </w:r>
    </w:p>
    <w:p w14:paraId="7BA7860B" w14:textId="77777777" w:rsidR="00126F34" w:rsidRPr="00126F34" w:rsidRDefault="00126F34" w:rsidP="00126F34">
      <w:pPr>
        <w:tabs>
          <w:tab w:val="left" w:pos="426"/>
        </w:tabs>
        <w:spacing w:before="120" w:after="120"/>
        <w:jc w:val="both"/>
        <w:rPr>
          <w:sz w:val="24"/>
          <w:szCs w:val="24"/>
        </w:rPr>
      </w:pPr>
      <w:r w:rsidRPr="00126F34">
        <w:rPr>
          <w:sz w:val="24"/>
          <w:szCs w:val="24"/>
        </w:rPr>
        <w:t>8.1.8 – Receber as comunicações da Administração e respondê-las ou atendê-las nos prazos específicos constantes da comunicação;</w:t>
      </w:r>
    </w:p>
    <w:p w14:paraId="64CE5B17" w14:textId="77777777" w:rsidR="00126F34" w:rsidRPr="00126F34" w:rsidRDefault="00126F34" w:rsidP="00126F34">
      <w:pPr>
        <w:tabs>
          <w:tab w:val="left" w:pos="426"/>
        </w:tabs>
        <w:spacing w:before="120" w:after="120"/>
        <w:jc w:val="both"/>
        <w:rPr>
          <w:sz w:val="24"/>
          <w:szCs w:val="24"/>
        </w:rPr>
      </w:pPr>
      <w:r w:rsidRPr="00126F34">
        <w:rPr>
          <w:sz w:val="24"/>
          <w:szCs w:val="24"/>
        </w:rPr>
        <w:t>8.1.9 – Arcar com todas as despesas diretas e indiretas decorrentes do objeto, tais como tributos, encargos sociais e trabalhistas, transporte, depósito e entrega dos objetos.</w:t>
      </w:r>
    </w:p>
    <w:p w14:paraId="5B896E60" w14:textId="77777777" w:rsidR="00126F34" w:rsidRPr="00126F34" w:rsidRDefault="00126F34" w:rsidP="00126F34">
      <w:pPr>
        <w:tabs>
          <w:tab w:val="left" w:pos="426"/>
        </w:tabs>
        <w:spacing w:before="120" w:after="120"/>
        <w:jc w:val="both"/>
        <w:rPr>
          <w:sz w:val="24"/>
          <w:szCs w:val="24"/>
        </w:rPr>
      </w:pPr>
      <w:r w:rsidRPr="00126F34">
        <w:rPr>
          <w:sz w:val="24"/>
          <w:szCs w:val="24"/>
        </w:rPr>
        <w:t>8.1.10 -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425C3DBB" w14:textId="77777777" w:rsidR="00126F34" w:rsidRPr="00126F34" w:rsidRDefault="00126F34" w:rsidP="00126F34">
      <w:pPr>
        <w:tabs>
          <w:tab w:val="left" w:pos="426"/>
        </w:tabs>
        <w:spacing w:before="120" w:after="120"/>
        <w:jc w:val="both"/>
        <w:rPr>
          <w:b/>
          <w:sz w:val="24"/>
          <w:szCs w:val="24"/>
        </w:rPr>
      </w:pPr>
      <w:r w:rsidRPr="00126F34">
        <w:rPr>
          <w:b/>
          <w:sz w:val="24"/>
          <w:szCs w:val="24"/>
        </w:rPr>
        <w:t>9 – OBRIGAÇÕES DA ADMINISTRAÇÃO</w:t>
      </w:r>
    </w:p>
    <w:p w14:paraId="67B8F524" w14:textId="77777777" w:rsidR="00126F34" w:rsidRPr="00126F34" w:rsidRDefault="00126F34" w:rsidP="00126F34">
      <w:pPr>
        <w:tabs>
          <w:tab w:val="left" w:pos="426"/>
        </w:tabs>
        <w:spacing w:before="120" w:after="120"/>
        <w:jc w:val="both"/>
        <w:rPr>
          <w:sz w:val="24"/>
          <w:szCs w:val="24"/>
        </w:rPr>
      </w:pPr>
      <w:r w:rsidRPr="00126F34">
        <w:rPr>
          <w:sz w:val="24"/>
          <w:szCs w:val="24"/>
        </w:rPr>
        <w:t>9.1 – A Administração está sujeita às seguintes obrigações:</w:t>
      </w:r>
    </w:p>
    <w:p w14:paraId="3DA1477C" w14:textId="77777777" w:rsidR="00126F34" w:rsidRPr="00126F34" w:rsidRDefault="00126F34" w:rsidP="00126F34">
      <w:pPr>
        <w:tabs>
          <w:tab w:val="left" w:pos="426"/>
        </w:tabs>
        <w:spacing w:before="120" w:after="120"/>
        <w:jc w:val="both"/>
        <w:rPr>
          <w:sz w:val="24"/>
          <w:szCs w:val="24"/>
        </w:rPr>
      </w:pPr>
      <w:r w:rsidRPr="00126F34">
        <w:rPr>
          <w:sz w:val="24"/>
          <w:szCs w:val="24"/>
        </w:rPr>
        <w:t>9.1.1 – Emitir a ordem de fornecimento e receber o objeto no prazo e condições estabelecidas no instrumento convocatório e seus anexos;</w:t>
      </w:r>
    </w:p>
    <w:p w14:paraId="6F403EFA" w14:textId="77777777" w:rsidR="00126F34" w:rsidRPr="00126F34" w:rsidRDefault="00126F34" w:rsidP="00126F34">
      <w:pPr>
        <w:tabs>
          <w:tab w:val="left" w:pos="426"/>
        </w:tabs>
        <w:spacing w:before="120" w:after="120"/>
        <w:jc w:val="both"/>
        <w:rPr>
          <w:sz w:val="24"/>
          <w:szCs w:val="24"/>
        </w:rPr>
      </w:pPr>
      <w:r w:rsidRPr="00126F34">
        <w:rPr>
          <w:sz w:val="24"/>
          <w:szCs w:val="24"/>
        </w:rPr>
        <w:t>9.1.2 – Verificar minuciosamente, no prazo fixado, a conformidade dos bens recebidos provisoriamente com as especificações constantes do instrumento convocatório e da proposta, para fins de aceitação e recebimento definitivo;</w:t>
      </w:r>
    </w:p>
    <w:p w14:paraId="0EBD0259" w14:textId="77777777" w:rsidR="00126F34" w:rsidRPr="00126F34" w:rsidRDefault="00126F34" w:rsidP="00126F34">
      <w:pPr>
        <w:tabs>
          <w:tab w:val="left" w:pos="426"/>
        </w:tabs>
        <w:spacing w:before="120" w:after="120"/>
        <w:jc w:val="both"/>
        <w:rPr>
          <w:sz w:val="24"/>
          <w:szCs w:val="24"/>
        </w:rPr>
      </w:pPr>
      <w:r w:rsidRPr="00126F34">
        <w:rPr>
          <w:sz w:val="24"/>
          <w:szCs w:val="24"/>
        </w:rPr>
        <w:t>9.1.3 – Comunicar à CONTRATADA, por escrito, sobre imperfeições, falhas ou irregularidades verificadas no objeto fornecido, para que seja substituído, reparado ou corrigido;</w:t>
      </w:r>
    </w:p>
    <w:p w14:paraId="040FB7D3" w14:textId="77777777" w:rsidR="00126F34" w:rsidRPr="00126F34" w:rsidRDefault="00126F34" w:rsidP="00126F34">
      <w:pPr>
        <w:tabs>
          <w:tab w:val="left" w:pos="426"/>
        </w:tabs>
        <w:spacing w:before="120" w:after="120"/>
        <w:jc w:val="both"/>
        <w:rPr>
          <w:sz w:val="24"/>
          <w:szCs w:val="24"/>
        </w:rPr>
      </w:pPr>
      <w:r w:rsidRPr="00126F34">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6A0BC290" w14:textId="77777777" w:rsidR="00126F34" w:rsidRPr="00126F34" w:rsidRDefault="00126F34" w:rsidP="00126F34">
      <w:pPr>
        <w:tabs>
          <w:tab w:val="left" w:pos="426"/>
        </w:tabs>
        <w:spacing w:before="120" w:after="120"/>
        <w:jc w:val="both"/>
        <w:rPr>
          <w:sz w:val="24"/>
          <w:szCs w:val="24"/>
        </w:rPr>
      </w:pPr>
      <w:r w:rsidRPr="00126F34">
        <w:rPr>
          <w:sz w:val="24"/>
          <w:szCs w:val="24"/>
        </w:rPr>
        <w:t>9.1.5 – Efetuar o pagamento à CONTRATADA no valor correspondente aos bens entregues, no prazo e forma estabelecidos no instrumento convocatório e seus anexos.</w:t>
      </w:r>
    </w:p>
    <w:p w14:paraId="6033EEE5" w14:textId="77777777" w:rsidR="00126F34" w:rsidRPr="00126F34" w:rsidRDefault="00126F34" w:rsidP="00126F34">
      <w:pPr>
        <w:tabs>
          <w:tab w:val="left" w:pos="426"/>
        </w:tabs>
        <w:spacing w:before="120" w:after="120"/>
        <w:jc w:val="both"/>
        <w:rPr>
          <w:sz w:val="24"/>
          <w:szCs w:val="24"/>
        </w:rPr>
      </w:pPr>
      <w:r w:rsidRPr="00126F34">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360A633" w14:textId="77777777" w:rsidR="00126F34" w:rsidRPr="00126F34" w:rsidRDefault="00126F34" w:rsidP="00126F34">
      <w:pPr>
        <w:tabs>
          <w:tab w:val="left" w:pos="426"/>
        </w:tabs>
        <w:spacing w:before="120" w:after="120"/>
        <w:jc w:val="both"/>
        <w:rPr>
          <w:b/>
          <w:sz w:val="24"/>
          <w:szCs w:val="24"/>
        </w:rPr>
      </w:pPr>
      <w:r w:rsidRPr="00126F34">
        <w:rPr>
          <w:b/>
          <w:sz w:val="24"/>
          <w:szCs w:val="24"/>
        </w:rPr>
        <w:t xml:space="preserve">10 – CRITÉRIOS DE MEDIÇÃO E PAGAMENTO </w:t>
      </w:r>
    </w:p>
    <w:p w14:paraId="6DD4D8A7" w14:textId="77777777" w:rsidR="00126F34" w:rsidRPr="00126F34" w:rsidRDefault="00126F34" w:rsidP="00126F34">
      <w:pPr>
        <w:tabs>
          <w:tab w:val="left" w:pos="426"/>
        </w:tabs>
        <w:spacing w:before="120" w:after="120"/>
        <w:jc w:val="both"/>
        <w:rPr>
          <w:sz w:val="24"/>
          <w:szCs w:val="24"/>
        </w:rPr>
      </w:pPr>
      <w:r w:rsidRPr="00126F34">
        <w:rPr>
          <w:sz w:val="24"/>
          <w:szCs w:val="24"/>
        </w:rPr>
        <w:t xml:space="preserve">10.1 – Os documentos fiscais serão emitidos em nome do </w:t>
      </w:r>
      <w:r w:rsidRPr="00126F34">
        <w:rPr>
          <w:b/>
          <w:sz w:val="24"/>
          <w:szCs w:val="24"/>
        </w:rPr>
        <w:t>FUNDO MUNICIPAL DE EDUCAÇÃO</w:t>
      </w:r>
      <w:r w:rsidRPr="00126F34">
        <w:rPr>
          <w:sz w:val="24"/>
          <w:szCs w:val="24"/>
        </w:rPr>
        <w:t xml:space="preserve">, </w:t>
      </w:r>
      <w:r w:rsidRPr="00126F34">
        <w:rPr>
          <w:color w:val="000000"/>
          <w:sz w:val="24"/>
          <w:szCs w:val="24"/>
        </w:rPr>
        <w:t xml:space="preserve">CNPJ nº </w:t>
      </w:r>
      <w:r w:rsidRPr="00126F34">
        <w:rPr>
          <w:color w:val="000000"/>
          <w:sz w:val="24"/>
          <w:szCs w:val="24"/>
          <w:lang w:eastAsia="zh-CN"/>
        </w:rPr>
        <w:t>44.848.243/0001-50</w:t>
      </w:r>
      <w:r w:rsidRPr="00126F34">
        <w:rPr>
          <w:sz w:val="24"/>
          <w:szCs w:val="24"/>
        </w:rPr>
        <w:t>, situado na Rua Mozart Serpa de Carvalho, nº 190, Centro, Bom Jardim - RJ, CEP 28660-000.</w:t>
      </w:r>
    </w:p>
    <w:p w14:paraId="19886E9D" w14:textId="77777777" w:rsidR="00126F34" w:rsidRPr="00126F34" w:rsidRDefault="00126F34" w:rsidP="00126F34">
      <w:pPr>
        <w:tabs>
          <w:tab w:val="left" w:pos="426"/>
        </w:tabs>
        <w:spacing w:before="120" w:after="120"/>
        <w:jc w:val="both"/>
        <w:rPr>
          <w:sz w:val="24"/>
          <w:szCs w:val="24"/>
        </w:rPr>
      </w:pPr>
      <w:r w:rsidRPr="00126F34">
        <w:rPr>
          <w:sz w:val="24"/>
          <w:szCs w:val="24"/>
        </w:rPr>
        <w:lastRenderedPageBreak/>
        <w:t>10.2 - Deverá constar no documento fiscal a devida retenção do imposto de renda ou a sua não incidência conforme determinado no Decreto Municipal nº 4.619, de 20 de outubro de 2023, e Instrução Normativa RFB nº 1.234, de 12 de dezembro.</w:t>
      </w:r>
    </w:p>
    <w:p w14:paraId="22083EE6" w14:textId="77777777" w:rsidR="00126F34" w:rsidRPr="00126F34" w:rsidRDefault="00126F34" w:rsidP="00126F34">
      <w:pPr>
        <w:keepNext/>
        <w:keepLines/>
        <w:tabs>
          <w:tab w:val="left" w:pos="426"/>
          <w:tab w:val="left" w:pos="567"/>
        </w:tabs>
        <w:spacing w:before="120" w:after="120"/>
        <w:jc w:val="both"/>
        <w:outlineLvl w:val="1"/>
        <w:rPr>
          <w:rFonts w:eastAsiaTheme="majorEastAsia"/>
          <w:b/>
          <w:bCs/>
          <w:sz w:val="24"/>
          <w:szCs w:val="24"/>
          <w:lang w:eastAsia="zh-CN" w:bidi="hi-IN"/>
        </w:rPr>
      </w:pPr>
      <w:r w:rsidRPr="00126F34">
        <w:rPr>
          <w:rFonts w:eastAsiaTheme="majorEastAsia"/>
          <w:b/>
          <w:bCs/>
          <w:sz w:val="24"/>
          <w:szCs w:val="24"/>
          <w:lang w:eastAsia="zh-CN" w:bidi="hi-IN"/>
        </w:rPr>
        <w:t>Recebimento</w:t>
      </w:r>
    </w:p>
    <w:p w14:paraId="3161CA6F" w14:textId="77777777" w:rsidR="00126F34" w:rsidRPr="00126F34" w:rsidRDefault="00126F34" w:rsidP="00126F34">
      <w:pPr>
        <w:numPr>
          <w:ilvl w:val="1"/>
          <w:numId w:val="0"/>
        </w:numPr>
        <w:tabs>
          <w:tab w:val="left" w:pos="426"/>
        </w:tabs>
        <w:spacing w:before="120" w:after="120"/>
        <w:jc w:val="both"/>
        <w:rPr>
          <w:rFonts w:eastAsia="Arial"/>
          <w:color w:val="000000"/>
          <w:sz w:val="24"/>
          <w:szCs w:val="24"/>
        </w:rPr>
      </w:pPr>
      <w:r w:rsidRPr="00126F34">
        <w:rPr>
          <w:rFonts w:eastAsia="Arial"/>
          <w:color w:val="000000"/>
          <w:sz w:val="24"/>
          <w:szCs w:val="24"/>
        </w:rPr>
        <w:t xml:space="preserve">10.3 - Os bens serão recebidos provisoriamente, de forma sumária, no ato da entrega, juntamente com a </w:t>
      </w:r>
      <w:r w:rsidRPr="00126F34">
        <w:rPr>
          <w:color w:val="000000"/>
          <w:sz w:val="24"/>
          <w:szCs w:val="24"/>
        </w:rPr>
        <w:t>nota</w:t>
      </w:r>
      <w:r w:rsidRPr="00126F34">
        <w:rPr>
          <w:rFonts w:eastAsia="Arial"/>
          <w:color w:val="000000"/>
          <w:sz w:val="24"/>
          <w:szCs w:val="24"/>
        </w:rPr>
        <w:t xml:space="preserve"> fiscal ou instrumento de cobrança equivalente, pelo responsável pelo acompanhamento e fiscalização do contrato, para efeito de posterior verificação de sua conformidade com as especificações constantes no Termo de Referência</w:t>
      </w:r>
      <w:r w:rsidRPr="00126F34">
        <w:rPr>
          <w:rFonts w:eastAsia="Arial"/>
          <w:color w:val="FF0000"/>
          <w:sz w:val="24"/>
          <w:szCs w:val="24"/>
        </w:rPr>
        <w:t xml:space="preserve"> </w:t>
      </w:r>
      <w:r w:rsidRPr="00126F34">
        <w:rPr>
          <w:rFonts w:eastAsia="Arial"/>
          <w:color w:val="000000"/>
          <w:sz w:val="24"/>
          <w:szCs w:val="24"/>
        </w:rPr>
        <w:t>e na proposta.</w:t>
      </w:r>
    </w:p>
    <w:p w14:paraId="0F9FC5BD" w14:textId="77777777" w:rsidR="00126F34" w:rsidRPr="00126F34" w:rsidRDefault="00126F34" w:rsidP="00126F34">
      <w:pPr>
        <w:numPr>
          <w:ilvl w:val="1"/>
          <w:numId w:val="0"/>
        </w:numPr>
        <w:tabs>
          <w:tab w:val="left" w:pos="426"/>
        </w:tabs>
        <w:spacing w:before="120" w:after="120"/>
        <w:jc w:val="both"/>
        <w:rPr>
          <w:rFonts w:eastAsia="Arial"/>
          <w:sz w:val="24"/>
          <w:szCs w:val="24"/>
        </w:rPr>
      </w:pPr>
      <w:r w:rsidRPr="00126F34">
        <w:rPr>
          <w:rFonts w:eastAsia="Arial"/>
          <w:sz w:val="24"/>
          <w:szCs w:val="24"/>
        </w:rPr>
        <w:t>10.4 -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7F71AD16" w14:textId="77777777" w:rsidR="00126F34" w:rsidRPr="00126F34" w:rsidRDefault="00126F34" w:rsidP="00126F34">
      <w:pPr>
        <w:numPr>
          <w:ilvl w:val="1"/>
          <w:numId w:val="0"/>
        </w:numPr>
        <w:tabs>
          <w:tab w:val="left" w:pos="426"/>
        </w:tabs>
        <w:spacing w:before="120" w:after="120"/>
        <w:jc w:val="both"/>
        <w:rPr>
          <w:rFonts w:eastAsia="Arial"/>
          <w:sz w:val="24"/>
          <w:szCs w:val="24"/>
        </w:rPr>
      </w:pPr>
      <w:r w:rsidRPr="00126F34">
        <w:rPr>
          <w:rFonts w:eastAsia="Arial"/>
          <w:sz w:val="24"/>
          <w:szCs w:val="24"/>
        </w:rPr>
        <w:t>10.5 -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470A257E" w14:textId="77777777" w:rsidR="00126F34" w:rsidRPr="00126F34" w:rsidRDefault="00126F34" w:rsidP="00126F34">
      <w:pPr>
        <w:numPr>
          <w:ilvl w:val="1"/>
          <w:numId w:val="0"/>
        </w:numPr>
        <w:tabs>
          <w:tab w:val="left" w:pos="426"/>
        </w:tabs>
        <w:spacing w:before="120" w:after="120"/>
        <w:jc w:val="both"/>
        <w:rPr>
          <w:rFonts w:eastAsia="Arial"/>
          <w:sz w:val="24"/>
          <w:szCs w:val="24"/>
        </w:rPr>
      </w:pPr>
      <w:r w:rsidRPr="00126F34">
        <w:rPr>
          <w:rFonts w:eastAsia="Arial"/>
          <w:sz w:val="24"/>
          <w:szCs w:val="24"/>
        </w:rPr>
        <w:t xml:space="preserve">10.6 - Para as contratações decorrentes de despesas cujos valores não ultrapassem o limite de que trata o </w:t>
      </w:r>
      <w:hyperlink r:id="rId35" w:anchor="art75">
        <w:r w:rsidRPr="00126F34">
          <w:rPr>
            <w:rFonts w:eastAsia="Arial"/>
            <w:sz w:val="24"/>
            <w:szCs w:val="24"/>
            <w:u w:val="single"/>
          </w:rPr>
          <w:t>inciso II do art. 75 da Lei nº 14.133, de 2021</w:t>
        </w:r>
      </w:hyperlink>
      <w:r w:rsidRPr="00126F34">
        <w:rPr>
          <w:rFonts w:eastAsia="Arial"/>
          <w:sz w:val="24"/>
          <w:szCs w:val="24"/>
        </w:rPr>
        <w:t>, o prazo máximo para o recebimento definitivo será de até 07 (sete) dias úteis.</w:t>
      </w:r>
    </w:p>
    <w:p w14:paraId="6B4D4064" w14:textId="77777777" w:rsidR="00126F34" w:rsidRPr="00126F34" w:rsidRDefault="00126F34" w:rsidP="00126F34">
      <w:pPr>
        <w:numPr>
          <w:ilvl w:val="1"/>
          <w:numId w:val="0"/>
        </w:numPr>
        <w:tabs>
          <w:tab w:val="left" w:pos="426"/>
        </w:tabs>
        <w:spacing w:before="120" w:after="120"/>
        <w:jc w:val="both"/>
        <w:rPr>
          <w:rFonts w:eastAsia="Arial"/>
          <w:color w:val="000000"/>
          <w:sz w:val="24"/>
          <w:szCs w:val="24"/>
        </w:rPr>
      </w:pPr>
      <w:r w:rsidRPr="00126F34">
        <w:rPr>
          <w:rFonts w:eastAsia="Arial"/>
          <w:sz w:val="24"/>
          <w:szCs w:val="24"/>
        </w:rPr>
        <w:t xml:space="preserve">10.7 - O prazo para recebimento definitivo poderá </w:t>
      </w:r>
      <w:r w:rsidRPr="00126F34">
        <w:rPr>
          <w:rFonts w:eastAsia="Arial"/>
          <w:color w:val="000000"/>
          <w:sz w:val="24"/>
          <w:szCs w:val="24"/>
        </w:rPr>
        <w:t xml:space="preserve">ser excepcionalmente prorrogado, </w:t>
      </w:r>
      <w:r w:rsidRPr="00126F34">
        <w:rPr>
          <w:rFonts w:eastAsia="Arial"/>
          <w:sz w:val="24"/>
          <w:szCs w:val="24"/>
        </w:rPr>
        <w:t>de forma justificada, por igual período, quando houver necessidade de diligências para a aferição do ate</w:t>
      </w:r>
      <w:r w:rsidRPr="00126F34">
        <w:rPr>
          <w:rFonts w:eastAsia="Arial"/>
          <w:color w:val="000000"/>
          <w:sz w:val="24"/>
          <w:szCs w:val="24"/>
        </w:rPr>
        <w:t>ndimento das exigências contratuais.</w:t>
      </w:r>
    </w:p>
    <w:p w14:paraId="0DAC3292" w14:textId="77777777" w:rsidR="00126F34" w:rsidRPr="00126F34" w:rsidRDefault="00126F34" w:rsidP="00126F34">
      <w:pPr>
        <w:numPr>
          <w:ilvl w:val="1"/>
          <w:numId w:val="0"/>
        </w:numPr>
        <w:tabs>
          <w:tab w:val="left" w:pos="426"/>
        </w:tabs>
        <w:spacing w:before="120" w:after="120"/>
        <w:jc w:val="both"/>
        <w:rPr>
          <w:rFonts w:eastAsia="Arial"/>
          <w:sz w:val="24"/>
          <w:szCs w:val="24"/>
        </w:rPr>
      </w:pPr>
      <w:r w:rsidRPr="00126F34">
        <w:rPr>
          <w:rFonts w:eastAsia="Arial"/>
          <w:sz w:val="24"/>
          <w:szCs w:val="24"/>
        </w:rPr>
        <w:t xml:space="preserve">10.8 - No caso de controvérsia sobre a execução do objeto, quanto à dimensão, qualidade e quantidade, deverá ser observado o teor do </w:t>
      </w:r>
      <w:hyperlink r:id="rId36" w:anchor="art143">
        <w:r w:rsidRPr="00126F34">
          <w:rPr>
            <w:rFonts w:eastAsia="Arial"/>
            <w:sz w:val="24"/>
            <w:szCs w:val="24"/>
            <w:u w:val="single"/>
          </w:rPr>
          <w:t>art. 143 da Lei nº 14.133, de 2021</w:t>
        </w:r>
      </w:hyperlink>
      <w:r w:rsidRPr="00126F34">
        <w:rPr>
          <w:rFonts w:eastAsia="Arial"/>
          <w:sz w:val="24"/>
          <w:szCs w:val="24"/>
        </w:rPr>
        <w:t xml:space="preserve">, comunicando-se à empresa para emissão de Nota Fiscal no que </w:t>
      </w:r>
      <w:proofErr w:type="spellStart"/>
      <w:r w:rsidRPr="00126F34">
        <w:rPr>
          <w:rFonts w:eastAsia="Arial"/>
          <w:sz w:val="24"/>
          <w:szCs w:val="24"/>
        </w:rPr>
        <w:t>pertine</w:t>
      </w:r>
      <w:proofErr w:type="spellEnd"/>
      <w:r w:rsidRPr="00126F34">
        <w:rPr>
          <w:rFonts w:eastAsia="Arial"/>
          <w:sz w:val="24"/>
          <w:szCs w:val="24"/>
        </w:rPr>
        <w:t xml:space="preserve"> à parcela incontroversa da execução do objeto, para efeito de liquidação e pagamento.</w:t>
      </w:r>
    </w:p>
    <w:p w14:paraId="221CB06E" w14:textId="77777777" w:rsidR="00126F34" w:rsidRPr="00126F34" w:rsidRDefault="00126F34" w:rsidP="00126F34">
      <w:pPr>
        <w:numPr>
          <w:ilvl w:val="1"/>
          <w:numId w:val="0"/>
        </w:numPr>
        <w:tabs>
          <w:tab w:val="left" w:pos="426"/>
        </w:tabs>
        <w:spacing w:before="120" w:after="120"/>
        <w:jc w:val="both"/>
        <w:rPr>
          <w:rFonts w:eastAsia="Arial"/>
          <w:sz w:val="24"/>
          <w:szCs w:val="24"/>
        </w:rPr>
      </w:pPr>
      <w:r w:rsidRPr="00126F34">
        <w:rPr>
          <w:rFonts w:eastAsia="Arial"/>
          <w:sz w:val="24"/>
          <w:szCs w:val="24"/>
        </w:rPr>
        <w:t>10.9 -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1A937F0" w14:textId="77777777" w:rsidR="00126F34" w:rsidRPr="00126F34" w:rsidRDefault="00126F34" w:rsidP="00126F34">
      <w:pPr>
        <w:numPr>
          <w:ilvl w:val="1"/>
          <w:numId w:val="0"/>
        </w:numPr>
        <w:tabs>
          <w:tab w:val="left" w:pos="426"/>
        </w:tabs>
        <w:spacing w:before="120" w:after="120"/>
        <w:jc w:val="both"/>
        <w:rPr>
          <w:rFonts w:eastAsia="Arial"/>
          <w:sz w:val="24"/>
          <w:szCs w:val="24"/>
        </w:rPr>
      </w:pPr>
      <w:r w:rsidRPr="00126F34">
        <w:rPr>
          <w:rFonts w:eastAsia="Arial"/>
          <w:sz w:val="24"/>
          <w:szCs w:val="24"/>
        </w:rPr>
        <w:t>10.10 - O recebimento provisório ou definitivo não excluirá a responsabilidade civil pela solidez e pela segurança dos bens nem a responsabilidade ético-profissional pela perfeita execução do contrato.</w:t>
      </w:r>
    </w:p>
    <w:p w14:paraId="13D3D313" w14:textId="77777777" w:rsidR="00126F34" w:rsidRPr="00126F34" w:rsidRDefault="00126F34" w:rsidP="00126F34">
      <w:pPr>
        <w:pStyle w:val="Nvel1-SemNum"/>
        <w:tabs>
          <w:tab w:val="left" w:pos="426"/>
        </w:tabs>
        <w:spacing w:before="120" w:afterLines="120" w:after="288"/>
        <w:ind w:left="0"/>
        <w:rPr>
          <w:rFonts w:ascii="Times New Roman" w:hAnsi="Times New Roman" w:cs="Times New Roman"/>
          <w:color w:val="auto"/>
          <w:sz w:val="24"/>
          <w:szCs w:val="24"/>
        </w:rPr>
      </w:pPr>
      <w:r w:rsidRPr="00126F34">
        <w:rPr>
          <w:rFonts w:ascii="Times New Roman" w:hAnsi="Times New Roman" w:cs="Times New Roman"/>
          <w:color w:val="auto"/>
          <w:sz w:val="24"/>
          <w:szCs w:val="24"/>
        </w:rPr>
        <w:t>Liquidação</w:t>
      </w:r>
    </w:p>
    <w:p w14:paraId="40552E0F" w14:textId="77777777" w:rsidR="00126F34" w:rsidRPr="00126F34" w:rsidRDefault="00126F34" w:rsidP="00126F34">
      <w:pPr>
        <w:pStyle w:val="Nivel2"/>
        <w:tabs>
          <w:tab w:val="left" w:pos="426"/>
        </w:tabs>
        <w:spacing w:afterLines="120" w:after="288" w:line="240" w:lineRule="auto"/>
        <w:ind w:left="0" w:firstLine="0"/>
        <w:rPr>
          <w:rFonts w:ascii="Times New Roman" w:hAnsi="Times New Roman" w:cs="Times New Roman"/>
          <w:color w:val="auto"/>
          <w:sz w:val="24"/>
          <w:szCs w:val="24"/>
        </w:rPr>
      </w:pPr>
      <w:r w:rsidRPr="00126F34">
        <w:rPr>
          <w:rFonts w:ascii="Times New Roman" w:hAnsi="Times New Roman" w:cs="Times New Roman"/>
          <w:color w:val="auto"/>
          <w:sz w:val="24"/>
          <w:szCs w:val="24"/>
        </w:rPr>
        <w:t>10.11 - Recebida a Nota Fiscal ou documento de cobrança equivalente, correrá o prazo de 10(dez) dias úteis para fins de liquidação, prorrogáveis por igual período.</w:t>
      </w:r>
    </w:p>
    <w:p w14:paraId="1ED4CB18" w14:textId="77777777" w:rsidR="00126F34" w:rsidRPr="00126F34" w:rsidRDefault="00126F34" w:rsidP="00126F34">
      <w:pPr>
        <w:pStyle w:val="Nivel3"/>
        <w:tabs>
          <w:tab w:val="left" w:pos="426"/>
        </w:tabs>
        <w:spacing w:afterLines="120" w:after="288" w:line="240" w:lineRule="auto"/>
        <w:ind w:left="0" w:firstLine="0"/>
        <w:rPr>
          <w:rFonts w:ascii="Times New Roman" w:hAnsi="Times New Roman" w:cs="Times New Roman"/>
          <w:color w:val="auto"/>
          <w:sz w:val="24"/>
          <w:szCs w:val="24"/>
        </w:rPr>
      </w:pPr>
      <w:r w:rsidRPr="00126F34">
        <w:rPr>
          <w:rFonts w:ascii="Times New Roman" w:hAnsi="Times New Roman" w:cs="Times New Roman"/>
          <w:color w:val="auto"/>
          <w:sz w:val="24"/>
          <w:szCs w:val="24"/>
        </w:rPr>
        <w:t xml:space="preserve">10.11.1 - O prazo de que trata o item anterior será reduzido à metade, mantendo-se a possibilidade de prorrogação, nos casos de contratações decorrentes de despesas cujos valores não ultrapassem o limite de que trata o </w:t>
      </w:r>
      <w:hyperlink r:id="rId37" w:anchor="art75" w:history="1">
        <w:r w:rsidRPr="00126F34">
          <w:rPr>
            <w:rStyle w:val="Hyperlink"/>
            <w:rFonts w:ascii="Times New Roman" w:hAnsi="Times New Roman" w:cs="Times New Roman"/>
            <w:color w:val="auto"/>
            <w:sz w:val="24"/>
            <w:szCs w:val="24"/>
          </w:rPr>
          <w:t>inciso II do art. 75 da Lei nº 14.133, de 2021</w:t>
        </w:r>
        <w:proofErr w:type="gramStart"/>
      </w:hyperlink>
      <w:proofErr w:type="gramEnd"/>
    </w:p>
    <w:p w14:paraId="648022CC" w14:textId="77777777" w:rsidR="00126F34" w:rsidRPr="00126F34" w:rsidRDefault="00126F34" w:rsidP="00126F34">
      <w:pPr>
        <w:pStyle w:val="Nivel2"/>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10.12 - Para fins de liquidação, o setor competente deve verificar se a Nota Fiscal ou Fatura apresentada expressa os elementos necessários e essenciais do documento, tais como:</w:t>
      </w:r>
    </w:p>
    <w:p w14:paraId="22C3C61A" w14:textId="77777777" w:rsidR="00126F34" w:rsidRPr="00126F34" w:rsidRDefault="00126F34" w:rsidP="00126F34">
      <w:pPr>
        <w:pStyle w:val="Nivel3"/>
        <w:numPr>
          <w:ilvl w:val="0"/>
          <w:numId w:val="36"/>
        </w:numPr>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 xml:space="preserve"> O prazo de validade;</w:t>
      </w:r>
    </w:p>
    <w:p w14:paraId="4B938CB1" w14:textId="77777777" w:rsidR="00126F34" w:rsidRPr="00126F34" w:rsidRDefault="00126F34" w:rsidP="00126F34">
      <w:pPr>
        <w:pStyle w:val="Nivel3"/>
        <w:numPr>
          <w:ilvl w:val="0"/>
          <w:numId w:val="36"/>
        </w:numPr>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 xml:space="preserve"> A data da emissão;</w:t>
      </w:r>
    </w:p>
    <w:p w14:paraId="76893372" w14:textId="77777777" w:rsidR="00126F34" w:rsidRPr="00126F34" w:rsidRDefault="00126F34" w:rsidP="00126F34">
      <w:pPr>
        <w:pStyle w:val="Nivel3"/>
        <w:numPr>
          <w:ilvl w:val="0"/>
          <w:numId w:val="36"/>
        </w:numPr>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 xml:space="preserve"> Os dados do contrato e do órgão contratante;</w:t>
      </w:r>
    </w:p>
    <w:p w14:paraId="088791C1" w14:textId="77777777" w:rsidR="00126F34" w:rsidRPr="00126F34" w:rsidRDefault="00126F34" w:rsidP="00126F34">
      <w:pPr>
        <w:pStyle w:val="Nivel3"/>
        <w:numPr>
          <w:ilvl w:val="0"/>
          <w:numId w:val="36"/>
        </w:numPr>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lastRenderedPageBreak/>
        <w:t xml:space="preserve"> O período respectivo de execução do contrato;</w:t>
      </w:r>
    </w:p>
    <w:p w14:paraId="53EF5DF9" w14:textId="77777777" w:rsidR="00126F34" w:rsidRPr="00126F34" w:rsidRDefault="00126F34" w:rsidP="00126F34">
      <w:pPr>
        <w:pStyle w:val="Nivel3"/>
        <w:numPr>
          <w:ilvl w:val="0"/>
          <w:numId w:val="36"/>
        </w:numPr>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 xml:space="preserve"> O valor a pagar; </w:t>
      </w:r>
      <w:proofErr w:type="gramStart"/>
      <w:r w:rsidRPr="00126F34">
        <w:rPr>
          <w:rFonts w:ascii="Times New Roman" w:hAnsi="Times New Roman" w:cs="Times New Roman"/>
          <w:sz w:val="24"/>
          <w:szCs w:val="24"/>
        </w:rPr>
        <w:t>e</w:t>
      </w:r>
      <w:proofErr w:type="gramEnd"/>
    </w:p>
    <w:p w14:paraId="20F4F087" w14:textId="77777777" w:rsidR="00126F34" w:rsidRPr="00126F34" w:rsidRDefault="00126F34" w:rsidP="00126F34">
      <w:pPr>
        <w:pStyle w:val="Nivel3"/>
        <w:numPr>
          <w:ilvl w:val="0"/>
          <w:numId w:val="36"/>
        </w:numPr>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 xml:space="preserve"> Eventual destaque do valor de retenções tributárias cabíveis.</w:t>
      </w:r>
    </w:p>
    <w:p w14:paraId="6FBC2110"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p>
    <w:p w14:paraId="1F4D6198" w14:textId="77777777" w:rsidR="00126F34" w:rsidRPr="00126F34" w:rsidRDefault="00126F34" w:rsidP="00126F34">
      <w:pPr>
        <w:pStyle w:val="Nivel2"/>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10.13 -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76A5C494" w14:textId="77777777" w:rsidR="00126F34" w:rsidRPr="00126F34" w:rsidRDefault="00126F34" w:rsidP="00126F34">
      <w:pPr>
        <w:pStyle w:val="Nivel2"/>
        <w:tabs>
          <w:tab w:val="left" w:pos="426"/>
        </w:tabs>
        <w:spacing w:line="240" w:lineRule="auto"/>
        <w:ind w:left="0" w:firstLine="0"/>
        <w:rPr>
          <w:rFonts w:ascii="Times New Roman" w:hAnsi="Times New Roman" w:cs="Times New Roman"/>
          <w:color w:val="auto"/>
          <w:sz w:val="24"/>
          <w:szCs w:val="24"/>
        </w:rPr>
      </w:pPr>
      <w:r w:rsidRPr="00126F34">
        <w:rPr>
          <w:rFonts w:ascii="Times New Roman" w:hAnsi="Times New Roman" w:cs="Times New Roman"/>
          <w:sz w:val="24"/>
          <w:szCs w:val="24"/>
        </w:rPr>
        <w:t xml:space="preserve">10.14 - A Nota Fiscal ou Fatura deverá ser obrigatoriamente acompanhada da comprovação da </w:t>
      </w:r>
      <w:r w:rsidRPr="00126F34">
        <w:rPr>
          <w:rFonts w:ascii="Times New Roman" w:hAnsi="Times New Roman" w:cs="Times New Roman"/>
          <w:color w:val="auto"/>
          <w:sz w:val="24"/>
          <w:szCs w:val="24"/>
        </w:rPr>
        <w:t xml:space="preserve">regularidade fiscal, mediante consulta aos sítios eletrônicos oficiais ou à documentação mencionada no </w:t>
      </w:r>
      <w:hyperlink r:id="rId38" w:anchor="art68" w:history="1">
        <w:r w:rsidRPr="00126F34">
          <w:rPr>
            <w:rStyle w:val="Hyperlink"/>
            <w:rFonts w:ascii="Times New Roman" w:hAnsi="Times New Roman" w:cs="Times New Roman"/>
            <w:color w:val="auto"/>
            <w:sz w:val="24"/>
            <w:szCs w:val="24"/>
          </w:rPr>
          <w:t>art. 68 da Lei nº 14.133/2021</w:t>
        </w:r>
      </w:hyperlink>
      <w:r w:rsidRPr="00126F34">
        <w:rPr>
          <w:rFonts w:ascii="Times New Roman" w:hAnsi="Times New Roman" w:cs="Times New Roman"/>
          <w:color w:val="auto"/>
          <w:sz w:val="24"/>
          <w:szCs w:val="24"/>
        </w:rPr>
        <w:t>.</w:t>
      </w:r>
    </w:p>
    <w:p w14:paraId="50736317" w14:textId="77777777" w:rsidR="00126F34" w:rsidRPr="00126F34" w:rsidRDefault="00126F34" w:rsidP="00126F34">
      <w:pPr>
        <w:pStyle w:val="Nivel2"/>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color w:val="auto"/>
          <w:sz w:val="24"/>
          <w:szCs w:val="24"/>
        </w:rPr>
        <w:t xml:space="preserve">10.15 – A Administração deverá realizar consulta para: a) verificar a manutenção das condições de habilitação exigidas no </w:t>
      </w:r>
      <w:r w:rsidRPr="00126F34">
        <w:rPr>
          <w:rFonts w:ascii="Times New Roman" w:hAnsi="Times New Roman" w:cs="Times New Roman"/>
          <w:sz w:val="24"/>
          <w:szCs w:val="24"/>
        </w:rPr>
        <w:t>edital; b) identificar possível razão que impeça a participação em licitação, no âmbito do órgão ou entidade, proibição de contratar com o Poder Público, bem como ocorrências impeditivas indiretas.</w:t>
      </w:r>
    </w:p>
    <w:p w14:paraId="75AD56F9" w14:textId="77777777" w:rsidR="00126F34" w:rsidRPr="00126F34" w:rsidRDefault="00126F34" w:rsidP="00126F34">
      <w:pPr>
        <w:pStyle w:val="Nivel2"/>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10.16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15EE84B2" w14:textId="77777777" w:rsidR="00126F34" w:rsidRPr="00126F34" w:rsidRDefault="00126F34" w:rsidP="00126F34">
      <w:pPr>
        <w:pStyle w:val="Nivel2"/>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 xml:space="preserve">10.17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A656C6A" w14:textId="77777777" w:rsidR="00126F34" w:rsidRPr="00126F34" w:rsidRDefault="00126F34" w:rsidP="00126F34">
      <w:pPr>
        <w:pStyle w:val="Nivel2"/>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10.18 – Persistindo a irregularidade, o contratante deverá adotar as medidas necessárias à rescisão contratual nos autos do processo administrativo correspondente, assegurada ao contratado a ampla defesa.</w:t>
      </w:r>
    </w:p>
    <w:p w14:paraId="1FFD10DA" w14:textId="77777777" w:rsidR="00126F34" w:rsidRPr="00126F34" w:rsidRDefault="00126F34" w:rsidP="00126F34">
      <w:pPr>
        <w:pStyle w:val="Nivel2"/>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10.19 - Havendo a efetiva execução do objeto, os pagamentos serão realizados normalmente, até que se decida pela rescisão do contrato, caso o contratado não regularize sua situação.</w:t>
      </w:r>
    </w:p>
    <w:p w14:paraId="4A7C35DD" w14:textId="77777777" w:rsidR="00126F34" w:rsidRPr="00126F34" w:rsidRDefault="00126F34" w:rsidP="00126F34">
      <w:pPr>
        <w:pStyle w:val="Nvel1-SemNum"/>
        <w:tabs>
          <w:tab w:val="left" w:pos="426"/>
        </w:tabs>
        <w:spacing w:before="120" w:after="120"/>
        <w:ind w:left="0"/>
        <w:rPr>
          <w:rFonts w:ascii="Times New Roman" w:hAnsi="Times New Roman" w:cs="Times New Roman"/>
          <w:color w:val="auto"/>
          <w:sz w:val="24"/>
          <w:szCs w:val="24"/>
        </w:rPr>
      </w:pPr>
      <w:r w:rsidRPr="00126F34">
        <w:rPr>
          <w:rFonts w:ascii="Times New Roman" w:hAnsi="Times New Roman" w:cs="Times New Roman"/>
          <w:color w:val="auto"/>
          <w:sz w:val="24"/>
          <w:szCs w:val="24"/>
        </w:rPr>
        <w:t>Prazo de pagamento</w:t>
      </w:r>
    </w:p>
    <w:p w14:paraId="1A2B41BE" w14:textId="77777777" w:rsidR="00126F34" w:rsidRPr="00126F34" w:rsidRDefault="00126F34" w:rsidP="00126F34">
      <w:pPr>
        <w:pStyle w:val="Nivel2"/>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 xml:space="preserve">10.20 - O prazo de 05 (cinco) dias úteis, subsequentes </w:t>
      </w:r>
      <w:proofErr w:type="gramStart"/>
      <w:r w:rsidRPr="00126F34">
        <w:rPr>
          <w:rFonts w:ascii="Times New Roman" w:hAnsi="Times New Roman" w:cs="Times New Roman"/>
          <w:sz w:val="24"/>
          <w:szCs w:val="24"/>
        </w:rPr>
        <w:t>a</w:t>
      </w:r>
      <w:proofErr w:type="gramEnd"/>
      <w:r w:rsidRPr="00126F34">
        <w:rPr>
          <w:rFonts w:ascii="Times New Roman" w:hAnsi="Times New Roman" w:cs="Times New Roman"/>
          <w:sz w:val="24"/>
          <w:szCs w:val="24"/>
        </w:rPr>
        <w:t xml:space="preserve">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0885E36E" w14:textId="77777777" w:rsidR="00126F34" w:rsidRPr="00126F34" w:rsidRDefault="00126F34" w:rsidP="00126F34">
      <w:pPr>
        <w:pStyle w:val="Nivel2"/>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10.21 - O prazo de 30 (trinta) dias corridos, contados da liquidação da despesa, para realizar o pagamento, nas demais hipóteses.</w:t>
      </w:r>
    </w:p>
    <w:p w14:paraId="1372986E" w14:textId="77777777" w:rsidR="00126F34" w:rsidRPr="00126F34" w:rsidRDefault="00126F34" w:rsidP="00126F34">
      <w:pPr>
        <w:pStyle w:val="Nivel2"/>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10.22 - No caso de atraso pelo Contratante, os valores devidos ao contratado serão atualizados monetariamente entre o termo final do prazo de pagamento até a data de sua efetiva realização, mediante aplicação do índice IPC-A de correção monetária.</w:t>
      </w:r>
    </w:p>
    <w:p w14:paraId="2E4E608B" w14:textId="77777777" w:rsidR="00126F34" w:rsidRPr="00126F34" w:rsidRDefault="00126F34" w:rsidP="00126F34">
      <w:pPr>
        <w:pStyle w:val="Nvel1-SemNum"/>
        <w:tabs>
          <w:tab w:val="left" w:pos="426"/>
        </w:tabs>
        <w:spacing w:before="120" w:after="120"/>
        <w:ind w:left="0"/>
        <w:rPr>
          <w:rFonts w:ascii="Times New Roman" w:hAnsi="Times New Roman" w:cs="Times New Roman"/>
          <w:color w:val="auto"/>
          <w:sz w:val="24"/>
          <w:szCs w:val="24"/>
        </w:rPr>
      </w:pPr>
      <w:r w:rsidRPr="00126F34">
        <w:rPr>
          <w:rFonts w:ascii="Times New Roman" w:hAnsi="Times New Roman" w:cs="Times New Roman"/>
          <w:color w:val="auto"/>
          <w:sz w:val="24"/>
          <w:szCs w:val="24"/>
        </w:rPr>
        <w:t>Forma de pagamento</w:t>
      </w:r>
    </w:p>
    <w:p w14:paraId="0FDA9143" w14:textId="77777777" w:rsidR="00126F34" w:rsidRPr="00126F34" w:rsidRDefault="00126F34" w:rsidP="00126F34">
      <w:pPr>
        <w:pStyle w:val="Nvel2-Red"/>
        <w:numPr>
          <w:ilvl w:val="0"/>
          <w:numId w:val="0"/>
        </w:numPr>
        <w:tabs>
          <w:tab w:val="left" w:pos="426"/>
        </w:tabs>
        <w:spacing w:line="240" w:lineRule="auto"/>
        <w:rPr>
          <w:rFonts w:ascii="Times New Roman" w:hAnsi="Times New Roman" w:cs="Times New Roman"/>
          <w:i w:val="0"/>
          <w:iCs w:val="0"/>
          <w:color w:val="000000"/>
          <w:sz w:val="24"/>
          <w:szCs w:val="24"/>
        </w:rPr>
      </w:pPr>
      <w:r w:rsidRPr="00126F34">
        <w:rPr>
          <w:rFonts w:ascii="Times New Roman" w:hAnsi="Times New Roman" w:cs="Times New Roman"/>
          <w:i w:val="0"/>
          <w:iCs w:val="0"/>
          <w:color w:val="000000"/>
          <w:sz w:val="24"/>
          <w:szCs w:val="24"/>
        </w:rPr>
        <w:t xml:space="preserve">10.23 - O pagamento será realizado através de ordem bancária, para crédito em banco, agência e conta </w:t>
      </w:r>
      <w:proofErr w:type="gramStart"/>
      <w:r w:rsidRPr="00126F34">
        <w:rPr>
          <w:rFonts w:ascii="Times New Roman" w:hAnsi="Times New Roman" w:cs="Times New Roman"/>
          <w:i w:val="0"/>
          <w:iCs w:val="0"/>
          <w:color w:val="000000"/>
          <w:sz w:val="24"/>
          <w:szCs w:val="24"/>
        </w:rPr>
        <w:t>corrente indicados pelo contratado</w:t>
      </w:r>
      <w:proofErr w:type="gramEnd"/>
      <w:r w:rsidRPr="00126F34">
        <w:rPr>
          <w:rFonts w:ascii="Times New Roman" w:hAnsi="Times New Roman" w:cs="Times New Roman"/>
          <w:i w:val="0"/>
          <w:iCs w:val="0"/>
          <w:color w:val="000000"/>
          <w:sz w:val="24"/>
          <w:szCs w:val="24"/>
        </w:rPr>
        <w:t>.</w:t>
      </w:r>
    </w:p>
    <w:p w14:paraId="4F0365DF" w14:textId="77777777" w:rsidR="00126F34" w:rsidRPr="00126F34" w:rsidRDefault="00126F34" w:rsidP="00126F34">
      <w:pPr>
        <w:pStyle w:val="Nvel2-Red"/>
        <w:numPr>
          <w:ilvl w:val="0"/>
          <w:numId w:val="0"/>
        </w:numPr>
        <w:tabs>
          <w:tab w:val="left" w:pos="426"/>
        </w:tabs>
        <w:spacing w:line="240" w:lineRule="auto"/>
        <w:rPr>
          <w:rFonts w:ascii="Times New Roman" w:hAnsi="Times New Roman" w:cs="Times New Roman"/>
          <w:color w:val="auto"/>
          <w:sz w:val="24"/>
          <w:szCs w:val="24"/>
        </w:rPr>
      </w:pPr>
      <w:r w:rsidRPr="00126F34">
        <w:rPr>
          <w:rFonts w:ascii="Times New Roman" w:hAnsi="Times New Roman" w:cs="Times New Roman"/>
          <w:i w:val="0"/>
          <w:iCs w:val="0"/>
          <w:color w:val="000000"/>
          <w:sz w:val="24"/>
          <w:szCs w:val="24"/>
        </w:rPr>
        <w:t xml:space="preserve">10.24 - Será considerada data do pagamento o dia em que constar como emitida a ordem bancária para </w:t>
      </w:r>
      <w:r w:rsidRPr="00126F34">
        <w:rPr>
          <w:rFonts w:ascii="Times New Roman" w:hAnsi="Times New Roman" w:cs="Times New Roman"/>
          <w:i w:val="0"/>
          <w:iCs w:val="0"/>
          <w:color w:val="auto"/>
          <w:sz w:val="24"/>
          <w:szCs w:val="24"/>
        </w:rPr>
        <w:t>pagamento</w:t>
      </w:r>
      <w:r w:rsidRPr="00126F34">
        <w:rPr>
          <w:rFonts w:ascii="Times New Roman" w:hAnsi="Times New Roman" w:cs="Times New Roman"/>
          <w:color w:val="auto"/>
          <w:sz w:val="24"/>
          <w:szCs w:val="24"/>
        </w:rPr>
        <w:t>.</w:t>
      </w:r>
    </w:p>
    <w:p w14:paraId="5067EE22" w14:textId="77777777" w:rsidR="00126F34" w:rsidRPr="00126F34" w:rsidRDefault="00126F34" w:rsidP="00126F34">
      <w:pPr>
        <w:pStyle w:val="Nivel2"/>
        <w:tabs>
          <w:tab w:val="left" w:pos="426"/>
        </w:tabs>
        <w:spacing w:line="240" w:lineRule="auto"/>
        <w:ind w:left="0" w:firstLine="0"/>
        <w:rPr>
          <w:rFonts w:ascii="Times New Roman" w:hAnsi="Times New Roman" w:cs="Times New Roman"/>
          <w:sz w:val="24"/>
          <w:szCs w:val="24"/>
          <w:lang w:eastAsia="en-US"/>
        </w:rPr>
      </w:pPr>
      <w:r w:rsidRPr="00126F34">
        <w:rPr>
          <w:rFonts w:ascii="Times New Roman" w:hAnsi="Times New Roman" w:cs="Times New Roman"/>
          <w:sz w:val="24"/>
          <w:szCs w:val="24"/>
          <w:lang w:eastAsia="en-US"/>
        </w:rPr>
        <w:lastRenderedPageBreak/>
        <w:t>10.25 – Quando do pagamento, será efetuada a retenção tributária prevista na legislação aplicável.</w:t>
      </w:r>
    </w:p>
    <w:p w14:paraId="3E276B30" w14:textId="77777777" w:rsidR="00126F34" w:rsidRPr="00126F34" w:rsidRDefault="00126F34" w:rsidP="00126F34">
      <w:pPr>
        <w:pStyle w:val="Nivel3"/>
        <w:tabs>
          <w:tab w:val="left" w:pos="426"/>
        </w:tabs>
        <w:spacing w:afterLines="120" w:after="288" w:line="240" w:lineRule="auto"/>
        <w:ind w:left="0" w:firstLine="0"/>
        <w:rPr>
          <w:rFonts w:ascii="Times New Roman" w:hAnsi="Times New Roman" w:cs="Times New Roman"/>
          <w:sz w:val="24"/>
          <w:szCs w:val="24"/>
          <w:lang w:eastAsia="en-US"/>
        </w:rPr>
      </w:pPr>
      <w:r w:rsidRPr="00126F34">
        <w:rPr>
          <w:rFonts w:ascii="Times New Roman" w:hAnsi="Times New Roman" w:cs="Times New Roman"/>
          <w:sz w:val="24"/>
          <w:szCs w:val="24"/>
          <w:lang w:eastAsia="en-US"/>
        </w:rPr>
        <w:t>10.25.1 - Independentemente do percentual de tributo inserido na planilha, quando houver, serão retidos na fonte, quando da realização do pagamento, os percentuais estabelecidos na legislação vigente.</w:t>
      </w:r>
    </w:p>
    <w:p w14:paraId="0947EC4E" w14:textId="77777777" w:rsidR="00126F34" w:rsidRPr="00126F34" w:rsidRDefault="00126F34" w:rsidP="00126F34">
      <w:pPr>
        <w:pStyle w:val="Nivel2"/>
        <w:tabs>
          <w:tab w:val="left" w:pos="426"/>
        </w:tabs>
        <w:spacing w:afterLines="120" w:after="288" w:line="240" w:lineRule="auto"/>
        <w:ind w:left="0" w:firstLine="0"/>
        <w:rPr>
          <w:rFonts w:ascii="Times New Roman" w:hAnsi="Times New Roman" w:cs="Times New Roman"/>
          <w:sz w:val="24"/>
          <w:szCs w:val="24"/>
        </w:rPr>
      </w:pPr>
      <w:r w:rsidRPr="00126F34">
        <w:rPr>
          <w:rFonts w:ascii="Times New Roman" w:hAnsi="Times New Roman" w:cs="Times New Roman"/>
          <w:sz w:val="24"/>
          <w:szCs w:val="24"/>
          <w:lang w:eastAsia="en-US"/>
        </w:rPr>
        <w:t xml:space="preserve">10.26- O contratado regularmente optante pelo Simples Nacional, nos termos da </w:t>
      </w:r>
      <w:hyperlink r:id="rId39" w:history="1">
        <w:r w:rsidRPr="00126F34">
          <w:rPr>
            <w:rStyle w:val="Hyperlink"/>
            <w:rFonts w:ascii="Times New Roman" w:hAnsi="Times New Roman" w:cs="Times New Roman"/>
            <w:sz w:val="24"/>
            <w:szCs w:val="24"/>
            <w:lang w:eastAsia="en-US"/>
          </w:rPr>
          <w:t>Lei Complementar nº 123, de 2006</w:t>
        </w:r>
      </w:hyperlink>
      <w:r w:rsidRPr="00126F34">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74113FA" w14:textId="77777777" w:rsidR="00126F34" w:rsidRPr="00126F34" w:rsidRDefault="00126F34" w:rsidP="00126F34">
      <w:pPr>
        <w:pStyle w:val="Nvel1-SemNum"/>
        <w:tabs>
          <w:tab w:val="left" w:pos="426"/>
        </w:tabs>
        <w:spacing w:before="120" w:after="120"/>
        <w:ind w:left="0"/>
        <w:rPr>
          <w:rFonts w:ascii="Times New Roman" w:hAnsi="Times New Roman" w:cs="Times New Roman"/>
          <w:color w:val="auto"/>
          <w:sz w:val="24"/>
          <w:szCs w:val="24"/>
        </w:rPr>
      </w:pPr>
      <w:r w:rsidRPr="00126F34">
        <w:rPr>
          <w:rFonts w:ascii="Times New Roman" w:hAnsi="Times New Roman" w:cs="Times New Roman"/>
          <w:color w:val="auto"/>
          <w:sz w:val="24"/>
          <w:szCs w:val="24"/>
        </w:rPr>
        <w:t>Antecipação de pagamento</w:t>
      </w:r>
    </w:p>
    <w:p w14:paraId="06A814AC" w14:textId="77777777" w:rsidR="00126F34" w:rsidRPr="00126F34" w:rsidRDefault="00126F34" w:rsidP="00126F34">
      <w:pPr>
        <w:pStyle w:val="Nvel2-Red"/>
        <w:numPr>
          <w:ilvl w:val="0"/>
          <w:numId w:val="0"/>
        </w:numPr>
        <w:tabs>
          <w:tab w:val="left" w:pos="426"/>
        </w:tabs>
        <w:spacing w:line="240" w:lineRule="auto"/>
        <w:rPr>
          <w:rFonts w:ascii="Times New Roman" w:hAnsi="Times New Roman" w:cs="Times New Roman"/>
          <w:i w:val="0"/>
          <w:color w:val="auto"/>
          <w:sz w:val="24"/>
          <w:szCs w:val="24"/>
        </w:rPr>
      </w:pPr>
      <w:r w:rsidRPr="00126F34">
        <w:rPr>
          <w:rFonts w:ascii="Times New Roman" w:hAnsi="Times New Roman" w:cs="Times New Roman"/>
          <w:i w:val="0"/>
          <w:color w:val="auto"/>
          <w:sz w:val="24"/>
          <w:szCs w:val="24"/>
        </w:rPr>
        <w:t>10.27 - A presente contratação não permite a antecipação de pagamento parcial ou total, conforme as regras previstas no presente tópico.</w:t>
      </w:r>
    </w:p>
    <w:p w14:paraId="792DBC75" w14:textId="77777777" w:rsidR="00126F34" w:rsidRPr="00126F34" w:rsidRDefault="00126F34" w:rsidP="00126F34">
      <w:pPr>
        <w:pStyle w:val="Nivel01"/>
        <w:tabs>
          <w:tab w:val="clear" w:pos="567"/>
          <w:tab w:val="left" w:pos="0"/>
          <w:tab w:val="left" w:pos="426"/>
        </w:tabs>
        <w:spacing w:before="120" w:after="120"/>
        <w:ind w:left="0" w:firstLine="0"/>
        <w:rPr>
          <w:rFonts w:ascii="Times New Roman" w:eastAsia="Calibri" w:hAnsi="Times New Roman" w:cs="Times New Roman"/>
          <w:sz w:val="24"/>
          <w:szCs w:val="24"/>
        </w:rPr>
      </w:pPr>
      <w:r w:rsidRPr="00126F34">
        <w:rPr>
          <w:rFonts w:ascii="Times New Roman" w:hAnsi="Times New Roman" w:cs="Times New Roman"/>
          <w:sz w:val="24"/>
          <w:szCs w:val="24"/>
        </w:rPr>
        <w:t>11- FORMA E CRITÉRIOS DE SELEÇÃO DO FORNECEDOR</w:t>
      </w:r>
    </w:p>
    <w:p w14:paraId="6AA3DAA0" w14:textId="77777777" w:rsidR="00126F34" w:rsidRPr="00126F34" w:rsidRDefault="00126F34" w:rsidP="00126F34">
      <w:pPr>
        <w:pStyle w:val="Nvel1-SemNum"/>
        <w:tabs>
          <w:tab w:val="left" w:pos="426"/>
        </w:tabs>
        <w:spacing w:before="120" w:after="120"/>
        <w:ind w:left="0"/>
        <w:rPr>
          <w:rFonts w:ascii="Times New Roman" w:eastAsia="MS Mincho" w:hAnsi="Times New Roman" w:cs="Times New Roman"/>
          <w:color w:val="auto"/>
          <w:sz w:val="24"/>
          <w:szCs w:val="24"/>
        </w:rPr>
      </w:pPr>
      <w:r w:rsidRPr="00126F34">
        <w:rPr>
          <w:rFonts w:ascii="Times New Roman" w:hAnsi="Times New Roman" w:cs="Times New Roman"/>
          <w:color w:val="auto"/>
          <w:sz w:val="24"/>
          <w:szCs w:val="24"/>
        </w:rPr>
        <w:t>Forma de seleção e critério de julgamento da proposta</w:t>
      </w:r>
    </w:p>
    <w:p w14:paraId="2B070B5C" w14:textId="77777777" w:rsidR="00126F34" w:rsidRPr="00126F34" w:rsidRDefault="00126F34" w:rsidP="00126F34">
      <w:pPr>
        <w:pStyle w:val="Nivel2"/>
        <w:tabs>
          <w:tab w:val="left" w:pos="426"/>
        </w:tabs>
        <w:spacing w:line="240" w:lineRule="auto"/>
        <w:ind w:left="0" w:firstLine="0"/>
        <w:rPr>
          <w:rFonts w:ascii="Times New Roman" w:hAnsi="Times New Roman" w:cs="Times New Roman"/>
          <w:color w:val="auto"/>
          <w:sz w:val="24"/>
          <w:szCs w:val="24"/>
        </w:rPr>
      </w:pPr>
      <w:r w:rsidRPr="00126F34">
        <w:rPr>
          <w:rFonts w:ascii="Times New Roman" w:eastAsia="Arial" w:hAnsi="Times New Roman" w:cs="Times New Roman"/>
          <w:sz w:val="24"/>
          <w:szCs w:val="24"/>
        </w:rPr>
        <w:t xml:space="preserve">11.1 - </w:t>
      </w:r>
      <w:r w:rsidRPr="00126F34">
        <w:rPr>
          <w:rFonts w:ascii="Times New Roman" w:hAnsi="Times New Roman" w:cs="Times New Roman"/>
          <w:sz w:val="24"/>
          <w:szCs w:val="24"/>
        </w:rPr>
        <w:t>O fornecedor será selecionado por meio da realização de procedimento de LICITAÇÃO, na modalidade PREGÃO, sob a forma ELETRÔNICA, com adoção do critério de julgamento pelo MENOR PREÇO UNITÁRIO.</w:t>
      </w:r>
    </w:p>
    <w:p w14:paraId="484B9D17" w14:textId="77777777" w:rsidR="00126F34" w:rsidRPr="00126F34" w:rsidRDefault="00126F34" w:rsidP="00126F34">
      <w:pPr>
        <w:pStyle w:val="Nvel1-SemNum"/>
        <w:tabs>
          <w:tab w:val="clear" w:pos="567"/>
          <w:tab w:val="left" w:pos="0"/>
          <w:tab w:val="left" w:pos="426"/>
        </w:tabs>
        <w:spacing w:before="120" w:after="120"/>
        <w:ind w:left="0"/>
        <w:rPr>
          <w:rFonts w:ascii="Times New Roman" w:hAnsi="Times New Roman" w:cs="Times New Roman"/>
          <w:color w:val="auto"/>
          <w:sz w:val="24"/>
          <w:szCs w:val="24"/>
        </w:rPr>
      </w:pPr>
      <w:r w:rsidRPr="00126F34">
        <w:rPr>
          <w:rFonts w:ascii="Times New Roman" w:hAnsi="Times New Roman" w:cs="Times New Roman"/>
          <w:color w:val="auto"/>
          <w:sz w:val="24"/>
          <w:szCs w:val="24"/>
        </w:rPr>
        <w:t>Exigências de habilitação</w:t>
      </w:r>
    </w:p>
    <w:p w14:paraId="17D65EF0" w14:textId="77777777" w:rsidR="00126F34" w:rsidRPr="00126F34" w:rsidRDefault="00126F34" w:rsidP="00126F34">
      <w:pPr>
        <w:pStyle w:val="Nivel2"/>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11.4 - Para fins de habilitação, deverá o licitante comprovar os seguintes requisitos:</w:t>
      </w:r>
    </w:p>
    <w:p w14:paraId="1604E007" w14:textId="77777777" w:rsidR="00126F34" w:rsidRPr="00126F34" w:rsidRDefault="00126F34" w:rsidP="00126F34">
      <w:pPr>
        <w:pStyle w:val="Nvel1-SemNum"/>
        <w:tabs>
          <w:tab w:val="clear" w:pos="567"/>
          <w:tab w:val="left" w:pos="426"/>
          <w:tab w:val="left" w:pos="851"/>
        </w:tabs>
        <w:spacing w:before="120" w:after="120"/>
        <w:ind w:left="0"/>
        <w:rPr>
          <w:rFonts w:ascii="Times New Roman" w:hAnsi="Times New Roman" w:cs="Times New Roman"/>
          <w:color w:val="auto"/>
          <w:sz w:val="24"/>
          <w:szCs w:val="24"/>
        </w:rPr>
      </w:pPr>
      <w:r w:rsidRPr="00126F34">
        <w:rPr>
          <w:rFonts w:ascii="Times New Roman" w:hAnsi="Times New Roman" w:cs="Times New Roman"/>
          <w:color w:val="auto"/>
          <w:sz w:val="24"/>
          <w:szCs w:val="24"/>
        </w:rPr>
        <w:t>Habilitação jurídica</w:t>
      </w:r>
    </w:p>
    <w:p w14:paraId="541320EB" w14:textId="77777777" w:rsidR="00126F34" w:rsidRPr="00126F34" w:rsidRDefault="00126F34" w:rsidP="00126F34">
      <w:pPr>
        <w:pStyle w:val="Nivel2"/>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bCs/>
          <w:sz w:val="24"/>
          <w:szCs w:val="24"/>
        </w:rPr>
        <w:t>11.5</w:t>
      </w:r>
      <w:r w:rsidRPr="00126F34">
        <w:rPr>
          <w:rFonts w:ascii="Times New Roman" w:hAnsi="Times New Roman" w:cs="Times New Roman"/>
          <w:b/>
          <w:bCs/>
          <w:sz w:val="24"/>
          <w:szCs w:val="24"/>
        </w:rPr>
        <w:t xml:space="preserve"> - Pessoa física:</w:t>
      </w:r>
      <w:r w:rsidRPr="00126F34">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7CE2AFEF" w14:textId="77777777" w:rsidR="00126F34" w:rsidRPr="00126F34" w:rsidRDefault="00126F34" w:rsidP="00126F34">
      <w:pPr>
        <w:pStyle w:val="Nivel2"/>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bCs/>
          <w:sz w:val="24"/>
          <w:szCs w:val="24"/>
        </w:rPr>
        <w:t>11.6</w:t>
      </w:r>
      <w:r w:rsidRPr="00126F34">
        <w:rPr>
          <w:rFonts w:ascii="Times New Roman" w:hAnsi="Times New Roman" w:cs="Times New Roman"/>
          <w:b/>
          <w:bCs/>
          <w:sz w:val="24"/>
          <w:szCs w:val="24"/>
        </w:rPr>
        <w:t xml:space="preserve"> - Empresário individual</w:t>
      </w:r>
      <w:r w:rsidRPr="00126F34">
        <w:rPr>
          <w:rFonts w:ascii="Times New Roman" w:hAnsi="Times New Roman" w:cs="Times New Roman"/>
          <w:sz w:val="24"/>
          <w:szCs w:val="24"/>
        </w:rPr>
        <w:t xml:space="preserve">: inscrição no Registro Público de Empresas Mercantis, a cargo da Junta Comercial da respectiva sede; </w:t>
      </w:r>
    </w:p>
    <w:p w14:paraId="1F84587D" w14:textId="77777777" w:rsidR="00126F34" w:rsidRPr="00126F34" w:rsidRDefault="00126F34" w:rsidP="00126F34">
      <w:pPr>
        <w:pStyle w:val="Nivel2"/>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bCs/>
          <w:sz w:val="24"/>
          <w:szCs w:val="24"/>
        </w:rPr>
        <w:t>11.7</w:t>
      </w:r>
      <w:r w:rsidRPr="00126F34">
        <w:rPr>
          <w:rFonts w:ascii="Times New Roman" w:hAnsi="Times New Roman" w:cs="Times New Roman"/>
          <w:b/>
          <w:bCs/>
          <w:sz w:val="24"/>
          <w:szCs w:val="24"/>
        </w:rPr>
        <w:t xml:space="preserve"> - Microempreendedor Individual - MEI</w:t>
      </w:r>
      <w:r w:rsidRPr="00126F34">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126F34">
        <w:rPr>
          <w:rFonts w:ascii="Times New Roman" w:hAnsi="Times New Roman" w:cs="Times New Roman"/>
          <w:sz w:val="24"/>
          <w:szCs w:val="24"/>
        </w:rPr>
        <w:t>https</w:t>
      </w:r>
      <w:proofErr w:type="gramEnd"/>
      <w:r w:rsidRPr="00126F34">
        <w:rPr>
          <w:rFonts w:ascii="Times New Roman" w:hAnsi="Times New Roman" w:cs="Times New Roman"/>
          <w:sz w:val="24"/>
          <w:szCs w:val="24"/>
        </w:rPr>
        <w:t>://www.gov.br/empresas-e-negocios/pt-br/empreendedor;</w:t>
      </w:r>
    </w:p>
    <w:p w14:paraId="33438635" w14:textId="77777777" w:rsidR="00126F34" w:rsidRPr="00126F34" w:rsidRDefault="00126F34" w:rsidP="00126F34">
      <w:pPr>
        <w:pStyle w:val="Nivel2"/>
        <w:tabs>
          <w:tab w:val="left" w:pos="426"/>
        </w:tabs>
        <w:spacing w:line="240" w:lineRule="auto"/>
        <w:ind w:left="0" w:firstLine="0"/>
        <w:rPr>
          <w:rFonts w:ascii="Times New Roman" w:hAnsi="Times New Roman" w:cs="Times New Roman"/>
          <w:sz w:val="24"/>
          <w:szCs w:val="24"/>
        </w:rPr>
      </w:pPr>
      <w:proofErr w:type="gramStart"/>
      <w:r w:rsidRPr="00126F34">
        <w:rPr>
          <w:rFonts w:ascii="Times New Roman" w:hAnsi="Times New Roman" w:cs="Times New Roman"/>
          <w:bCs/>
          <w:sz w:val="24"/>
          <w:szCs w:val="24"/>
        </w:rPr>
        <w:t>11.8</w:t>
      </w:r>
      <w:r w:rsidRPr="00126F34">
        <w:rPr>
          <w:rFonts w:ascii="Times New Roman" w:hAnsi="Times New Roman" w:cs="Times New Roman"/>
          <w:b/>
          <w:bCs/>
          <w:sz w:val="24"/>
          <w:szCs w:val="24"/>
        </w:rPr>
        <w:t xml:space="preserve"> - Sociedade</w:t>
      </w:r>
      <w:proofErr w:type="gramEnd"/>
      <w:r w:rsidRPr="00126F34">
        <w:rPr>
          <w:rFonts w:ascii="Times New Roman" w:hAnsi="Times New Roman" w:cs="Times New Roman"/>
          <w:b/>
          <w:bCs/>
          <w:sz w:val="24"/>
          <w:szCs w:val="24"/>
        </w:rPr>
        <w:t xml:space="preserve"> empresária, sociedade limitada unipessoal – SLU ou sociedade identificada como empresa individual de responsabilidade limitada - EIRELI</w:t>
      </w:r>
      <w:r w:rsidRPr="00126F34">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40806E14" w14:textId="77777777" w:rsidR="00126F34" w:rsidRPr="00126F34" w:rsidRDefault="00126F34" w:rsidP="00126F34">
      <w:pPr>
        <w:pStyle w:val="Nivel2"/>
        <w:tabs>
          <w:tab w:val="left" w:pos="426"/>
        </w:tabs>
        <w:spacing w:line="240" w:lineRule="auto"/>
        <w:ind w:left="0" w:firstLine="0"/>
        <w:rPr>
          <w:rFonts w:ascii="Times New Roman" w:hAnsi="Times New Roman" w:cs="Times New Roman"/>
          <w:color w:val="auto"/>
          <w:sz w:val="24"/>
          <w:szCs w:val="24"/>
        </w:rPr>
      </w:pPr>
      <w:r w:rsidRPr="00126F34">
        <w:rPr>
          <w:rFonts w:ascii="Times New Roman" w:hAnsi="Times New Roman" w:cs="Times New Roman"/>
          <w:bCs/>
          <w:sz w:val="24"/>
          <w:szCs w:val="24"/>
        </w:rPr>
        <w:t>11.9 -</w:t>
      </w:r>
      <w:r w:rsidRPr="00126F34">
        <w:rPr>
          <w:rFonts w:ascii="Times New Roman" w:hAnsi="Times New Roman" w:cs="Times New Roman"/>
          <w:b/>
          <w:bCs/>
          <w:sz w:val="24"/>
          <w:szCs w:val="24"/>
        </w:rPr>
        <w:t xml:space="preserve"> Sociedade empresária estrangeira</w:t>
      </w:r>
      <w:r w:rsidRPr="00126F34">
        <w:rPr>
          <w:rFonts w:ascii="Times New Roman" w:hAnsi="Times New Roman" w:cs="Times New Roman"/>
          <w:sz w:val="24"/>
          <w:szCs w:val="24"/>
        </w:rPr>
        <w:t xml:space="preserve">: portaria de autorização de funcionamento no Brasil, </w:t>
      </w:r>
      <w:r w:rsidRPr="00126F34">
        <w:rPr>
          <w:rFonts w:ascii="Times New Roman" w:hAnsi="Times New Roman" w:cs="Times New Roman"/>
          <w:color w:val="auto"/>
          <w:sz w:val="24"/>
          <w:szCs w:val="24"/>
        </w:rPr>
        <w:t xml:space="preserve">publicada no Diário Oficial da União e arquivada na Junta Comercial da unidade federativa onde se localizar a filial, agência, sucursal ou estabelecimento, a qual será considerada como sua sede, conforme Instrução </w:t>
      </w:r>
      <w:hyperlink r:id="rId40" w:history="1">
        <w:r w:rsidRPr="00126F34">
          <w:rPr>
            <w:rStyle w:val="Hyperlink"/>
            <w:rFonts w:ascii="Times New Roman" w:hAnsi="Times New Roman" w:cs="Times New Roman"/>
            <w:color w:val="auto"/>
            <w:sz w:val="24"/>
            <w:szCs w:val="24"/>
          </w:rPr>
          <w:t>Normativa DREI/ME nº 77, de 18 de março de 2020</w:t>
        </w:r>
      </w:hyperlink>
      <w:r w:rsidRPr="00126F34">
        <w:rPr>
          <w:rFonts w:ascii="Times New Roman" w:hAnsi="Times New Roman" w:cs="Times New Roman"/>
          <w:color w:val="auto"/>
          <w:sz w:val="24"/>
          <w:szCs w:val="24"/>
        </w:rPr>
        <w:t>.</w:t>
      </w:r>
    </w:p>
    <w:p w14:paraId="1A0BD267" w14:textId="77777777" w:rsidR="00126F34" w:rsidRPr="00126F34" w:rsidRDefault="00126F34" w:rsidP="00126F34">
      <w:pPr>
        <w:pStyle w:val="Nivel2"/>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bCs/>
          <w:color w:val="auto"/>
          <w:sz w:val="24"/>
          <w:szCs w:val="24"/>
        </w:rPr>
        <w:t>11.10</w:t>
      </w:r>
      <w:r w:rsidRPr="00126F34">
        <w:rPr>
          <w:rFonts w:ascii="Times New Roman" w:hAnsi="Times New Roman" w:cs="Times New Roman"/>
          <w:b/>
          <w:bCs/>
          <w:color w:val="auto"/>
          <w:sz w:val="24"/>
          <w:szCs w:val="24"/>
        </w:rPr>
        <w:t xml:space="preserve"> - Sociedade simples</w:t>
      </w:r>
      <w:r w:rsidRPr="00126F34">
        <w:rPr>
          <w:rFonts w:ascii="Times New Roman" w:hAnsi="Times New Roman" w:cs="Times New Roman"/>
          <w:color w:val="auto"/>
          <w:sz w:val="24"/>
          <w:szCs w:val="24"/>
        </w:rPr>
        <w:t xml:space="preserve">: inscrição do ato constitutivo </w:t>
      </w:r>
      <w:r w:rsidRPr="00126F34">
        <w:rPr>
          <w:rFonts w:ascii="Times New Roman" w:hAnsi="Times New Roman" w:cs="Times New Roman"/>
          <w:sz w:val="24"/>
          <w:szCs w:val="24"/>
        </w:rPr>
        <w:t>no Registro Civil de Pessoas Jurídicas do local de sua sede, acompanhada de documento comprobatório de seus administradores;</w:t>
      </w:r>
    </w:p>
    <w:p w14:paraId="52938ACA" w14:textId="77777777" w:rsidR="00126F34" w:rsidRPr="00126F34" w:rsidRDefault="00126F34" w:rsidP="00126F34">
      <w:pPr>
        <w:pStyle w:val="Nivel2"/>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bCs/>
          <w:sz w:val="24"/>
          <w:szCs w:val="24"/>
        </w:rPr>
        <w:t>11.11 -</w:t>
      </w:r>
      <w:r w:rsidRPr="00126F34">
        <w:rPr>
          <w:rFonts w:ascii="Times New Roman" w:hAnsi="Times New Roman" w:cs="Times New Roman"/>
          <w:b/>
          <w:bCs/>
          <w:sz w:val="24"/>
          <w:szCs w:val="24"/>
        </w:rPr>
        <w:t xml:space="preserve"> </w:t>
      </w:r>
      <w:proofErr w:type="gramStart"/>
      <w:r w:rsidRPr="00126F34">
        <w:rPr>
          <w:rFonts w:ascii="Times New Roman" w:hAnsi="Times New Roman" w:cs="Times New Roman"/>
          <w:b/>
          <w:bCs/>
          <w:sz w:val="24"/>
          <w:szCs w:val="24"/>
        </w:rPr>
        <w:t>Filial, sucursal</w:t>
      </w:r>
      <w:proofErr w:type="gramEnd"/>
      <w:r w:rsidRPr="00126F34">
        <w:rPr>
          <w:rFonts w:ascii="Times New Roman" w:hAnsi="Times New Roman" w:cs="Times New Roman"/>
          <w:b/>
          <w:bCs/>
          <w:sz w:val="24"/>
          <w:szCs w:val="24"/>
        </w:rPr>
        <w:t xml:space="preserve"> ou agência de sociedade simples ou empresária</w:t>
      </w:r>
      <w:r w:rsidRPr="00126F34">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1404B44" w14:textId="77777777" w:rsidR="00126F34" w:rsidRPr="00126F34" w:rsidRDefault="00126F34" w:rsidP="00126F34">
      <w:pPr>
        <w:pStyle w:val="Nivel2"/>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lastRenderedPageBreak/>
        <w:t>11.15 - Os documentos apresentados deverão estar acompanhados de todas as alterações ou da consolidação respectiva.</w:t>
      </w:r>
    </w:p>
    <w:p w14:paraId="1A94280D" w14:textId="77777777" w:rsidR="00126F34" w:rsidRPr="00126F34" w:rsidRDefault="00126F34" w:rsidP="00126F34">
      <w:pPr>
        <w:pStyle w:val="Nvel1-SemNum"/>
        <w:tabs>
          <w:tab w:val="clear" w:pos="567"/>
          <w:tab w:val="left" w:pos="0"/>
          <w:tab w:val="left" w:pos="426"/>
        </w:tabs>
        <w:spacing w:before="120" w:after="120"/>
        <w:ind w:left="0"/>
        <w:rPr>
          <w:rFonts w:ascii="Times New Roman" w:hAnsi="Times New Roman" w:cs="Times New Roman"/>
          <w:color w:val="auto"/>
          <w:sz w:val="24"/>
          <w:szCs w:val="24"/>
        </w:rPr>
      </w:pPr>
      <w:r w:rsidRPr="00126F34">
        <w:rPr>
          <w:rFonts w:ascii="Times New Roman" w:hAnsi="Times New Roman" w:cs="Times New Roman"/>
          <w:color w:val="auto"/>
          <w:sz w:val="24"/>
          <w:szCs w:val="24"/>
        </w:rPr>
        <w:t xml:space="preserve">Habilitação fiscal, social e </w:t>
      </w:r>
      <w:proofErr w:type="gramStart"/>
      <w:r w:rsidRPr="00126F34">
        <w:rPr>
          <w:rFonts w:ascii="Times New Roman" w:hAnsi="Times New Roman" w:cs="Times New Roman"/>
          <w:color w:val="auto"/>
          <w:sz w:val="24"/>
          <w:szCs w:val="24"/>
        </w:rPr>
        <w:t>trabalhista</w:t>
      </w:r>
      <w:proofErr w:type="gramEnd"/>
    </w:p>
    <w:p w14:paraId="40D144FA" w14:textId="77777777" w:rsidR="00126F34" w:rsidRPr="00126F34" w:rsidRDefault="00126F34" w:rsidP="00126F34">
      <w:pPr>
        <w:tabs>
          <w:tab w:val="left" w:pos="426"/>
        </w:tabs>
        <w:spacing w:before="120" w:after="120"/>
        <w:jc w:val="both"/>
        <w:rPr>
          <w:sz w:val="24"/>
          <w:szCs w:val="24"/>
        </w:rPr>
      </w:pPr>
      <w:r w:rsidRPr="00126F34">
        <w:rPr>
          <w:color w:val="000000"/>
          <w:sz w:val="24"/>
          <w:szCs w:val="24"/>
        </w:rPr>
        <w:t xml:space="preserve">11.16 - Prova de inscrição no Cadastro Nacional de Pessoas Jurídicas ou no Cadastro de Pessoas Físicas, </w:t>
      </w:r>
      <w:r w:rsidRPr="00126F34">
        <w:rPr>
          <w:sz w:val="24"/>
          <w:szCs w:val="24"/>
        </w:rPr>
        <w:t>conforme o caso;</w:t>
      </w:r>
    </w:p>
    <w:p w14:paraId="37501063" w14:textId="77777777" w:rsidR="00126F34" w:rsidRPr="00126F34" w:rsidRDefault="00126F34" w:rsidP="00126F34">
      <w:pPr>
        <w:tabs>
          <w:tab w:val="left" w:pos="426"/>
        </w:tabs>
        <w:spacing w:before="120" w:after="120"/>
        <w:jc w:val="both"/>
        <w:rPr>
          <w:sz w:val="24"/>
          <w:szCs w:val="24"/>
        </w:rPr>
      </w:pPr>
      <w:r w:rsidRPr="00126F34">
        <w:rPr>
          <w:sz w:val="24"/>
          <w:szCs w:val="24"/>
        </w:rPr>
        <w:t xml:space="preserve">11.17 -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hyperlink r:id="rId41" w:history="1">
        <w:r w:rsidRPr="00126F34">
          <w:rPr>
            <w:sz w:val="24"/>
            <w:szCs w:val="24"/>
            <w:u w:val="single"/>
          </w:rPr>
          <w:t>Portaria Conjunta nº 1.751, de 02 de outubro de 2014</w:t>
        </w:r>
      </w:hyperlink>
      <w:r w:rsidRPr="00126F34">
        <w:rPr>
          <w:sz w:val="24"/>
          <w:szCs w:val="24"/>
        </w:rPr>
        <w:t>, do Secretário da Receita Federal do Brasil e da Procuradora-Geral da Fazenda Nacional.</w:t>
      </w:r>
    </w:p>
    <w:p w14:paraId="159174CB" w14:textId="77777777" w:rsidR="00126F34" w:rsidRPr="00126F34" w:rsidRDefault="00126F34" w:rsidP="00126F34">
      <w:pPr>
        <w:tabs>
          <w:tab w:val="left" w:pos="426"/>
        </w:tabs>
        <w:spacing w:before="120" w:after="120"/>
        <w:jc w:val="both"/>
        <w:rPr>
          <w:sz w:val="24"/>
          <w:szCs w:val="24"/>
        </w:rPr>
      </w:pPr>
      <w:r w:rsidRPr="00126F34">
        <w:rPr>
          <w:sz w:val="24"/>
          <w:szCs w:val="24"/>
        </w:rPr>
        <w:t xml:space="preserve">11.18 - </w:t>
      </w:r>
      <w:proofErr w:type="gramStart"/>
      <w:r w:rsidRPr="00126F34">
        <w:rPr>
          <w:sz w:val="24"/>
          <w:szCs w:val="24"/>
        </w:rPr>
        <w:t>Prova</w:t>
      </w:r>
      <w:proofErr w:type="gramEnd"/>
      <w:r w:rsidRPr="00126F34">
        <w:rPr>
          <w:sz w:val="24"/>
          <w:szCs w:val="24"/>
        </w:rPr>
        <w:t xml:space="preserve"> de regularidade com o Fundo de Garantia do Tempo de Serviço (FGTS);</w:t>
      </w:r>
    </w:p>
    <w:p w14:paraId="083A4686" w14:textId="77777777" w:rsidR="00126F34" w:rsidRPr="00126F34" w:rsidRDefault="00126F34" w:rsidP="00126F34">
      <w:pPr>
        <w:tabs>
          <w:tab w:val="left" w:pos="426"/>
        </w:tabs>
        <w:spacing w:before="120" w:after="120"/>
        <w:jc w:val="both"/>
        <w:rPr>
          <w:sz w:val="24"/>
          <w:szCs w:val="24"/>
        </w:rPr>
      </w:pPr>
      <w:r w:rsidRPr="00126F34">
        <w:rPr>
          <w:sz w:val="24"/>
          <w:szCs w:val="24"/>
        </w:rPr>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Pr="00126F34">
          <w:rPr>
            <w:sz w:val="24"/>
            <w:szCs w:val="24"/>
            <w:u w:val="single"/>
          </w:rPr>
          <w:t xml:space="preserve">Decreto-Lei nº 5.452, de 1º de maio de </w:t>
        </w:r>
        <w:proofErr w:type="gramStart"/>
        <w:r w:rsidRPr="00126F34">
          <w:rPr>
            <w:sz w:val="24"/>
            <w:szCs w:val="24"/>
            <w:u w:val="single"/>
          </w:rPr>
          <w:t>1943;</w:t>
        </w:r>
        <w:proofErr w:type="gramEnd"/>
      </w:hyperlink>
    </w:p>
    <w:p w14:paraId="3EB02DB0" w14:textId="77777777" w:rsidR="00126F34" w:rsidRPr="00126F34" w:rsidRDefault="00126F34" w:rsidP="00126F34">
      <w:pPr>
        <w:tabs>
          <w:tab w:val="left" w:pos="426"/>
        </w:tabs>
        <w:spacing w:before="120" w:after="120"/>
        <w:jc w:val="both"/>
        <w:rPr>
          <w:rFonts w:eastAsia="Arial"/>
          <w:sz w:val="24"/>
          <w:szCs w:val="24"/>
        </w:rPr>
      </w:pPr>
      <w:r w:rsidRPr="00126F34">
        <w:rPr>
          <w:rFonts w:eastAsia="Arial"/>
          <w:sz w:val="24"/>
          <w:szCs w:val="24"/>
        </w:rPr>
        <w:t xml:space="preserve">11.20 - Prova de inscrição no cadastro de contribuintes </w:t>
      </w:r>
      <w:r w:rsidRPr="00126F34">
        <w:rPr>
          <w:rFonts w:eastAsia="Arial"/>
          <w:iCs/>
          <w:sz w:val="24"/>
          <w:szCs w:val="24"/>
        </w:rPr>
        <w:t>Estadual e Municipal</w:t>
      </w:r>
      <w:r w:rsidRPr="00126F34">
        <w:rPr>
          <w:rFonts w:eastAsia="Arial"/>
          <w:sz w:val="24"/>
          <w:szCs w:val="24"/>
        </w:rPr>
        <w:t xml:space="preserve"> relativo ao domicílio ou sede do fornecedor, pertinente ao seu ramo de atividade e compatível com o objeto contratual; </w:t>
      </w:r>
    </w:p>
    <w:p w14:paraId="07D59CD2" w14:textId="77777777" w:rsidR="00126F34" w:rsidRPr="00126F34" w:rsidRDefault="00126F34" w:rsidP="00126F34">
      <w:pPr>
        <w:tabs>
          <w:tab w:val="left" w:pos="426"/>
        </w:tabs>
        <w:spacing w:before="120" w:after="120"/>
        <w:jc w:val="both"/>
        <w:rPr>
          <w:rFonts w:eastAsia="Arial"/>
          <w:sz w:val="24"/>
          <w:szCs w:val="24"/>
        </w:rPr>
      </w:pPr>
      <w:r w:rsidRPr="00126F34">
        <w:rPr>
          <w:rFonts w:eastAsia="Arial"/>
          <w:sz w:val="24"/>
          <w:szCs w:val="24"/>
        </w:rPr>
        <w:t xml:space="preserve">11.21 - Prova de regularidade com a Fazenda </w:t>
      </w:r>
      <w:r w:rsidRPr="00126F34">
        <w:rPr>
          <w:rFonts w:eastAsia="Arial"/>
          <w:iCs/>
          <w:sz w:val="24"/>
          <w:szCs w:val="24"/>
        </w:rPr>
        <w:t xml:space="preserve">Estadual e Municipal </w:t>
      </w:r>
      <w:r w:rsidRPr="00126F34">
        <w:rPr>
          <w:rFonts w:eastAsia="Arial"/>
          <w:sz w:val="24"/>
          <w:szCs w:val="24"/>
        </w:rPr>
        <w:t>do domicílio ou sede do fornecedor, relativa à atividade em cujo exercício contrata ou concorre;</w:t>
      </w:r>
    </w:p>
    <w:p w14:paraId="28EDDCA3" w14:textId="77777777" w:rsidR="00126F34" w:rsidRPr="00126F34" w:rsidRDefault="00126F34" w:rsidP="00126F34">
      <w:pPr>
        <w:tabs>
          <w:tab w:val="left" w:pos="426"/>
        </w:tabs>
        <w:spacing w:before="120" w:after="120"/>
        <w:jc w:val="both"/>
        <w:rPr>
          <w:rFonts w:eastAsia="Arial"/>
          <w:sz w:val="24"/>
          <w:szCs w:val="24"/>
        </w:rPr>
      </w:pPr>
      <w:r w:rsidRPr="00126F34">
        <w:rPr>
          <w:rFonts w:eastAsia="Arial"/>
          <w:sz w:val="24"/>
          <w:szCs w:val="24"/>
        </w:rPr>
        <w:t xml:space="preserve">11.22 - </w:t>
      </w:r>
      <w:r w:rsidRPr="00126F34">
        <w:rPr>
          <w:sz w:val="24"/>
          <w:szCs w:val="24"/>
        </w:rPr>
        <w:t>Certidão emitida pela Procuradoria Geral do Estado, caso tenha sede no Estado do Rio de Janeiro.</w:t>
      </w:r>
    </w:p>
    <w:p w14:paraId="48362378" w14:textId="77777777" w:rsidR="00126F34" w:rsidRPr="00126F34" w:rsidRDefault="00126F34" w:rsidP="00126F34">
      <w:pPr>
        <w:tabs>
          <w:tab w:val="left" w:pos="426"/>
        </w:tabs>
        <w:spacing w:before="120" w:after="120"/>
        <w:jc w:val="both"/>
        <w:rPr>
          <w:rFonts w:eastAsia="Arial"/>
          <w:sz w:val="24"/>
          <w:szCs w:val="24"/>
        </w:rPr>
      </w:pPr>
      <w:r w:rsidRPr="00126F34">
        <w:rPr>
          <w:rFonts w:eastAsia="Arial"/>
          <w:sz w:val="24"/>
          <w:szCs w:val="24"/>
        </w:rPr>
        <w:t xml:space="preserve">11.23 - Caso o fornecedor seja considerado isento dos tributos </w:t>
      </w:r>
      <w:r w:rsidRPr="00126F34">
        <w:rPr>
          <w:rFonts w:eastAsia="Arial"/>
          <w:iCs/>
          <w:sz w:val="24"/>
          <w:szCs w:val="24"/>
        </w:rPr>
        <w:t>Estaduais</w:t>
      </w:r>
      <w:r w:rsidRPr="00126F34">
        <w:rPr>
          <w:rFonts w:eastAsia="Arial"/>
          <w:sz w:val="24"/>
          <w:szCs w:val="24"/>
        </w:rPr>
        <w:t xml:space="preserve"> e </w:t>
      </w:r>
      <w:r w:rsidRPr="00126F34">
        <w:rPr>
          <w:rFonts w:eastAsia="Arial"/>
          <w:iCs/>
          <w:sz w:val="24"/>
          <w:szCs w:val="24"/>
        </w:rPr>
        <w:t>Municipais</w:t>
      </w:r>
      <w:r w:rsidRPr="00126F34">
        <w:rPr>
          <w:rFonts w:eastAsia="Arial"/>
          <w:sz w:val="24"/>
          <w:szCs w:val="24"/>
        </w:rPr>
        <w:t xml:space="preserve"> relacionados ao objeto contratual, deverá comprovar tal condição mediante a apresentação de declaração da Fazenda respectiva do seu domicílio ou sede, ou outra equivalente, na forma da lei.</w:t>
      </w:r>
    </w:p>
    <w:p w14:paraId="5FFB8CA8" w14:textId="77777777" w:rsidR="00126F34" w:rsidRPr="00126F34" w:rsidRDefault="00126F34" w:rsidP="00126F34">
      <w:pPr>
        <w:tabs>
          <w:tab w:val="left" w:pos="426"/>
        </w:tabs>
        <w:spacing w:before="120" w:after="120"/>
        <w:jc w:val="both"/>
        <w:rPr>
          <w:color w:val="000000"/>
          <w:sz w:val="24"/>
          <w:szCs w:val="24"/>
        </w:rPr>
      </w:pPr>
      <w:r w:rsidRPr="00126F34">
        <w:rPr>
          <w:sz w:val="24"/>
          <w:szCs w:val="24"/>
        </w:rPr>
        <w:t xml:space="preserve">11.24 - O fornecedor enquadrado como microempreendedor individual que pretenda auferir os benefícios do tratamento diferenciado previstos na </w:t>
      </w:r>
      <w:hyperlink r:id="rId43" w:history="1">
        <w:r w:rsidRPr="00126F34">
          <w:rPr>
            <w:sz w:val="24"/>
            <w:szCs w:val="24"/>
            <w:u w:val="single"/>
          </w:rPr>
          <w:t>Lei Complementar n. 123, de 2006</w:t>
        </w:r>
      </w:hyperlink>
      <w:r w:rsidRPr="00126F34">
        <w:rPr>
          <w:sz w:val="24"/>
          <w:szCs w:val="24"/>
        </w:rPr>
        <w:t xml:space="preserve">, estará </w:t>
      </w:r>
      <w:r w:rsidRPr="00126F34">
        <w:rPr>
          <w:color w:val="000000"/>
          <w:sz w:val="24"/>
          <w:szCs w:val="24"/>
        </w:rPr>
        <w:t>dispensado da prova de inscrição nos cadastros de contribuintes estadual e municipal.</w:t>
      </w:r>
    </w:p>
    <w:p w14:paraId="504FEF9B" w14:textId="77777777" w:rsidR="00126F34" w:rsidRPr="00126F34" w:rsidRDefault="00126F34" w:rsidP="00126F34">
      <w:pPr>
        <w:pStyle w:val="Nvel1-SemNum"/>
        <w:tabs>
          <w:tab w:val="left" w:pos="426"/>
        </w:tabs>
        <w:spacing w:before="120" w:after="120"/>
        <w:ind w:left="0"/>
        <w:rPr>
          <w:rFonts w:ascii="Times New Roman" w:hAnsi="Times New Roman" w:cs="Times New Roman"/>
          <w:color w:val="auto"/>
          <w:sz w:val="24"/>
          <w:szCs w:val="24"/>
        </w:rPr>
      </w:pPr>
      <w:r w:rsidRPr="00126F34">
        <w:rPr>
          <w:rFonts w:ascii="Times New Roman" w:hAnsi="Times New Roman" w:cs="Times New Roman"/>
          <w:color w:val="auto"/>
          <w:sz w:val="24"/>
          <w:szCs w:val="24"/>
        </w:rPr>
        <w:t>Qualificação Econômico-Financeira</w:t>
      </w:r>
    </w:p>
    <w:p w14:paraId="25A800B3" w14:textId="77777777" w:rsidR="00126F34" w:rsidRPr="00126F34" w:rsidRDefault="00126F34" w:rsidP="00126F34">
      <w:pPr>
        <w:tabs>
          <w:tab w:val="left" w:pos="426"/>
        </w:tabs>
        <w:spacing w:before="120" w:after="120"/>
        <w:jc w:val="both"/>
        <w:rPr>
          <w:rFonts w:eastAsiaTheme="minorHAnsi"/>
          <w:sz w:val="24"/>
          <w:szCs w:val="24"/>
        </w:rPr>
      </w:pPr>
      <w:r w:rsidRPr="00126F34">
        <w:rPr>
          <w:rFonts w:eastAsiaTheme="minorHAnsi"/>
          <w:sz w:val="24"/>
          <w:szCs w:val="24"/>
        </w:rPr>
        <w:t>11.25 -</w:t>
      </w:r>
      <w:r w:rsidRPr="00126F34">
        <w:rPr>
          <w:rFonts w:eastAsiaTheme="minorHAnsi"/>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392FA261" w14:textId="77777777" w:rsidR="00126F34" w:rsidRPr="00126F34" w:rsidRDefault="00126F34" w:rsidP="00126F34">
      <w:pPr>
        <w:tabs>
          <w:tab w:val="left" w:pos="426"/>
        </w:tabs>
        <w:spacing w:before="120" w:after="120"/>
        <w:jc w:val="both"/>
        <w:rPr>
          <w:rFonts w:eastAsiaTheme="minorHAnsi"/>
          <w:sz w:val="24"/>
          <w:szCs w:val="24"/>
        </w:rPr>
      </w:pPr>
      <w:proofErr w:type="gramStart"/>
      <w:r w:rsidRPr="00126F34">
        <w:rPr>
          <w:rFonts w:eastAsiaTheme="minorHAnsi"/>
          <w:sz w:val="24"/>
          <w:szCs w:val="24"/>
        </w:rPr>
        <w:t>11.26 - Certidão negativa de falência expedida pelo distribuidor da sede do fornecedor - Lei nº 14.133, de 2021, art. 69, caput, inciso II)</w:t>
      </w:r>
      <w:proofErr w:type="gramEnd"/>
      <w:r w:rsidRPr="00126F34">
        <w:rPr>
          <w:rFonts w:eastAsiaTheme="minorHAnsi"/>
          <w:sz w:val="24"/>
          <w:szCs w:val="24"/>
        </w:rPr>
        <w:t>;</w:t>
      </w:r>
    </w:p>
    <w:p w14:paraId="7375246C" w14:textId="77777777" w:rsidR="00126F34" w:rsidRPr="00126F34" w:rsidRDefault="00126F34" w:rsidP="00126F34">
      <w:pPr>
        <w:tabs>
          <w:tab w:val="left" w:pos="426"/>
        </w:tabs>
        <w:spacing w:before="120" w:after="120"/>
        <w:jc w:val="both"/>
        <w:rPr>
          <w:rFonts w:eastAsiaTheme="minorHAnsi"/>
          <w:sz w:val="24"/>
          <w:szCs w:val="24"/>
        </w:rPr>
      </w:pPr>
      <w:r w:rsidRPr="00126F34">
        <w:rPr>
          <w:rFonts w:eastAsiaTheme="minorHAnsi"/>
          <w:sz w:val="24"/>
          <w:szCs w:val="24"/>
        </w:rPr>
        <w:t xml:space="preserve">11.27 - Balanço patrimonial, demonstração de resultado de exercício e demais demonstrações contábeis dos </w:t>
      </w:r>
      <w:proofErr w:type="gramStart"/>
      <w:r w:rsidRPr="00126F34">
        <w:rPr>
          <w:rFonts w:eastAsiaTheme="minorHAnsi"/>
          <w:sz w:val="24"/>
          <w:szCs w:val="24"/>
        </w:rPr>
        <w:t>2</w:t>
      </w:r>
      <w:proofErr w:type="gramEnd"/>
      <w:r w:rsidRPr="00126F34">
        <w:rPr>
          <w:rFonts w:eastAsiaTheme="minorHAnsi"/>
          <w:sz w:val="24"/>
          <w:szCs w:val="24"/>
        </w:rPr>
        <w:t xml:space="preserve"> (dois) últimos exercícios sociais, comprovando índices de Liquidez Geral (LG), Liquidez Corrente (LC), e Solvência Geral (SG) superiores a 1 (um); </w:t>
      </w:r>
    </w:p>
    <w:p w14:paraId="7003447C" w14:textId="77777777" w:rsidR="00126F34" w:rsidRPr="00126F34" w:rsidRDefault="00126F34" w:rsidP="00126F34">
      <w:pPr>
        <w:tabs>
          <w:tab w:val="left" w:pos="426"/>
        </w:tabs>
        <w:spacing w:before="120" w:after="120"/>
        <w:jc w:val="both"/>
        <w:rPr>
          <w:rFonts w:eastAsiaTheme="minorHAnsi"/>
          <w:sz w:val="24"/>
          <w:szCs w:val="24"/>
        </w:rPr>
      </w:pPr>
      <w:r w:rsidRPr="00126F34">
        <w:rPr>
          <w:rFonts w:eastAsiaTheme="minorHAnsi"/>
          <w:sz w:val="24"/>
          <w:szCs w:val="24"/>
        </w:rPr>
        <w:t>11.28 -</w:t>
      </w:r>
      <w:r w:rsidRPr="00126F34">
        <w:rPr>
          <w:rFonts w:eastAsiaTheme="minorHAnsi"/>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48672FA0" w14:textId="77777777" w:rsidR="00126F34" w:rsidRPr="00126F34" w:rsidRDefault="00126F34" w:rsidP="00126F34">
      <w:pPr>
        <w:tabs>
          <w:tab w:val="left" w:pos="426"/>
        </w:tabs>
        <w:spacing w:before="120" w:after="120"/>
        <w:jc w:val="both"/>
        <w:rPr>
          <w:rFonts w:eastAsiaTheme="minorHAnsi"/>
          <w:sz w:val="24"/>
          <w:szCs w:val="24"/>
        </w:rPr>
      </w:pPr>
      <w:r w:rsidRPr="00126F34">
        <w:rPr>
          <w:rFonts w:eastAsiaTheme="minorHAnsi"/>
          <w:sz w:val="24"/>
          <w:szCs w:val="24"/>
        </w:rPr>
        <w:t>11.29 -</w:t>
      </w:r>
      <w:r w:rsidRPr="00126F34">
        <w:rPr>
          <w:rFonts w:eastAsiaTheme="minorHAnsi"/>
          <w:sz w:val="24"/>
          <w:szCs w:val="24"/>
        </w:rPr>
        <w:tab/>
        <w:t xml:space="preserve">Os documentos referidos acima limitar-se-ão ao último exercício no caso de a pessoa jurídica ter sido constituída há menos de </w:t>
      </w:r>
      <w:proofErr w:type="gramStart"/>
      <w:r w:rsidRPr="00126F34">
        <w:rPr>
          <w:rFonts w:eastAsiaTheme="minorHAnsi"/>
          <w:sz w:val="24"/>
          <w:szCs w:val="24"/>
        </w:rPr>
        <w:t>2</w:t>
      </w:r>
      <w:proofErr w:type="gramEnd"/>
      <w:r w:rsidRPr="00126F34">
        <w:rPr>
          <w:rFonts w:eastAsiaTheme="minorHAnsi"/>
          <w:sz w:val="24"/>
          <w:szCs w:val="24"/>
        </w:rPr>
        <w:t xml:space="preserve"> (dois) anos. </w:t>
      </w:r>
    </w:p>
    <w:p w14:paraId="399ADA3A" w14:textId="77777777" w:rsidR="00126F34" w:rsidRPr="00126F34" w:rsidRDefault="00126F34" w:rsidP="00126F34">
      <w:pPr>
        <w:tabs>
          <w:tab w:val="left" w:pos="426"/>
        </w:tabs>
        <w:spacing w:before="120" w:after="120"/>
        <w:jc w:val="both"/>
        <w:rPr>
          <w:rFonts w:eastAsiaTheme="minorHAnsi"/>
          <w:sz w:val="24"/>
          <w:szCs w:val="24"/>
        </w:rPr>
      </w:pPr>
      <w:r w:rsidRPr="00126F34">
        <w:rPr>
          <w:rFonts w:eastAsiaTheme="minorHAnsi"/>
          <w:sz w:val="24"/>
          <w:szCs w:val="24"/>
        </w:rPr>
        <w:t>11.30 -</w:t>
      </w:r>
      <w:r w:rsidRPr="00126F34">
        <w:rPr>
          <w:rFonts w:eastAsiaTheme="minorHAnsi"/>
          <w:sz w:val="24"/>
          <w:szCs w:val="24"/>
        </w:rPr>
        <w:tab/>
        <w:t xml:space="preserve">Os documentos referidos acima deverão ser exigidos conforme definido pela Receita Federal do Brasil para transmissão da Escrituração Contábil Digital - ECD ao </w:t>
      </w:r>
      <w:proofErr w:type="spellStart"/>
      <w:r w:rsidRPr="00126F34">
        <w:rPr>
          <w:rFonts w:eastAsiaTheme="minorHAnsi"/>
          <w:sz w:val="24"/>
          <w:szCs w:val="24"/>
        </w:rPr>
        <w:t>Sped</w:t>
      </w:r>
      <w:proofErr w:type="spellEnd"/>
      <w:r w:rsidRPr="00126F34">
        <w:rPr>
          <w:rFonts w:eastAsiaTheme="minorHAnsi"/>
          <w:sz w:val="24"/>
          <w:szCs w:val="24"/>
        </w:rPr>
        <w:t>.</w:t>
      </w:r>
    </w:p>
    <w:p w14:paraId="04B2B964" w14:textId="77777777" w:rsidR="00126F34" w:rsidRPr="00126F34" w:rsidRDefault="00126F34" w:rsidP="00126F34">
      <w:pPr>
        <w:tabs>
          <w:tab w:val="left" w:pos="426"/>
        </w:tabs>
        <w:spacing w:before="120" w:after="120"/>
        <w:jc w:val="both"/>
        <w:rPr>
          <w:rFonts w:eastAsiaTheme="minorHAnsi"/>
          <w:sz w:val="24"/>
          <w:szCs w:val="24"/>
        </w:rPr>
      </w:pPr>
      <w:r w:rsidRPr="00126F34">
        <w:rPr>
          <w:rFonts w:eastAsiaTheme="minorHAnsi"/>
          <w:sz w:val="24"/>
          <w:szCs w:val="24"/>
        </w:rPr>
        <w:lastRenderedPageBreak/>
        <w:t>11.31 -</w:t>
      </w:r>
      <w:r w:rsidRPr="00126F34">
        <w:rPr>
          <w:rFonts w:eastAsiaTheme="minorHAnsi"/>
          <w:sz w:val="24"/>
          <w:szCs w:val="24"/>
        </w:rPr>
        <w:tab/>
        <w:t xml:space="preserve">Caso a empresa licitante apresente resultado inferior ou igual a </w:t>
      </w:r>
      <w:proofErr w:type="gramStart"/>
      <w:r w:rsidRPr="00126F34">
        <w:rPr>
          <w:rFonts w:eastAsiaTheme="minorHAnsi"/>
          <w:sz w:val="24"/>
          <w:szCs w:val="24"/>
        </w:rPr>
        <w:t>1</w:t>
      </w:r>
      <w:proofErr w:type="gramEnd"/>
      <w:r w:rsidRPr="00126F34">
        <w:rPr>
          <w:rFonts w:eastAsiaTheme="minorHAnsi"/>
          <w:sz w:val="24"/>
          <w:szCs w:val="24"/>
        </w:rPr>
        <w:t xml:space="preserve"> (um) em qualquer dos índices de Liquidez Geral (LG), Solvência Geral (SG) e Liquidez Corrente (LC), será exigido para fins de habilitação mínimo de 2 % (dois por cento) do valor total estimado da contratação.</w:t>
      </w:r>
    </w:p>
    <w:p w14:paraId="577EEE65" w14:textId="77777777" w:rsidR="00126F34" w:rsidRPr="00126F34" w:rsidRDefault="00126F34" w:rsidP="00126F34">
      <w:pPr>
        <w:tabs>
          <w:tab w:val="left" w:pos="426"/>
        </w:tabs>
        <w:spacing w:before="120" w:after="120"/>
        <w:jc w:val="both"/>
        <w:rPr>
          <w:rFonts w:eastAsiaTheme="minorHAnsi"/>
          <w:sz w:val="24"/>
          <w:szCs w:val="24"/>
        </w:rPr>
      </w:pPr>
      <w:r w:rsidRPr="00126F34">
        <w:rPr>
          <w:rFonts w:eastAsiaTheme="minorHAnsi"/>
          <w:sz w:val="24"/>
          <w:szCs w:val="24"/>
        </w:rPr>
        <w:t>11.32 -</w:t>
      </w:r>
      <w:r w:rsidRPr="00126F34">
        <w:rPr>
          <w:rFonts w:eastAsiaTheme="minorHAnsi"/>
          <w:sz w:val="24"/>
          <w:szCs w:val="24"/>
        </w:rPr>
        <w:tab/>
        <w:t>As empresas criadas no exercício financeiro da licitação deverão atender a todas as exigências da habilitação e poderão substituir os demonstrativos contábeis pelo balanço de abertura. (Lei nº 14.133, de 2021, art. 65, §1º</w:t>
      </w:r>
      <w:proofErr w:type="gramStart"/>
      <w:r w:rsidRPr="00126F34">
        <w:rPr>
          <w:rFonts w:eastAsiaTheme="minorHAnsi"/>
          <w:sz w:val="24"/>
          <w:szCs w:val="24"/>
        </w:rPr>
        <w:t>)</w:t>
      </w:r>
      <w:proofErr w:type="gramEnd"/>
    </w:p>
    <w:p w14:paraId="3B8C73F4" w14:textId="77777777" w:rsidR="00126F34" w:rsidRPr="00126F34" w:rsidRDefault="00126F34" w:rsidP="00126F34">
      <w:pPr>
        <w:pStyle w:val="Nvel1-SemNum"/>
        <w:tabs>
          <w:tab w:val="left" w:pos="426"/>
        </w:tabs>
        <w:spacing w:before="120" w:afterLines="120" w:after="288"/>
        <w:ind w:left="0"/>
        <w:rPr>
          <w:rFonts w:ascii="Times New Roman" w:hAnsi="Times New Roman" w:cs="Times New Roman"/>
          <w:color w:val="auto"/>
          <w:sz w:val="24"/>
          <w:szCs w:val="24"/>
        </w:rPr>
      </w:pPr>
      <w:r w:rsidRPr="00126F34">
        <w:rPr>
          <w:rFonts w:ascii="Times New Roman" w:hAnsi="Times New Roman" w:cs="Times New Roman"/>
          <w:color w:val="auto"/>
          <w:sz w:val="24"/>
          <w:szCs w:val="24"/>
        </w:rPr>
        <w:t>Qualificação Técnica</w:t>
      </w:r>
    </w:p>
    <w:p w14:paraId="16493AA0" w14:textId="77777777" w:rsidR="00126F34" w:rsidRPr="00126F34" w:rsidRDefault="00126F34" w:rsidP="00126F34">
      <w:pPr>
        <w:pStyle w:val="Nivel2"/>
        <w:tabs>
          <w:tab w:val="left" w:pos="426"/>
        </w:tabs>
        <w:spacing w:afterLines="120" w:after="288"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11.33 -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125ABD95" w14:textId="77777777" w:rsidR="00126F34" w:rsidRPr="00126F34" w:rsidRDefault="00126F34" w:rsidP="00126F34">
      <w:pPr>
        <w:pStyle w:val="Nivel3"/>
        <w:tabs>
          <w:tab w:val="left" w:pos="426"/>
        </w:tabs>
        <w:spacing w:line="240" w:lineRule="auto"/>
        <w:ind w:left="0" w:firstLine="0"/>
        <w:rPr>
          <w:rFonts w:ascii="Times New Roman" w:hAnsi="Times New Roman" w:cs="Times New Roman"/>
          <w:b/>
          <w:sz w:val="24"/>
          <w:szCs w:val="24"/>
        </w:rPr>
      </w:pPr>
      <w:proofErr w:type="gramStart"/>
      <w:r w:rsidRPr="00126F34">
        <w:rPr>
          <w:rFonts w:ascii="Times New Roman" w:hAnsi="Times New Roman" w:cs="Times New Roman"/>
          <w:b/>
          <w:sz w:val="24"/>
          <w:szCs w:val="24"/>
        </w:rPr>
        <w:t>12 - VIGÊNCIA</w:t>
      </w:r>
      <w:proofErr w:type="gramEnd"/>
      <w:r w:rsidRPr="00126F34">
        <w:rPr>
          <w:rFonts w:ascii="Times New Roman" w:hAnsi="Times New Roman" w:cs="Times New Roman"/>
          <w:b/>
          <w:sz w:val="24"/>
          <w:szCs w:val="24"/>
        </w:rPr>
        <w:t xml:space="preserve"> DA ATA DE REGISTRO DE PREÇOS</w:t>
      </w:r>
    </w:p>
    <w:p w14:paraId="3E27AC1C"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12.1 -</w:t>
      </w:r>
      <w:proofErr w:type="gramStart"/>
      <w:r w:rsidRPr="00126F34">
        <w:rPr>
          <w:rFonts w:ascii="Times New Roman" w:hAnsi="Times New Roman" w:cs="Times New Roman"/>
          <w:sz w:val="24"/>
          <w:szCs w:val="24"/>
        </w:rPr>
        <w:t xml:space="preserve">  </w:t>
      </w:r>
      <w:proofErr w:type="gramEnd"/>
      <w:r w:rsidRPr="00126F34">
        <w:rPr>
          <w:rFonts w:ascii="Times New Roman" w:hAnsi="Times New Roman" w:cs="Times New Roman"/>
          <w:sz w:val="24"/>
          <w:szCs w:val="24"/>
        </w:rPr>
        <w:t xml:space="preserve">A Ata de Registro de Preços tem vigência de 01 (um) mês, contados a partir da data da sua assinatura, </w:t>
      </w:r>
      <w:r w:rsidRPr="00126F34">
        <w:rPr>
          <w:rFonts w:ascii="Times New Roman" w:hAnsi="Times New Roman" w:cs="Times New Roman"/>
          <w:color w:val="auto"/>
          <w:sz w:val="24"/>
          <w:szCs w:val="24"/>
        </w:rPr>
        <w:t>podendo ser prorrogado por igual período, nos termos permitidos no art. 84 da Lei 14.133/2021</w:t>
      </w:r>
      <w:r w:rsidRPr="00126F34">
        <w:rPr>
          <w:rFonts w:ascii="Times New Roman" w:hAnsi="Times New Roman" w:cs="Times New Roman"/>
          <w:color w:val="00B0F0"/>
          <w:sz w:val="24"/>
          <w:szCs w:val="24"/>
        </w:rPr>
        <w:t>.</w:t>
      </w:r>
    </w:p>
    <w:p w14:paraId="130283BE"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12.2 -</w:t>
      </w:r>
      <w:proofErr w:type="gramStart"/>
      <w:r w:rsidRPr="00126F34">
        <w:rPr>
          <w:rFonts w:ascii="Times New Roman" w:hAnsi="Times New Roman" w:cs="Times New Roman"/>
          <w:sz w:val="24"/>
          <w:szCs w:val="24"/>
        </w:rPr>
        <w:t xml:space="preserve">  </w:t>
      </w:r>
      <w:proofErr w:type="gramEnd"/>
      <w:r w:rsidRPr="00126F34">
        <w:rPr>
          <w:rFonts w:ascii="Times New Roman" w:hAnsi="Times New Roman" w:cs="Times New Roman"/>
          <w:sz w:val="24"/>
          <w:szCs w:val="24"/>
        </w:rPr>
        <w:t xml:space="preserve">A prorrogação da vigência da Ata de Registro de Preços dependerá da concordância das partes e de comprovação da </w:t>
      </w:r>
      <w:proofErr w:type="spellStart"/>
      <w:r w:rsidRPr="00126F34">
        <w:rPr>
          <w:rFonts w:ascii="Times New Roman" w:hAnsi="Times New Roman" w:cs="Times New Roman"/>
          <w:sz w:val="24"/>
          <w:szCs w:val="24"/>
        </w:rPr>
        <w:t>vantajosidade</w:t>
      </w:r>
      <w:proofErr w:type="spellEnd"/>
      <w:r w:rsidRPr="00126F34">
        <w:rPr>
          <w:rFonts w:ascii="Times New Roman" w:hAnsi="Times New Roman" w:cs="Times New Roman"/>
          <w:sz w:val="24"/>
          <w:szCs w:val="24"/>
        </w:rPr>
        <w:t xml:space="preserve"> dos preços. </w:t>
      </w:r>
    </w:p>
    <w:p w14:paraId="6284D422"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12.3 -</w:t>
      </w:r>
      <w:proofErr w:type="gramStart"/>
      <w:r w:rsidRPr="00126F34">
        <w:rPr>
          <w:rFonts w:ascii="Times New Roman" w:hAnsi="Times New Roman" w:cs="Times New Roman"/>
          <w:sz w:val="24"/>
          <w:szCs w:val="24"/>
        </w:rPr>
        <w:t xml:space="preserve">  </w:t>
      </w:r>
      <w:proofErr w:type="gramEnd"/>
      <w:r w:rsidRPr="00126F34">
        <w:rPr>
          <w:rFonts w:ascii="Times New Roman" w:hAnsi="Times New Roman" w:cs="Times New Roman"/>
          <w:sz w:val="24"/>
          <w:szCs w:val="24"/>
        </w:rPr>
        <w:t>A prorrogação da vigência da Ata de Registro de Preços será registrada mediante termo de prorrogação pactuado pelas partes nos autos de gestão da Ata de Registro de Preços.</w:t>
      </w:r>
    </w:p>
    <w:p w14:paraId="1CCAFA77"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12.4 -</w:t>
      </w:r>
      <w:proofErr w:type="gramStart"/>
      <w:r w:rsidRPr="00126F34">
        <w:rPr>
          <w:rFonts w:ascii="Times New Roman" w:hAnsi="Times New Roman" w:cs="Times New Roman"/>
          <w:sz w:val="24"/>
          <w:szCs w:val="24"/>
        </w:rPr>
        <w:t xml:space="preserve">  </w:t>
      </w:r>
      <w:proofErr w:type="gramEnd"/>
      <w:r w:rsidRPr="00126F34">
        <w:rPr>
          <w:rFonts w:ascii="Times New Roman" w:hAnsi="Times New Roman" w:cs="Times New Roman"/>
          <w:sz w:val="24"/>
          <w:szCs w:val="24"/>
        </w:rPr>
        <w:t>A prorrogação da vigência da Ata de Registro de Preços deverá ser publicada e divulgada.</w:t>
      </w:r>
    </w:p>
    <w:p w14:paraId="31F7601A"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proofErr w:type="gramStart"/>
      <w:r w:rsidRPr="00126F34">
        <w:rPr>
          <w:rFonts w:ascii="Times New Roman" w:hAnsi="Times New Roman" w:cs="Times New Roman"/>
          <w:sz w:val="24"/>
          <w:szCs w:val="24"/>
        </w:rPr>
        <w:t>12.5 - A formalização da Ata de Registro de Preços, como também suas possíveis alterações, prorrogações, cancelamento e rescisões, serão publicados e divulgados no PNCP – Portal</w:t>
      </w:r>
      <w:proofErr w:type="gramEnd"/>
      <w:r w:rsidRPr="00126F34">
        <w:rPr>
          <w:rFonts w:ascii="Times New Roman" w:hAnsi="Times New Roman" w:cs="Times New Roman"/>
          <w:sz w:val="24"/>
          <w:szCs w:val="24"/>
        </w:rPr>
        <w:t xml:space="preserve"> Nacional de Contratações Públicas, bem como, em forma de extrato, no Diário Eletrônico Municipal.</w:t>
      </w:r>
    </w:p>
    <w:p w14:paraId="7A2E9A1C" w14:textId="77777777" w:rsidR="00126F34" w:rsidRPr="00126F34" w:rsidRDefault="00126F34" w:rsidP="00126F34">
      <w:pPr>
        <w:pStyle w:val="Nivel3"/>
        <w:tabs>
          <w:tab w:val="left" w:pos="426"/>
        </w:tabs>
        <w:spacing w:line="240" w:lineRule="auto"/>
        <w:ind w:left="0" w:firstLine="0"/>
        <w:rPr>
          <w:rFonts w:ascii="Times New Roman" w:hAnsi="Times New Roman" w:cs="Times New Roman"/>
          <w:b/>
          <w:sz w:val="24"/>
          <w:szCs w:val="24"/>
        </w:rPr>
      </w:pPr>
      <w:r w:rsidRPr="00126F34">
        <w:rPr>
          <w:rFonts w:ascii="Times New Roman" w:hAnsi="Times New Roman" w:cs="Times New Roman"/>
          <w:b/>
          <w:sz w:val="24"/>
          <w:szCs w:val="24"/>
        </w:rPr>
        <w:t xml:space="preserve">13 - Cancelamento/extinção e rescisão da ATA DE REGISTRO DE PREÇOS </w:t>
      </w:r>
    </w:p>
    <w:p w14:paraId="68DB2E1D"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13.1 - O registro de preços poderá ser CANCELADO/EXTINTO, quando:</w:t>
      </w:r>
    </w:p>
    <w:p w14:paraId="3B84F7CF"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13.1.1 -</w:t>
      </w:r>
      <w:proofErr w:type="gramStart"/>
      <w:r w:rsidRPr="00126F34">
        <w:rPr>
          <w:rFonts w:ascii="Times New Roman" w:hAnsi="Times New Roman" w:cs="Times New Roman"/>
          <w:sz w:val="24"/>
          <w:szCs w:val="24"/>
        </w:rPr>
        <w:t xml:space="preserve">  </w:t>
      </w:r>
      <w:proofErr w:type="gramEnd"/>
      <w:r w:rsidRPr="00126F34">
        <w:rPr>
          <w:rFonts w:ascii="Times New Roman" w:hAnsi="Times New Roman" w:cs="Times New Roman"/>
          <w:sz w:val="24"/>
          <w:szCs w:val="24"/>
        </w:rPr>
        <w:t xml:space="preserve">Não houver acordo entre as partes para </w:t>
      </w:r>
      <w:proofErr w:type="spellStart"/>
      <w:r w:rsidRPr="00126F34">
        <w:rPr>
          <w:rFonts w:ascii="Times New Roman" w:hAnsi="Times New Roman" w:cs="Times New Roman"/>
          <w:sz w:val="24"/>
          <w:szCs w:val="24"/>
        </w:rPr>
        <w:t>pactuação</w:t>
      </w:r>
      <w:proofErr w:type="spellEnd"/>
      <w:r w:rsidRPr="00126F34">
        <w:rPr>
          <w:rFonts w:ascii="Times New Roman" w:hAnsi="Times New Roman" w:cs="Times New Roman"/>
          <w:sz w:val="24"/>
          <w:szCs w:val="24"/>
        </w:rPr>
        <w:t xml:space="preserve">/negociação de novo preço nos casos de comprovado desequilíbrio econômico-financeiro em relação ao mercado, conforme regras previstas na Lei 14.133/2021 e no Decreto nº 11.462/2023, e alterações posteriores. </w:t>
      </w:r>
    </w:p>
    <w:p w14:paraId="7723A1E7"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13.1.2 -</w:t>
      </w:r>
      <w:proofErr w:type="gramStart"/>
      <w:r w:rsidRPr="00126F34">
        <w:rPr>
          <w:rFonts w:ascii="Times New Roman" w:hAnsi="Times New Roman" w:cs="Times New Roman"/>
          <w:sz w:val="24"/>
          <w:szCs w:val="24"/>
        </w:rPr>
        <w:t xml:space="preserve">  </w:t>
      </w:r>
      <w:proofErr w:type="gramEnd"/>
      <w:r w:rsidRPr="00126F34">
        <w:rPr>
          <w:rFonts w:ascii="Times New Roman" w:hAnsi="Times New Roman" w:cs="Times New Roman"/>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2D0715BA"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 xml:space="preserve">13.1.3 - Presentes razões de conveniência e oportunidade ao interesse </w:t>
      </w:r>
      <w:proofErr w:type="gramStart"/>
      <w:r w:rsidRPr="00126F34">
        <w:rPr>
          <w:rFonts w:ascii="Times New Roman" w:hAnsi="Times New Roman" w:cs="Times New Roman"/>
          <w:sz w:val="24"/>
          <w:szCs w:val="24"/>
        </w:rPr>
        <w:t>público, devidamente justificadas</w:t>
      </w:r>
      <w:proofErr w:type="gramEnd"/>
      <w:r w:rsidRPr="00126F34">
        <w:rPr>
          <w:rFonts w:ascii="Times New Roman" w:hAnsi="Times New Roman" w:cs="Times New Roman"/>
          <w:sz w:val="24"/>
          <w:szCs w:val="24"/>
        </w:rPr>
        <w:t xml:space="preserve">. </w:t>
      </w:r>
    </w:p>
    <w:p w14:paraId="03D94F53"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proofErr w:type="gramStart"/>
      <w:r w:rsidRPr="00126F34">
        <w:rPr>
          <w:rFonts w:ascii="Times New Roman" w:hAnsi="Times New Roman" w:cs="Times New Roman"/>
          <w:sz w:val="24"/>
          <w:szCs w:val="24"/>
        </w:rPr>
        <w:t>13.1.4 .</w:t>
      </w:r>
      <w:proofErr w:type="gramEnd"/>
      <w:r w:rsidRPr="00126F34">
        <w:rPr>
          <w:rFonts w:ascii="Times New Roman" w:hAnsi="Times New Roman" w:cs="Times New Roman"/>
          <w:sz w:val="24"/>
          <w:szCs w:val="24"/>
        </w:rPr>
        <w:t xml:space="preserve"> O registro de preços poderá ser EXTINTO, por iniciativa da Administração, observada a gravidade da conduta e os reflexos em relação ao interesse público, quando o titular do registro: </w:t>
      </w:r>
    </w:p>
    <w:p w14:paraId="42C4D2F5"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13.1.4.1 -</w:t>
      </w:r>
      <w:proofErr w:type="gramStart"/>
      <w:r w:rsidRPr="00126F34">
        <w:rPr>
          <w:rFonts w:ascii="Times New Roman" w:hAnsi="Times New Roman" w:cs="Times New Roman"/>
          <w:sz w:val="24"/>
          <w:szCs w:val="24"/>
        </w:rPr>
        <w:t xml:space="preserve">  </w:t>
      </w:r>
      <w:proofErr w:type="gramEnd"/>
      <w:r w:rsidRPr="00126F34">
        <w:rPr>
          <w:rFonts w:ascii="Times New Roman" w:hAnsi="Times New Roman" w:cs="Times New Roman"/>
          <w:sz w:val="24"/>
          <w:szCs w:val="24"/>
        </w:rPr>
        <w:t xml:space="preserve">Não executar de forma total ou parcial qualificada as obrigações presentes na Ata de Registro de Preços; </w:t>
      </w:r>
    </w:p>
    <w:p w14:paraId="13DDD680"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13.1.4.2 -</w:t>
      </w:r>
      <w:proofErr w:type="gramStart"/>
      <w:r w:rsidRPr="00126F34">
        <w:rPr>
          <w:rFonts w:ascii="Times New Roman" w:hAnsi="Times New Roman" w:cs="Times New Roman"/>
          <w:sz w:val="24"/>
          <w:szCs w:val="24"/>
        </w:rPr>
        <w:t xml:space="preserve">  </w:t>
      </w:r>
      <w:proofErr w:type="gramEnd"/>
      <w:r w:rsidRPr="00126F34">
        <w:rPr>
          <w:rFonts w:ascii="Times New Roman" w:hAnsi="Times New Roman" w:cs="Times New Roman"/>
          <w:sz w:val="24"/>
          <w:szCs w:val="24"/>
        </w:rPr>
        <w:t xml:space="preserve">Recusar-se a retirar e assinar a nota de empenho ou instrumento contratual no prazo estabelecido, salvo por motivo devidamente justificado e aceito pelo órgão ou entidade Contratante; </w:t>
      </w:r>
    </w:p>
    <w:p w14:paraId="407AA9A4"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lastRenderedPageBreak/>
        <w:t>13.1.4.3 -</w:t>
      </w:r>
      <w:proofErr w:type="gramStart"/>
      <w:r w:rsidRPr="00126F34">
        <w:rPr>
          <w:rFonts w:ascii="Times New Roman" w:hAnsi="Times New Roman" w:cs="Times New Roman"/>
          <w:sz w:val="24"/>
          <w:szCs w:val="24"/>
        </w:rPr>
        <w:t xml:space="preserve">  </w:t>
      </w:r>
      <w:proofErr w:type="gramEnd"/>
      <w:r w:rsidRPr="00126F34">
        <w:rPr>
          <w:rFonts w:ascii="Times New Roman" w:hAnsi="Times New Roman" w:cs="Times New Roman"/>
          <w:sz w:val="24"/>
          <w:szCs w:val="24"/>
        </w:rPr>
        <w:t xml:space="preserve">Der causa à rescisão administrativa de dois ou mais contratos firmados com base na Ata de Registro de Preços; </w:t>
      </w:r>
    </w:p>
    <w:p w14:paraId="3CCADACF"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 xml:space="preserve">13.1.4.4 - Não mantiver as condições de participação e de habilitação exigidas na licitação, salvo irregularidade temporária e sanável em até 30 DIAS corridos; </w:t>
      </w:r>
    </w:p>
    <w:p w14:paraId="4D39160F"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13.1.4.5 - Sofrer sanção prevista nos incisos III ou IV do artigo 156 da Lei nº 14.133/2021;</w:t>
      </w:r>
    </w:p>
    <w:p w14:paraId="221015A4"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13.1.4.6 – Descumprir as condições da ata de registro de preços, sem motivo justificado;</w:t>
      </w:r>
    </w:p>
    <w:p w14:paraId="5E1B0666"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 xml:space="preserve">13.1.4.7 – Não aceitar manter seu preço registrado, na hipótese prevista no artigo 27, § 2º, do Decreto nº 11.462, de 2023; </w:t>
      </w:r>
      <w:proofErr w:type="gramStart"/>
      <w:r w:rsidRPr="00126F34">
        <w:rPr>
          <w:rFonts w:ascii="Times New Roman" w:hAnsi="Times New Roman" w:cs="Times New Roman"/>
          <w:sz w:val="24"/>
          <w:szCs w:val="24"/>
        </w:rPr>
        <w:t>ou</w:t>
      </w:r>
      <w:proofErr w:type="gramEnd"/>
    </w:p>
    <w:p w14:paraId="4DD15E61"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13.1.5 – Na hipótese de aplicação de sansão prevista nos incisos III ou IV do caput do art. 156 da Lei nº 14.133/2021, caso a penalidade aplicada ao fornecedor não ultrapasse o prazo de vigência da ata de registro de preços, o órgão ou a entidade gerenciadora poderá, mediante decisão fundamentada, decidir pela manutenção do registro de preços, veadas contratações derivadas da ata enquanto perdurarem os efeitos da sanção.</w:t>
      </w:r>
    </w:p>
    <w:p w14:paraId="741E9B95"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13.1.5 -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554395FE"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 xml:space="preserve">13.1.6 - Havendo cancelamento/extinção do registro, não caberá a aplicação de qualquer espécie de sanção administrativa ao titular do registro. </w:t>
      </w:r>
    </w:p>
    <w:p w14:paraId="1CDE1CA6"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 xml:space="preserve">13.1.7 - O cancelamento/extinção do registro na hipótese prevista no item da Ata de Registro de Preços não poderá ser </w:t>
      </w:r>
      <w:proofErr w:type="gramStart"/>
      <w:r w:rsidRPr="00126F34">
        <w:rPr>
          <w:rFonts w:ascii="Times New Roman" w:hAnsi="Times New Roman" w:cs="Times New Roman"/>
          <w:sz w:val="24"/>
          <w:szCs w:val="24"/>
        </w:rPr>
        <w:t>aceita</w:t>
      </w:r>
      <w:proofErr w:type="gramEnd"/>
      <w:r w:rsidRPr="00126F34">
        <w:rPr>
          <w:rFonts w:ascii="Times New Roman" w:hAnsi="Times New Roman" w:cs="Times New Roman"/>
          <w:sz w:val="24"/>
          <w:szCs w:val="24"/>
        </w:rPr>
        <w:t xml:space="preserve"> em prejuízo ao interesse público.</w:t>
      </w:r>
    </w:p>
    <w:p w14:paraId="0FFDCAF3"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13.1.8 -</w:t>
      </w:r>
      <w:proofErr w:type="gramStart"/>
      <w:r w:rsidRPr="00126F34">
        <w:rPr>
          <w:rFonts w:ascii="Times New Roman" w:hAnsi="Times New Roman" w:cs="Times New Roman"/>
          <w:sz w:val="24"/>
          <w:szCs w:val="24"/>
        </w:rPr>
        <w:t xml:space="preserve">  </w:t>
      </w:r>
      <w:proofErr w:type="gramEnd"/>
      <w:r w:rsidRPr="00126F34">
        <w:rPr>
          <w:rFonts w:ascii="Times New Roman" w:hAnsi="Times New Roman" w:cs="Times New Roman"/>
          <w:sz w:val="24"/>
          <w:szCs w:val="24"/>
        </w:rPr>
        <w:t>A rescisão do registro de preços será determinada em decisão unilateral e fundamentada da Administração, garantido o contraditório e a ampla defesa em processo administrativo.</w:t>
      </w:r>
    </w:p>
    <w:p w14:paraId="165F7A10"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13.1.9 -</w:t>
      </w:r>
      <w:proofErr w:type="gramStart"/>
      <w:r w:rsidRPr="00126F34">
        <w:rPr>
          <w:rFonts w:ascii="Times New Roman" w:hAnsi="Times New Roman" w:cs="Times New Roman"/>
          <w:sz w:val="24"/>
          <w:szCs w:val="24"/>
        </w:rPr>
        <w:t xml:space="preserve">  </w:t>
      </w:r>
      <w:proofErr w:type="gramEnd"/>
      <w:r w:rsidRPr="00126F34">
        <w:rPr>
          <w:rFonts w:ascii="Times New Roman" w:hAnsi="Times New Roman" w:cs="Times New Roman"/>
          <w:sz w:val="24"/>
          <w:szCs w:val="24"/>
        </w:rPr>
        <w:t>A rescisão do registro de preços poderá ensejar a abertura de procedimento de apuração da responsabilidade e aplicação de sanções administrativas em face do titular do registro.</w:t>
      </w:r>
    </w:p>
    <w:p w14:paraId="67DA6A9D"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13.2 – O cancelamento de registros nas hipóteses previstas no item 13</w:t>
      </w:r>
      <w:proofErr w:type="gramStart"/>
      <w:r w:rsidRPr="00126F34">
        <w:rPr>
          <w:rFonts w:ascii="Times New Roman" w:hAnsi="Times New Roman" w:cs="Times New Roman"/>
          <w:sz w:val="24"/>
          <w:szCs w:val="24"/>
        </w:rPr>
        <w:t>, será</w:t>
      </w:r>
      <w:proofErr w:type="gramEnd"/>
      <w:r w:rsidRPr="00126F34">
        <w:rPr>
          <w:rFonts w:ascii="Times New Roman" w:hAnsi="Times New Roman" w:cs="Times New Roman"/>
          <w:sz w:val="24"/>
          <w:szCs w:val="24"/>
        </w:rPr>
        <w:t xml:space="preserve"> formalizado por despacho do órgão ou da entidade gerenciadora, garantidos os princípios do contraditório e da ampla defesa.</w:t>
      </w:r>
    </w:p>
    <w:p w14:paraId="4138E8B8"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13.3 – Na hipótese de cancelamento de registro do fornecedor, o órgão ou a entidade gerenciadora poderá convocar os licitantes que compõem o cadastro de reserva, observada a ordem de classificação.</w:t>
      </w:r>
    </w:p>
    <w:p w14:paraId="3F44B2F6" w14:textId="77777777" w:rsidR="00126F34" w:rsidRPr="00126F34" w:rsidRDefault="00126F34" w:rsidP="00126F34">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13.4 – O cancelamento dos preços registrados poderá ser realizado pelo gerenciador, em determinada ata de registro de preços, total ou parcialmente, nas seguintes hipóteses, desde que devidamente comprovadas e justificadas:</w:t>
      </w:r>
    </w:p>
    <w:p w14:paraId="49925238" w14:textId="77777777" w:rsidR="00126F34" w:rsidRPr="00126F34" w:rsidRDefault="00126F34" w:rsidP="00126F34">
      <w:pPr>
        <w:tabs>
          <w:tab w:val="left" w:pos="426"/>
        </w:tabs>
        <w:spacing w:before="120" w:after="120"/>
        <w:jc w:val="both"/>
        <w:rPr>
          <w:color w:val="000000"/>
          <w:sz w:val="24"/>
          <w:szCs w:val="24"/>
        </w:rPr>
      </w:pPr>
      <w:r w:rsidRPr="00126F34">
        <w:rPr>
          <w:color w:val="000000"/>
          <w:sz w:val="24"/>
          <w:szCs w:val="24"/>
        </w:rPr>
        <w:t>13.4.1 – Por razão de interesse público;</w:t>
      </w:r>
    </w:p>
    <w:p w14:paraId="0D6919CB" w14:textId="77777777" w:rsidR="00126F34" w:rsidRPr="00126F34" w:rsidRDefault="00126F34" w:rsidP="00126F34">
      <w:pPr>
        <w:tabs>
          <w:tab w:val="left" w:pos="426"/>
        </w:tabs>
        <w:spacing w:before="120" w:after="120"/>
        <w:jc w:val="both"/>
        <w:rPr>
          <w:color w:val="000000"/>
          <w:sz w:val="24"/>
          <w:szCs w:val="24"/>
        </w:rPr>
      </w:pPr>
      <w:r w:rsidRPr="00126F34">
        <w:rPr>
          <w:color w:val="000000"/>
          <w:sz w:val="24"/>
          <w:szCs w:val="24"/>
        </w:rPr>
        <w:t xml:space="preserve">13.4.2 – A pedido do fornecedor, decorrente de caso fortuito ou força maior; </w:t>
      </w:r>
      <w:proofErr w:type="gramStart"/>
      <w:r w:rsidRPr="00126F34">
        <w:rPr>
          <w:color w:val="000000"/>
          <w:sz w:val="24"/>
          <w:szCs w:val="24"/>
        </w:rPr>
        <w:t>ou</w:t>
      </w:r>
      <w:proofErr w:type="gramEnd"/>
    </w:p>
    <w:p w14:paraId="140F465C" w14:textId="77777777" w:rsidR="00126F34" w:rsidRPr="00126F34" w:rsidRDefault="00126F34" w:rsidP="00126F34">
      <w:pPr>
        <w:tabs>
          <w:tab w:val="left" w:pos="426"/>
        </w:tabs>
        <w:spacing w:before="120" w:after="120"/>
        <w:jc w:val="both"/>
        <w:rPr>
          <w:color w:val="000000"/>
          <w:sz w:val="24"/>
          <w:szCs w:val="24"/>
        </w:rPr>
      </w:pPr>
      <w:r w:rsidRPr="00126F34">
        <w:rPr>
          <w:color w:val="000000"/>
          <w:sz w:val="24"/>
          <w:szCs w:val="24"/>
        </w:rPr>
        <w:t xml:space="preserve">13.2.3 – Se não houver êxito nas negociações, nas hipóteses em que o preço de mercado tornar-se </w:t>
      </w:r>
      <w:proofErr w:type="gramStart"/>
      <w:r w:rsidRPr="00126F34">
        <w:rPr>
          <w:color w:val="000000"/>
          <w:sz w:val="24"/>
          <w:szCs w:val="24"/>
        </w:rPr>
        <w:t>superior ou inferior ao preço registrado, nos termos do artigo 26, § 3º e 27, § 4º, ambos</w:t>
      </w:r>
      <w:proofErr w:type="gramEnd"/>
      <w:r w:rsidRPr="00126F34">
        <w:rPr>
          <w:color w:val="000000"/>
          <w:sz w:val="24"/>
          <w:szCs w:val="24"/>
        </w:rPr>
        <w:t xml:space="preserve"> do Decreto nº 11.462, de 2023. </w:t>
      </w:r>
    </w:p>
    <w:p w14:paraId="2169BC2C" w14:textId="77777777" w:rsidR="00126F34" w:rsidRPr="00126F34" w:rsidRDefault="00126F34" w:rsidP="00126F34">
      <w:pPr>
        <w:pStyle w:val="Nivel3"/>
        <w:tabs>
          <w:tab w:val="left" w:pos="426"/>
        </w:tabs>
        <w:spacing w:line="240" w:lineRule="auto"/>
        <w:ind w:left="0" w:firstLine="0"/>
        <w:rPr>
          <w:rFonts w:ascii="Times New Roman" w:hAnsi="Times New Roman" w:cs="Times New Roman"/>
          <w:b/>
          <w:sz w:val="24"/>
          <w:szCs w:val="24"/>
        </w:rPr>
      </w:pPr>
      <w:proofErr w:type="gramStart"/>
      <w:r w:rsidRPr="00126F34">
        <w:rPr>
          <w:rFonts w:ascii="Times New Roman" w:hAnsi="Times New Roman" w:cs="Times New Roman"/>
          <w:b/>
          <w:sz w:val="24"/>
          <w:szCs w:val="24"/>
        </w:rPr>
        <w:t>14 - ADEQUAÇÃO</w:t>
      </w:r>
      <w:proofErr w:type="gramEnd"/>
      <w:r w:rsidRPr="00126F34">
        <w:rPr>
          <w:rFonts w:ascii="Times New Roman" w:hAnsi="Times New Roman" w:cs="Times New Roman"/>
          <w:b/>
          <w:sz w:val="24"/>
          <w:szCs w:val="24"/>
        </w:rPr>
        <w:t xml:space="preserve"> ORÇAMENTÁRIA</w:t>
      </w:r>
    </w:p>
    <w:p w14:paraId="706499C8" w14:textId="77777777" w:rsidR="00126F34" w:rsidRPr="00126F34" w:rsidRDefault="00126F34" w:rsidP="00126F34">
      <w:pPr>
        <w:pStyle w:val="Nivel2"/>
        <w:tabs>
          <w:tab w:val="left" w:pos="426"/>
        </w:tabs>
        <w:spacing w:line="240" w:lineRule="auto"/>
        <w:ind w:left="0" w:firstLine="0"/>
        <w:rPr>
          <w:rFonts w:ascii="Times New Roman" w:eastAsia="Arial" w:hAnsi="Times New Roman" w:cs="Times New Roman"/>
          <w:sz w:val="24"/>
          <w:szCs w:val="24"/>
        </w:rPr>
      </w:pPr>
      <w:r w:rsidRPr="00126F34">
        <w:rPr>
          <w:rFonts w:ascii="Times New Roman" w:eastAsia="Arial" w:hAnsi="Times New Roman" w:cs="Times New Roman"/>
          <w:sz w:val="24"/>
          <w:szCs w:val="24"/>
        </w:rPr>
        <w:t>14.1 - As despesas decorrentes da presente contratação correrão à conta de recursos específicos consignados no Orçamento Geral do Município, através do Fundo Municipal de Educação.</w:t>
      </w:r>
    </w:p>
    <w:p w14:paraId="5E6C7787" w14:textId="77777777" w:rsidR="00126F34" w:rsidRPr="00126F34" w:rsidRDefault="00126F34" w:rsidP="00126F34">
      <w:pPr>
        <w:tabs>
          <w:tab w:val="left" w:pos="426"/>
          <w:tab w:val="left" w:pos="913"/>
        </w:tabs>
        <w:spacing w:before="120" w:after="120"/>
        <w:rPr>
          <w:sz w:val="24"/>
          <w:szCs w:val="24"/>
        </w:rPr>
      </w:pPr>
      <w:r w:rsidRPr="00126F34">
        <w:rPr>
          <w:iCs/>
          <w:sz w:val="24"/>
          <w:szCs w:val="24"/>
        </w:rPr>
        <w:t>14.2</w:t>
      </w:r>
      <w:r w:rsidRPr="00126F34">
        <w:rPr>
          <w:sz w:val="24"/>
          <w:szCs w:val="24"/>
        </w:rPr>
        <w:t xml:space="preserve"> - A licitação será regida pela Lei Federal nº 14.133/2021.</w:t>
      </w:r>
    </w:p>
    <w:p w14:paraId="02326936" w14:textId="77777777" w:rsidR="00126F34" w:rsidRPr="009E31DB" w:rsidRDefault="00126F34" w:rsidP="00126F34">
      <w:pPr>
        <w:tabs>
          <w:tab w:val="left" w:pos="913"/>
        </w:tabs>
        <w:spacing w:line="360" w:lineRule="auto"/>
        <w:rPr>
          <w:rFonts w:ascii="Arial" w:hAnsi="Arial" w:cs="Arial"/>
          <w:sz w:val="20"/>
        </w:rPr>
      </w:pPr>
    </w:p>
    <w:p w14:paraId="62FAF70F" w14:textId="77777777" w:rsidR="00126F34" w:rsidRPr="000D7669" w:rsidRDefault="00126F34" w:rsidP="00126F34">
      <w:pPr>
        <w:tabs>
          <w:tab w:val="left" w:pos="913"/>
        </w:tabs>
        <w:spacing w:line="360" w:lineRule="auto"/>
        <w:rPr>
          <w:sz w:val="24"/>
          <w:szCs w:val="24"/>
        </w:rPr>
      </w:pPr>
    </w:p>
    <w:p w14:paraId="50E4EE5D" w14:textId="77777777" w:rsidR="00126F34" w:rsidRPr="000D7669" w:rsidRDefault="00126F34" w:rsidP="00126F34">
      <w:pPr>
        <w:pStyle w:val="Nivel2"/>
        <w:spacing w:before="0" w:after="0" w:line="240" w:lineRule="auto"/>
        <w:ind w:left="0" w:firstLine="567"/>
        <w:jc w:val="center"/>
        <w:rPr>
          <w:rFonts w:ascii="Times New Roman" w:hAnsi="Times New Roman" w:cs="Times New Roman"/>
          <w:iCs/>
          <w:color w:val="auto"/>
          <w:sz w:val="24"/>
          <w:szCs w:val="24"/>
        </w:rPr>
      </w:pPr>
      <w:r w:rsidRPr="000D7669">
        <w:rPr>
          <w:rFonts w:ascii="Times New Roman" w:hAnsi="Times New Roman" w:cs="Times New Roman"/>
          <w:b/>
          <w:iCs/>
          <w:color w:val="auto"/>
          <w:sz w:val="24"/>
          <w:szCs w:val="24"/>
        </w:rPr>
        <w:t>Amanda Fernandes de Almeida Pereira</w:t>
      </w:r>
    </w:p>
    <w:p w14:paraId="7999568D" w14:textId="77777777" w:rsidR="00126F34" w:rsidRPr="000D7669" w:rsidRDefault="00126F34" w:rsidP="00126F34">
      <w:pPr>
        <w:pStyle w:val="Nivel2"/>
        <w:spacing w:before="0" w:after="0" w:line="240" w:lineRule="auto"/>
        <w:ind w:left="0" w:firstLine="567"/>
        <w:jc w:val="center"/>
        <w:rPr>
          <w:rFonts w:ascii="Times New Roman" w:hAnsi="Times New Roman" w:cs="Times New Roman"/>
          <w:iCs/>
          <w:color w:val="auto"/>
          <w:sz w:val="24"/>
          <w:szCs w:val="24"/>
        </w:rPr>
      </w:pPr>
      <w:r w:rsidRPr="000D7669">
        <w:rPr>
          <w:rFonts w:ascii="Times New Roman" w:hAnsi="Times New Roman" w:cs="Times New Roman"/>
          <w:iCs/>
          <w:color w:val="auto"/>
          <w:sz w:val="24"/>
          <w:szCs w:val="24"/>
        </w:rPr>
        <w:t>Responsável pela elaboração do Termo de Referência</w:t>
      </w:r>
    </w:p>
    <w:p w14:paraId="0A9A473A" w14:textId="77777777" w:rsidR="00126F34" w:rsidRPr="000D7669" w:rsidRDefault="00126F34" w:rsidP="00126F34">
      <w:pPr>
        <w:pStyle w:val="Nivel2"/>
        <w:spacing w:before="0" w:after="0" w:line="240" w:lineRule="auto"/>
        <w:ind w:left="0" w:firstLine="567"/>
        <w:jc w:val="center"/>
        <w:rPr>
          <w:rFonts w:ascii="Times New Roman" w:hAnsi="Times New Roman" w:cs="Times New Roman"/>
          <w:sz w:val="24"/>
          <w:szCs w:val="24"/>
        </w:rPr>
      </w:pPr>
      <w:r w:rsidRPr="000D7669">
        <w:rPr>
          <w:rFonts w:ascii="Times New Roman" w:hAnsi="Times New Roman" w:cs="Times New Roman"/>
          <w:iCs/>
          <w:color w:val="auto"/>
          <w:sz w:val="24"/>
          <w:szCs w:val="24"/>
        </w:rPr>
        <w:t>Matrícula nº 10/3841</w:t>
      </w:r>
    </w:p>
    <w:p w14:paraId="18D20B5F" w14:textId="77777777" w:rsidR="00090FC2" w:rsidRPr="00C3773F" w:rsidRDefault="00090FC2" w:rsidP="00090FC2"/>
    <w:p w14:paraId="4D0AEF96" w14:textId="77777777" w:rsidR="00090FC2" w:rsidRPr="00C3773F" w:rsidRDefault="00090FC2" w:rsidP="00090FC2"/>
    <w:p w14:paraId="3796308C" w14:textId="77777777" w:rsidR="00090FC2" w:rsidRPr="00C3773F" w:rsidRDefault="00090FC2" w:rsidP="00090FC2"/>
    <w:p w14:paraId="17D149A5" w14:textId="77777777" w:rsidR="00090FC2" w:rsidRDefault="00090FC2" w:rsidP="00090FC2">
      <w:pPr>
        <w:tabs>
          <w:tab w:val="left" w:pos="6690"/>
        </w:tabs>
      </w:pPr>
      <w:r w:rsidRPr="00C3773F">
        <w:tab/>
      </w:r>
    </w:p>
    <w:p w14:paraId="079EF0D4" w14:textId="77777777" w:rsidR="005E7241" w:rsidRDefault="005E7241" w:rsidP="00090FC2">
      <w:pPr>
        <w:tabs>
          <w:tab w:val="left" w:pos="6690"/>
        </w:tabs>
      </w:pPr>
    </w:p>
    <w:p w14:paraId="7939A29D" w14:textId="77777777" w:rsidR="005E7241" w:rsidRDefault="005E7241" w:rsidP="00090FC2">
      <w:pPr>
        <w:tabs>
          <w:tab w:val="left" w:pos="6690"/>
        </w:tabs>
      </w:pPr>
    </w:p>
    <w:p w14:paraId="789BDCCE" w14:textId="77777777" w:rsidR="005E7241" w:rsidRPr="00C3773F" w:rsidRDefault="005E7241" w:rsidP="00090FC2">
      <w:pPr>
        <w:tabs>
          <w:tab w:val="left" w:pos="6690"/>
        </w:tabs>
      </w:pPr>
    </w:p>
    <w:p w14:paraId="13A4C949" w14:textId="77777777" w:rsidR="005E7241" w:rsidRPr="002F0E12" w:rsidRDefault="005E7241" w:rsidP="005E7241">
      <w:pPr>
        <w:spacing w:line="360" w:lineRule="auto"/>
        <w:jc w:val="both"/>
        <w:rPr>
          <w:rFonts w:ascii="Arial" w:hAnsi="Arial" w:cs="Arial"/>
          <w:b/>
          <w:bCs/>
          <w:sz w:val="20"/>
        </w:rPr>
      </w:pPr>
    </w:p>
    <w:p w14:paraId="33CAA33A" w14:textId="77777777" w:rsidR="005E7241" w:rsidRPr="005E7241" w:rsidRDefault="005E7241" w:rsidP="005E7241">
      <w:pPr>
        <w:spacing w:line="360" w:lineRule="auto"/>
        <w:jc w:val="center"/>
        <w:rPr>
          <w:b/>
          <w:sz w:val="24"/>
          <w:szCs w:val="24"/>
        </w:rPr>
      </w:pPr>
      <w:r w:rsidRPr="005E7241">
        <w:rPr>
          <w:b/>
          <w:bCs/>
          <w:sz w:val="24"/>
          <w:szCs w:val="24"/>
        </w:rPr>
        <w:t xml:space="preserve">ANEXO </w:t>
      </w:r>
      <w:r w:rsidRPr="005E7241">
        <w:rPr>
          <w:b/>
          <w:sz w:val="24"/>
          <w:szCs w:val="24"/>
        </w:rPr>
        <w:t>A – IMAGENS DE REFERÊNCIA</w:t>
      </w:r>
    </w:p>
    <w:p w14:paraId="7FE4BA43" w14:textId="77777777" w:rsidR="005E7241" w:rsidRPr="005E7241" w:rsidRDefault="005E7241" w:rsidP="005E7241">
      <w:pPr>
        <w:spacing w:line="360" w:lineRule="auto"/>
        <w:jc w:val="center"/>
        <w:rPr>
          <w:sz w:val="24"/>
          <w:szCs w:val="24"/>
        </w:rPr>
      </w:pPr>
      <w:r w:rsidRPr="005E7241">
        <w:rPr>
          <w:sz w:val="24"/>
          <w:szCs w:val="24"/>
        </w:rPr>
        <w:t>(Imagens meramente ilustrativas)</w:t>
      </w:r>
    </w:p>
    <w:p w14:paraId="04CAA683" w14:textId="77777777" w:rsidR="005E7241" w:rsidRPr="005E7241" w:rsidRDefault="005E7241" w:rsidP="005E7241">
      <w:pPr>
        <w:spacing w:line="360" w:lineRule="auto"/>
        <w:jc w:val="both"/>
        <w:rPr>
          <w:sz w:val="24"/>
          <w:szCs w:val="24"/>
        </w:rPr>
      </w:pPr>
    </w:p>
    <w:p w14:paraId="6D62A0F7" w14:textId="77777777" w:rsidR="005E7241" w:rsidRPr="005E7241" w:rsidRDefault="005E7241" w:rsidP="005E7241">
      <w:pPr>
        <w:spacing w:line="360" w:lineRule="auto"/>
        <w:jc w:val="both"/>
        <w:rPr>
          <w:sz w:val="24"/>
          <w:szCs w:val="24"/>
        </w:rPr>
      </w:pPr>
      <w:r w:rsidRPr="005E7241">
        <w:rPr>
          <w:b/>
          <w:sz w:val="24"/>
          <w:szCs w:val="24"/>
        </w:rPr>
        <w:t xml:space="preserve">01 </w:t>
      </w:r>
      <w:r w:rsidRPr="005E7241">
        <w:rPr>
          <w:sz w:val="24"/>
          <w:szCs w:val="24"/>
        </w:rPr>
        <w:t>– Cadeirinha Bebê Conforto – 0 a 13 kg:</w:t>
      </w:r>
    </w:p>
    <w:p w14:paraId="7BC61877" w14:textId="77777777" w:rsidR="005E7241" w:rsidRPr="009936D4" w:rsidRDefault="005E7241" w:rsidP="005E7241">
      <w:pPr>
        <w:pStyle w:val="Ttulo1"/>
        <w:spacing w:before="0" w:after="240"/>
        <w:jc w:val="center"/>
      </w:pPr>
      <w:r>
        <w:rPr>
          <w:noProof/>
        </w:rPr>
        <w:drawing>
          <wp:inline distT="0" distB="0" distL="0" distR="0" wp14:anchorId="79E29B74" wp14:editId="0572B9BD">
            <wp:extent cx="2847975" cy="2847975"/>
            <wp:effectExtent l="0" t="0" r="9525" b="9525"/>
            <wp:docPr id="3" name="Imagem 3" descr="Imagem do produt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m do produto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847975" cy="2847975"/>
                    </a:xfrm>
                    <a:prstGeom prst="rect">
                      <a:avLst/>
                    </a:prstGeom>
                    <a:noFill/>
                    <a:ln>
                      <a:noFill/>
                    </a:ln>
                  </pic:spPr>
                </pic:pic>
              </a:graphicData>
            </a:graphic>
          </wp:inline>
        </w:drawing>
      </w:r>
    </w:p>
    <w:p w14:paraId="79A58D6E" w14:textId="77777777" w:rsidR="005E7241" w:rsidRPr="002F0E12" w:rsidRDefault="005E7241" w:rsidP="005E7241">
      <w:pPr>
        <w:pStyle w:val="Ttulo1"/>
        <w:spacing w:before="0" w:after="240"/>
        <w:jc w:val="center"/>
        <w:rPr>
          <w:rFonts w:cs="Arial"/>
          <w:sz w:val="20"/>
        </w:rPr>
      </w:pPr>
    </w:p>
    <w:p w14:paraId="5F2FAD12" w14:textId="77777777" w:rsidR="005E7241" w:rsidRPr="005E7241" w:rsidRDefault="005E7241" w:rsidP="005E7241">
      <w:pPr>
        <w:spacing w:line="360" w:lineRule="auto"/>
        <w:jc w:val="both"/>
        <w:rPr>
          <w:sz w:val="24"/>
          <w:szCs w:val="24"/>
        </w:rPr>
      </w:pPr>
      <w:r w:rsidRPr="005E7241">
        <w:rPr>
          <w:b/>
          <w:sz w:val="24"/>
          <w:szCs w:val="24"/>
        </w:rPr>
        <w:t xml:space="preserve">02 </w:t>
      </w:r>
      <w:r w:rsidRPr="005E7241">
        <w:rPr>
          <w:sz w:val="24"/>
          <w:szCs w:val="24"/>
        </w:rPr>
        <w:t>– Cadeirinha de retenção – 9 a 25 kg:</w:t>
      </w:r>
    </w:p>
    <w:p w14:paraId="4B572969" w14:textId="55FF735A" w:rsidR="005E7241" w:rsidRPr="005958AD" w:rsidRDefault="005E7241" w:rsidP="005958AD">
      <w:pPr>
        <w:spacing w:line="360" w:lineRule="auto"/>
        <w:jc w:val="center"/>
        <w:rPr>
          <w:rFonts w:ascii="Arial" w:hAnsi="Arial" w:cs="Arial"/>
          <w:sz w:val="20"/>
        </w:rPr>
      </w:pPr>
      <w:r>
        <w:rPr>
          <w:rFonts w:ascii="Arial" w:hAnsi="Arial" w:cs="Arial"/>
          <w:noProof/>
          <w:sz w:val="20"/>
        </w:rPr>
        <w:lastRenderedPageBreak/>
        <w:drawing>
          <wp:inline distT="0" distB="0" distL="0" distR="0" wp14:anchorId="1D4C403C" wp14:editId="1148F698">
            <wp:extent cx="3467100" cy="3419475"/>
            <wp:effectExtent l="0" t="0" r="0" b="9525"/>
            <wp:docPr id="773719149" name="Imagem 773719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467100" cy="3419475"/>
                    </a:xfrm>
                    <a:prstGeom prst="rect">
                      <a:avLst/>
                    </a:prstGeom>
                    <a:noFill/>
                    <a:ln>
                      <a:noFill/>
                    </a:ln>
                  </pic:spPr>
                </pic:pic>
              </a:graphicData>
            </a:graphic>
          </wp:inline>
        </w:drawing>
      </w:r>
    </w:p>
    <w:p w14:paraId="4D9A225C" w14:textId="77777777" w:rsidR="005E7241" w:rsidRPr="002F0E12" w:rsidRDefault="005E7241" w:rsidP="005E7241">
      <w:pPr>
        <w:spacing w:line="360" w:lineRule="auto"/>
        <w:jc w:val="both"/>
        <w:rPr>
          <w:rFonts w:ascii="Arial" w:hAnsi="Arial" w:cs="Arial"/>
          <w:bCs/>
          <w:sz w:val="20"/>
        </w:rPr>
      </w:pPr>
    </w:p>
    <w:p w14:paraId="215FDE99" w14:textId="77777777" w:rsidR="005E7241" w:rsidRPr="005E7241" w:rsidRDefault="005E7241" w:rsidP="005E7241">
      <w:pPr>
        <w:spacing w:line="360" w:lineRule="auto"/>
        <w:jc w:val="center"/>
        <w:rPr>
          <w:b/>
          <w:sz w:val="24"/>
          <w:szCs w:val="24"/>
        </w:rPr>
      </w:pPr>
      <w:r w:rsidRPr="005E7241">
        <w:rPr>
          <w:b/>
          <w:bCs/>
          <w:sz w:val="24"/>
          <w:szCs w:val="24"/>
        </w:rPr>
        <w:t>ANEXO B</w:t>
      </w:r>
      <w:r w:rsidRPr="005E7241">
        <w:rPr>
          <w:b/>
          <w:sz w:val="24"/>
          <w:szCs w:val="24"/>
        </w:rPr>
        <w:t xml:space="preserve"> – MAPA ESTATÍSTICO FEVEREIRO 2025</w:t>
      </w:r>
    </w:p>
    <w:p w14:paraId="75EB5CA3" w14:textId="77777777" w:rsidR="005E7241" w:rsidRDefault="005E7241" w:rsidP="005E7241">
      <w:pPr>
        <w:spacing w:line="360" w:lineRule="auto"/>
        <w:jc w:val="center"/>
        <w:rPr>
          <w:rFonts w:ascii="Arial" w:hAnsi="Arial" w:cs="Arial"/>
          <w:b/>
          <w:sz w:val="20"/>
        </w:rPr>
      </w:pPr>
    </w:p>
    <w:p w14:paraId="614DC260" w14:textId="77777777" w:rsidR="005E7241" w:rsidRDefault="005E7241" w:rsidP="005E7241">
      <w:pPr>
        <w:pStyle w:val="NormalWeb"/>
        <w:ind w:left="-567"/>
      </w:pPr>
      <w:r>
        <w:rPr>
          <w:noProof/>
        </w:rPr>
        <w:drawing>
          <wp:inline distT="0" distB="0" distL="0" distR="0" wp14:anchorId="3728F2EC" wp14:editId="38FC0913">
            <wp:extent cx="6334125" cy="4629150"/>
            <wp:effectExtent l="0" t="0" r="9525" b="0"/>
            <wp:docPr id="1" name="Imagem 1" descr="Image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_001"/>
                    <pic:cNvPicPr>
                      <a:picLocks noChangeAspect="1" noChangeArrowheads="1"/>
                    </pic:cNvPicPr>
                  </pic:nvPicPr>
                  <pic:blipFill>
                    <a:blip r:embed="rId46">
                      <a:extLst>
                        <a:ext uri="{28A0092B-C50C-407E-A947-70E740481C1C}">
                          <a14:useLocalDpi xmlns:a14="http://schemas.microsoft.com/office/drawing/2010/main" val="0"/>
                        </a:ext>
                      </a:extLst>
                    </a:blip>
                    <a:srcRect l="8391" t="7143" r="7169" b="32019"/>
                    <a:stretch>
                      <a:fillRect/>
                    </a:stretch>
                  </pic:blipFill>
                  <pic:spPr bwMode="auto">
                    <a:xfrm>
                      <a:off x="0" y="0"/>
                      <a:ext cx="6334125" cy="4629150"/>
                    </a:xfrm>
                    <a:prstGeom prst="rect">
                      <a:avLst/>
                    </a:prstGeom>
                    <a:noFill/>
                    <a:ln>
                      <a:noFill/>
                    </a:ln>
                  </pic:spPr>
                </pic:pic>
              </a:graphicData>
            </a:graphic>
          </wp:inline>
        </w:drawing>
      </w:r>
    </w:p>
    <w:p w14:paraId="459602C0" w14:textId="77777777" w:rsidR="005E7241" w:rsidRDefault="005E7241" w:rsidP="005E7241">
      <w:pPr>
        <w:spacing w:line="360" w:lineRule="auto"/>
        <w:jc w:val="both"/>
        <w:rPr>
          <w:rFonts w:ascii="Arial" w:hAnsi="Arial" w:cs="Arial"/>
          <w:bCs/>
          <w:sz w:val="20"/>
        </w:rPr>
      </w:pPr>
    </w:p>
    <w:p w14:paraId="069C6D5A" w14:textId="77777777" w:rsidR="005E7241" w:rsidRDefault="005E7241" w:rsidP="005E7241">
      <w:pPr>
        <w:spacing w:line="360" w:lineRule="auto"/>
        <w:jc w:val="both"/>
        <w:rPr>
          <w:rFonts w:ascii="Arial" w:hAnsi="Arial" w:cs="Arial"/>
          <w:bCs/>
          <w:sz w:val="20"/>
        </w:rPr>
      </w:pPr>
    </w:p>
    <w:p w14:paraId="6302E50A" w14:textId="77777777" w:rsidR="005E7241" w:rsidRPr="002F0E12" w:rsidRDefault="005E7241" w:rsidP="005E7241">
      <w:pPr>
        <w:spacing w:line="360" w:lineRule="auto"/>
        <w:jc w:val="both"/>
        <w:rPr>
          <w:rFonts w:ascii="Arial" w:hAnsi="Arial" w:cs="Arial"/>
          <w:bCs/>
          <w:sz w:val="20"/>
        </w:rPr>
      </w:pPr>
    </w:p>
    <w:p w14:paraId="01198F7F" w14:textId="77777777" w:rsidR="005E7241" w:rsidRPr="005E7241" w:rsidRDefault="005E7241" w:rsidP="005E7241">
      <w:pPr>
        <w:spacing w:line="360" w:lineRule="auto"/>
        <w:jc w:val="center"/>
        <w:rPr>
          <w:b/>
          <w:sz w:val="24"/>
          <w:szCs w:val="24"/>
        </w:rPr>
      </w:pPr>
      <w:r w:rsidRPr="005E7241">
        <w:rPr>
          <w:b/>
          <w:bCs/>
          <w:sz w:val="24"/>
          <w:szCs w:val="24"/>
        </w:rPr>
        <w:t>ANEXO C</w:t>
      </w:r>
      <w:r w:rsidRPr="005E7241">
        <w:rPr>
          <w:b/>
          <w:sz w:val="24"/>
          <w:szCs w:val="24"/>
        </w:rPr>
        <w:t xml:space="preserve"> – RELAÇÃO DE VEÍCULOS TIPO VAN DA SME</w:t>
      </w:r>
    </w:p>
    <w:p w14:paraId="4CA2ACF7" w14:textId="77777777" w:rsidR="005E7241" w:rsidRPr="005E7241" w:rsidRDefault="005E7241" w:rsidP="005E7241">
      <w:pPr>
        <w:spacing w:line="360" w:lineRule="auto"/>
        <w:jc w:val="center"/>
        <w:rPr>
          <w:b/>
          <w:sz w:val="24"/>
          <w:szCs w:val="24"/>
        </w:rPr>
      </w:pPr>
    </w:p>
    <w:tbl>
      <w:tblPr>
        <w:tblW w:w="10059" w:type="dxa"/>
        <w:jc w:val="center"/>
        <w:tblLayout w:type="fixed"/>
        <w:tblCellMar>
          <w:left w:w="70" w:type="dxa"/>
          <w:right w:w="70" w:type="dxa"/>
        </w:tblCellMar>
        <w:tblLook w:val="04A0" w:firstRow="1" w:lastRow="0" w:firstColumn="1" w:lastColumn="0" w:noHBand="0" w:noVBand="1"/>
      </w:tblPr>
      <w:tblGrid>
        <w:gridCol w:w="496"/>
        <w:gridCol w:w="2901"/>
        <w:gridCol w:w="1701"/>
        <w:gridCol w:w="1342"/>
        <w:gridCol w:w="1276"/>
        <w:gridCol w:w="2343"/>
      </w:tblGrid>
      <w:tr w:rsidR="005E7241" w:rsidRPr="00424C08" w14:paraId="0E02CDC2" w14:textId="77777777" w:rsidTr="005E7241">
        <w:trPr>
          <w:trHeight w:val="600"/>
          <w:jc w:val="center"/>
        </w:trPr>
        <w:tc>
          <w:tcPr>
            <w:tcW w:w="496" w:type="dxa"/>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17D2518E" w14:textId="77777777" w:rsidR="005E7241" w:rsidRPr="00424C08" w:rsidRDefault="005E7241" w:rsidP="00754232">
            <w:pPr>
              <w:jc w:val="center"/>
              <w:rPr>
                <w:b/>
                <w:bCs/>
                <w:color w:val="000000"/>
                <w:sz w:val="20"/>
              </w:rPr>
            </w:pPr>
            <w:r w:rsidRPr="00424C08">
              <w:rPr>
                <w:b/>
                <w:bCs/>
                <w:color w:val="000000"/>
                <w:sz w:val="20"/>
              </w:rPr>
              <w:t>Nº</w:t>
            </w:r>
          </w:p>
        </w:tc>
        <w:tc>
          <w:tcPr>
            <w:tcW w:w="2901" w:type="dxa"/>
            <w:tcBorders>
              <w:top w:val="single" w:sz="4" w:space="0" w:color="auto"/>
              <w:left w:val="nil"/>
              <w:bottom w:val="single" w:sz="4" w:space="0" w:color="auto"/>
              <w:right w:val="single" w:sz="4" w:space="0" w:color="auto"/>
            </w:tcBorders>
            <w:shd w:val="clear" w:color="000000" w:fill="8DB4E2"/>
            <w:noWrap/>
            <w:vAlign w:val="center"/>
            <w:hideMark/>
          </w:tcPr>
          <w:p w14:paraId="7A8F8102" w14:textId="77777777" w:rsidR="005E7241" w:rsidRPr="00424C08" w:rsidRDefault="005E7241" w:rsidP="00754232">
            <w:pPr>
              <w:jc w:val="center"/>
              <w:rPr>
                <w:b/>
                <w:bCs/>
                <w:color w:val="000000"/>
                <w:sz w:val="20"/>
              </w:rPr>
            </w:pPr>
            <w:r w:rsidRPr="00424C08">
              <w:rPr>
                <w:b/>
                <w:bCs/>
                <w:color w:val="000000"/>
                <w:sz w:val="20"/>
              </w:rPr>
              <w:t>VEÍCULOS LEVES / MÉDIOS</w:t>
            </w:r>
          </w:p>
        </w:tc>
        <w:tc>
          <w:tcPr>
            <w:tcW w:w="1701" w:type="dxa"/>
            <w:tcBorders>
              <w:top w:val="single" w:sz="4" w:space="0" w:color="auto"/>
              <w:left w:val="nil"/>
              <w:bottom w:val="single" w:sz="4" w:space="0" w:color="auto"/>
              <w:right w:val="single" w:sz="4" w:space="0" w:color="auto"/>
            </w:tcBorders>
            <w:shd w:val="clear" w:color="000000" w:fill="8DB4E2"/>
            <w:vAlign w:val="center"/>
            <w:hideMark/>
          </w:tcPr>
          <w:p w14:paraId="6E55346B" w14:textId="77777777" w:rsidR="005E7241" w:rsidRPr="00424C08" w:rsidRDefault="005E7241" w:rsidP="00754232">
            <w:pPr>
              <w:jc w:val="center"/>
              <w:rPr>
                <w:b/>
                <w:bCs/>
                <w:color w:val="000000"/>
                <w:sz w:val="20"/>
              </w:rPr>
            </w:pPr>
            <w:r w:rsidRPr="00424C08">
              <w:rPr>
                <w:b/>
                <w:bCs/>
                <w:color w:val="000000"/>
                <w:sz w:val="20"/>
              </w:rPr>
              <w:t>FABRICAÇÃO/ MODELO</w:t>
            </w:r>
          </w:p>
        </w:tc>
        <w:tc>
          <w:tcPr>
            <w:tcW w:w="1342" w:type="dxa"/>
            <w:tcBorders>
              <w:top w:val="single" w:sz="4" w:space="0" w:color="auto"/>
              <w:left w:val="nil"/>
              <w:bottom w:val="single" w:sz="4" w:space="0" w:color="auto"/>
              <w:right w:val="single" w:sz="4" w:space="0" w:color="auto"/>
            </w:tcBorders>
            <w:shd w:val="clear" w:color="000000" w:fill="8DB4E2"/>
            <w:noWrap/>
            <w:vAlign w:val="center"/>
            <w:hideMark/>
          </w:tcPr>
          <w:p w14:paraId="55C8CF1A" w14:textId="77777777" w:rsidR="005E7241" w:rsidRPr="00424C08" w:rsidRDefault="005E7241" w:rsidP="00754232">
            <w:pPr>
              <w:jc w:val="center"/>
              <w:rPr>
                <w:b/>
                <w:bCs/>
                <w:color w:val="000000"/>
                <w:sz w:val="20"/>
              </w:rPr>
            </w:pPr>
            <w:r w:rsidRPr="00424C08">
              <w:rPr>
                <w:b/>
                <w:bCs/>
                <w:color w:val="000000"/>
                <w:sz w:val="20"/>
              </w:rPr>
              <w:t xml:space="preserve">PLACA </w:t>
            </w:r>
          </w:p>
        </w:tc>
        <w:tc>
          <w:tcPr>
            <w:tcW w:w="1276" w:type="dxa"/>
            <w:tcBorders>
              <w:top w:val="single" w:sz="4" w:space="0" w:color="auto"/>
              <w:left w:val="nil"/>
              <w:bottom w:val="single" w:sz="4" w:space="0" w:color="auto"/>
              <w:right w:val="single" w:sz="4" w:space="0" w:color="auto"/>
            </w:tcBorders>
            <w:shd w:val="clear" w:color="000000" w:fill="8DB4E2"/>
            <w:noWrap/>
            <w:vAlign w:val="center"/>
            <w:hideMark/>
          </w:tcPr>
          <w:p w14:paraId="13BDF762" w14:textId="77777777" w:rsidR="005E7241" w:rsidRPr="00424C08" w:rsidRDefault="005E7241" w:rsidP="00754232">
            <w:pPr>
              <w:jc w:val="center"/>
              <w:rPr>
                <w:b/>
                <w:bCs/>
                <w:color w:val="000000"/>
                <w:sz w:val="20"/>
              </w:rPr>
            </w:pPr>
            <w:r w:rsidRPr="00424C08">
              <w:rPr>
                <w:b/>
                <w:bCs/>
                <w:color w:val="000000"/>
                <w:sz w:val="20"/>
              </w:rPr>
              <w:t>RENAVAN</w:t>
            </w:r>
          </w:p>
        </w:tc>
        <w:tc>
          <w:tcPr>
            <w:tcW w:w="2343" w:type="dxa"/>
            <w:tcBorders>
              <w:top w:val="single" w:sz="4" w:space="0" w:color="auto"/>
              <w:left w:val="nil"/>
              <w:bottom w:val="single" w:sz="4" w:space="0" w:color="auto"/>
              <w:right w:val="single" w:sz="4" w:space="0" w:color="auto"/>
            </w:tcBorders>
            <w:shd w:val="clear" w:color="000000" w:fill="8DB4E2"/>
            <w:noWrap/>
            <w:vAlign w:val="center"/>
            <w:hideMark/>
          </w:tcPr>
          <w:p w14:paraId="79C82365" w14:textId="77777777" w:rsidR="005E7241" w:rsidRPr="00424C08" w:rsidRDefault="005E7241" w:rsidP="00754232">
            <w:pPr>
              <w:jc w:val="center"/>
              <w:rPr>
                <w:b/>
                <w:bCs/>
                <w:color w:val="000000"/>
                <w:sz w:val="20"/>
              </w:rPr>
            </w:pPr>
            <w:r w:rsidRPr="00424C08">
              <w:rPr>
                <w:b/>
                <w:bCs/>
                <w:color w:val="000000"/>
                <w:sz w:val="20"/>
              </w:rPr>
              <w:t>CHASSI</w:t>
            </w:r>
          </w:p>
        </w:tc>
      </w:tr>
      <w:tr w:rsidR="005E7241" w:rsidRPr="00424C08" w14:paraId="7F858319" w14:textId="77777777" w:rsidTr="005E7241">
        <w:trPr>
          <w:trHeight w:val="900"/>
          <w:jc w:val="center"/>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1C9C4CE4" w14:textId="77777777" w:rsidR="005E7241" w:rsidRPr="00424C08" w:rsidRDefault="005E7241" w:rsidP="00754232">
            <w:pPr>
              <w:jc w:val="center"/>
              <w:rPr>
                <w:color w:val="000000"/>
                <w:sz w:val="20"/>
              </w:rPr>
            </w:pPr>
            <w:proofErr w:type="gramStart"/>
            <w:r w:rsidRPr="00424C08">
              <w:rPr>
                <w:color w:val="000000"/>
                <w:sz w:val="20"/>
              </w:rPr>
              <w:t>1</w:t>
            </w:r>
            <w:proofErr w:type="gramEnd"/>
          </w:p>
        </w:tc>
        <w:tc>
          <w:tcPr>
            <w:tcW w:w="2901" w:type="dxa"/>
            <w:tcBorders>
              <w:top w:val="nil"/>
              <w:left w:val="nil"/>
              <w:bottom w:val="single" w:sz="4" w:space="0" w:color="auto"/>
              <w:right w:val="single" w:sz="4" w:space="0" w:color="auto"/>
            </w:tcBorders>
            <w:shd w:val="clear" w:color="auto" w:fill="auto"/>
            <w:vAlign w:val="center"/>
            <w:hideMark/>
          </w:tcPr>
          <w:p w14:paraId="333E9042" w14:textId="77777777" w:rsidR="005E7241" w:rsidRPr="00424C08" w:rsidRDefault="005E7241" w:rsidP="00754232">
            <w:pPr>
              <w:jc w:val="center"/>
              <w:rPr>
                <w:color w:val="000000"/>
                <w:sz w:val="20"/>
              </w:rPr>
            </w:pPr>
            <w:r w:rsidRPr="00424C08">
              <w:rPr>
                <w:color w:val="000000"/>
                <w:sz w:val="20"/>
              </w:rPr>
              <w:t>RENAULT / MASTER MARIM PAS - PASSAGEIRO MICROONIBUS - COR BRANCA - DIESEL</w:t>
            </w:r>
          </w:p>
        </w:tc>
        <w:tc>
          <w:tcPr>
            <w:tcW w:w="1701" w:type="dxa"/>
            <w:tcBorders>
              <w:top w:val="nil"/>
              <w:left w:val="nil"/>
              <w:bottom w:val="single" w:sz="4" w:space="0" w:color="auto"/>
              <w:right w:val="single" w:sz="4" w:space="0" w:color="auto"/>
            </w:tcBorders>
            <w:shd w:val="clear" w:color="auto" w:fill="auto"/>
            <w:noWrap/>
            <w:vAlign w:val="center"/>
            <w:hideMark/>
          </w:tcPr>
          <w:p w14:paraId="02310E1F" w14:textId="77777777" w:rsidR="005E7241" w:rsidRPr="00424C08" w:rsidRDefault="005E7241" w:rsidP="00754232">
            <w:pPr>
              <w:jc w:val="center"/>
              <w:rPr>
                <w:color w:val="000000"/>
                <w:sz w:val="20"/>
              </w:rPr>
            </w:pPr>
            <w:r w:rsidRPr="00424C08">
              <w:rPr>
                <w:color w:val="000000"/>
                <w:sz w:val="20"/>
              </w:rPr>
              <w:t>2022 / 2023</w:t>
            </w:r>
          </w:p>
        </w:tc>
        <w:tc>
          <w:tcPr>
            <w:tcW w:w="1342" w:type="dxa"/>
            <w:tcBorders>
              <w:top w:val="nil"/>
              <w:left w:val="nil"/>
              <w:bottom w:val="single" w:sz="4" w:space="0" w:color="auto"/>
              <w:right w:val="single" w:sz="4" w:space="0" w:color="auto"/>
            </w:tcBorders>
            <w:shd w:val="clear" w:color="auto" w:fill="auto"/>
            <w:noWrap/>
            <w:vAlign w:val="center"/>
            <w:hideMark/>
          </w:tcPr>
          <w:p w14:paraId="2EF75C15" w14:textId="77777777" w:rsidR="005E7241" w:rsidRPr="00424C08" w:rsidRDefault="005E7241" w:rsidP="00754232">
            <w:pPr>
              <w:jc w:val="center"/>
              <w:rPr>
                <w:color w:val="000000"/>
                <w:sz w:val="20"/>
              </w:rPr>
            </w:pPr>
            <w:r w:rsidRPr="00424C08">
              <w:rPr>
                <w:color w:val="000000"/>
                <w:sz w:val="20"/>
              </w:rPr>
              <w:t>RKF8H55</w:t>
            </w:r>
          </w:p>
        </w:tc>
        <w:tc>
          <w:tcPr>
            <w:tcW w:w="1276" w:type="dxa"/>
            <w:tcBorders>
              <w:top w:val="nil"/>
              <w:left w:val="nil"/>
              <w:bottom w:val="single" w:sz="4" w:space="0" w:color="auto"/>
              <w:right w:val="single" w:sz="4" w:space="0" w:color="auto"/>
            </w:tcBorders>
            <w:shd w:val="clear" w:color="auto" w:fill="auto"/>
            <w:noWrap/>
            <w:vAlign w:val="center"/>
            <w:hideMark/>
          </w:tcPr>
          <w:p w14:paraId="62945A89" w14:textId="77777777" w:rsidR="005E7241" w:rsidRPr="00424C08" w:rsidRDefault="005E7241" w:rsidP="00754232">
            <w:pPr>
              <w:jc w:val="center"/>
              <w:rPr>
                <w:color w:val="000000"/>
                <w:sz w:val="20"/>
              </w:rPr>
            </w:pPr>
            <w:r w:rsidRPr="00424C08">
              <w:rPr>
                <w:color w:val="000000"/>
                <w:sz w:val="20"/>
              </w:rPr>
              <w:t>1334293195</w:t>
            </w:r>
          </w:p>
        </w:tc>
        <w:tc>
          <w:tcPr>
            <w:tcW w:w="2343" w:type="dxa"/>
            <w:tcBorders>
              <w:top w:val="nil"/>
              <w:left w:val="nil"/>
              <w:bottom w:val="single" w:sz="4" w:space="0" w:color="auto"/>
              <w:right w:val="single" w:sz="4" w:space="0" w:color="auto"/>
            </w:tcBorders>
            <w:shd w:val="clear" w:color="auto" w:fill="auto"/>
            <w:noWrap/>
            <w:vAlign w:val="center"/>
            <w:hideMark/>
          </w:tcPr>
          <w:p w14:paraId="7062207E" w14:textId="77777777" w:rsidR="005E7241" w:rsidRPr="00424C08" w:rsidRDefault="005E7241" w:rsidP="00754232">
            <w:pPr>
              <w:jc w:val="center"/>
              <w:rPr>
                <w:color w:val="000000"/>
                <w:sz w:val="20"/>
              </w:rPr>
            </w:pPr>
            <w:proofErr w:type="gramStart"/>
            <w:r w:rsidRPr="00424C08">
              <w:rPr>
                <w:color w:val="000000"/>
                <w:sz w:val="20"/>
              </w:rPr>
              <w:t>93YF62003PJ337867</w:t>
            </w:r>
            <w:proofErr w:type="gramEnd"/>
          </w:p>
        </w:tc>
      </w:tr>
      <w:tr w:rsidR="005E7241" w:rsidRPr="00424C08" w14:paraId="2E7AE1FA" w14:textId="77777777" w:rsidTr="005E7241">
        <w:trPr>
          <w:trHeight w:val="900"/>
          <w:jc w:val="center"/>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400343B4" w14:textId="77777777" w:rsidR="005E7241" w:rsidRPr="00424C08" w:rsidRDefault="005E7241" w:rsidP="00754232">
            <w:pPr>
              <w:jc w:val="center"/>
              <w:rPr>
                <w:color w:val="000000"/>
                <w:sz w:val="20"/>
              </w:rPr>
            </w:pPr>
            <w:proofErr w:type="gramStart"/>
            <w:r w:rsidRPr="00424C08">
              <w:rPr>
                <w:color w:val="000000"/>
                <w:sz w:val="20"/>
              </w:rPr>
              <w:t>2</w:t>
            </w:r>
            <w:proofErr w:type="gramEnd"/>
          </w:p>
        </w:tc>
        <w:tc>
          <w:tcPr>
            <w:tcW w:w="2901" w:type="dxa"/>
            <w:tcBorders>
              <w:top w:val="nil"/>
              <w:left w:val="nil"/>
              <w:bottom w:val="single" w:sz="4" w:space="0" w:color="auto"/>
              <w:right w:val="single" w:sz="4" w:space="0" w:color="auto"/>
            </w:tcBorders>
            <w:shd w:val="clear" w:color="auto" w:fill="auto"/>
            <w:vAlign w:val="center"/>
            <w:hideMark/>
          </w:tcPr>
          <w:p w14:paraId="58492057" w14:textId="77777777" w:rsidR="005E7241" w:rsidRPr="00424C08" w:rsidRDefault="005E7241" w:rsidP="00754232">
            <w:pPr>
              <w:jc w:val="center"/>
              <w:rPr>
                <w:color w:val="000000"/>
                <w:sz w:val="20"/>
              </w:rPr>
            </w:pPr>
            <w:r w:rsidRPr="00424C08">
              <w:rPr>
                <w:color w:val="000000"/>
                <w:sz w:val="20"/>
              </w:rPr>
              <w:t>RENAULT / MASTER MARIM PAS - PASSAGEIRO MICROONIBUS - COR BRANCA - DIESEL</w:t>
            </w:r>
          </w:p>
        </w:tc>
        <w:tc>
          <w:tcPr>
            <w:tcW w:w="1701" w:type="dxa"/>
            <w:tcBorders>
              <w:top w:val="nil"/>
              <w:left w:val="nil"/>
              <w:bottom w:val="single" w:sz="4" w:space="0" w:color="auto"/>
              <w:right w:val="single" w:sz="4" w:space="0" w:color="auto"/>
            </w:tcBorders>
            <w:shd w:val="clear" w:color="auto" w:fill="auto"/>
            <w:noWrap/>
            <w:vAlign w:val="center"/>
            <w:hideMark/>
          </w:tcPr>
          <w:p w14:paraId="086A7C2E" w14:textId="77777777" w:rsidR="005E7241" w:rsidRPr="00424C08" w:rsidRDefault="005E7241" w:rsidP="00754232">
            <w:pPr>
              <w:jc w:val="center"/>
              <w:rPr>
                <w:color w:val="000000"/>
                <w:sz w:val="20"/>
              </w:rPr>
            </w:pPr>
            <w:r w:rsidRPr="00424C08">
              <w:rPr>
                <w:color w:val="000000"/>
                <w:sz w:val="20"/>
              </w:rPr>
              <w:t>2022 / 2023</w:t>
            </w:r>
          </w:p>
        </w:tc>
        <w:tc>
          <w:tcPr>
            <w:tcW w:w="1342" w:type="dxa"/>
            <w:tcBorders>
              <w:top w:val="nil"/>
              <w:left w:val="nil"/>
              <w:bottom w:val="single" w:sz="4" w:space="0" w:color="auto"/>
              <w:right w:val="single" w:sz="4" w:space="0" w:color="auto"/>
            </w:tcBorders>
            <w:shd w:val="clear" w:color="auto" w:fill="auto"/>
            <w:noWrap/>
            <w:vAlign w:val="center"/>
            <w:hideMark/>
          </w:tcPr>
          <w:p w14:paraId="782AAAA1" w14:textId="77777777" w:rsidR="005E7241" w:rsidRPr="00424C08" w:rsidRDefault="005E7241" w:rsidP="00754232">
            <w:pPr>
              <w:jc w:val="center"/>
              <w:rPr>
                <w:color w:val="000000"/>
                <w:sz w:val="20"/>
              </w:rPr>
            </w:pPr>
            <w:r w:rsidRPr="00424C08">
              <w:rPr>
                <w:color w:val="000000"/>
                <w:sz w:val="20"/>
              </w:rPr>
              <w:t>RJG9D34</w:t>
            </w:r>
          </w:p>
        </w:tc>
        <w:tc>
          <w:tcPr>
            <w:tcW w:w="1276" w:type="dxa"/>
            <w:tcBorders>
              <w:top w:val="nil"/>
              <w:left w:val="nil"/>
              <w:bottom w:val="single" w:sz="4" w:space="0" w:color="auto"/>
              <w:right w:val="single" w:sz="4" w:space="0" w:color="auto"/>
            </w:tcBorders>
            <w:shd w:val="clear" w:color="auto" w:fill="auto"/>
            <w:noWrap/>
            <w:vAlign w:val="center"/>
            <w:hideMark/>
          </w:tcPr>
          <w:p w14:paraId="17E0CBFD" w14:textId="77777777" w:rsidR="005E7241" w:rsidRPr="00424C08" w:rsidRDefault="005E7241" w:rsidP="00754232">
            <w:pPr>
              <w:jc w:val="center"/>
              <w:rPr>
                <w:color w:val="000000"/>
                <w:sz w:val="20"/>
              </w:rPr>
            </w:pPr>
            <w:r w:rsidRPr="00424C08">
              <w:rPr>
                <w:color w:val="000000"/>
                <w:sz w:val="20"/>
              </w:rPr>
              <w:t>1334292032</w:t>
            </w:r>
          </w:p>
        </w:tc>
        <w:tc>
          <w:tcPr>
            <w:tcW w:w="2343" w:type="dxa"/>
            <w:tcBorders>
              <w:top w:val="nil"/>
              <w:left w:val="nil"/>
              <w:bottom w:val="single" w:sz="4" w:space="0" w:color="auto"/>
              <w:right w:val="single" w:sz="4" w:space="0" w:color="auto"/>
            </w:tcBorders>
            <w:shd w:val="clear" w:color="auto" w:fill="auto"/>
            <w:noWrap/>
            <w:vAlign w:val="center"/>
            <w:hideMark/>
          </w:tcPr>
          <w:p w14:paraId="25FE7929" w14:textId="77777777" w:rsidR="005E7241" w:rsidRPr="00424C08" w:rsidRDefault="005E7241" w:rsidP="00754232">
            <w:pPr>
              <w:jc w:val="center"/>
              <w:rPr>
                <w:color w:val="000000"/>
                <w:sz w:val="20"/>
              </w:rPr>
            </w:pPr>
            <w:proofErr w:type="gramStart"/>
            <w:r w:rsidRPr="00424C08">
              <w:rPr>
                <w:color w:val="000000"/>
                <w:sz w:val="20"/>
              </w:rPr>
              <w:t>93YF62000PJ337860</w:t>
            </w:r>
            <w:proofErr w:type="gramEnd"/>
          </w:p>
        </w:tc>
      </w:tr>
      <w:tr w:rsidR="005E7241" w:rsidRPr="00424C08" w14:paraId="7446ECD5" w14:textId="77777777" w:rsidTr="005E7241">
        <w:trPr>
          <w:trHeight w:val="900"/>
          <w:jc w:val="center"/>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3B3C039F" w14:textId="77777777" w:rsidR="005E7241" w:rsidRPr="00424C08" w:rsidRDefault="005E7241" w:rsidP="00754232">
            <w:pPr>
              <w:jc w:val="center"/>
              <w:rPr>
                <w:color w:val="000000"/>
                <w:sz w:val="20"/>
              </w:rPr>
            </w:pPr>
            <w:proofErr w:type="gramStart"/>
            <w:r w:rsidRPr="00424C08">
              <w:rPr>
                <w:color w:val="000000"/>
                <w:sz w:val="20"/>
              </w:rPr>
              <w:t>3</w:t>
            </w:r>
            <w:proofErr w:type="gramEnd"/>
          </w:p>
        </w:tc>
        <w:tc>
          <w:tcPr>
            <w:tcW w:w="2901" w:type="dxa"/>
            <w:tcBorders>
              <w:top w:val="nil"/>
              <w:left w:val="nil"/>
              <w:bottom w:val="single" w:sz="4" w:space="0" w:color="auto"/>
              <w:right w:val="single" w:sz="4" w:space="0" w:color="auto"/>
            </w:tcBorders>
            <w:shd w:val="clear" w:color="auto" w:fill="auto"/>
            <w:vAlign w:val="center"/>
            <w:hideMark/>
          </w:tcPr>
          <w:p w14:paraId="0863AF66" w14:textId="77777777" w:rsidR="005E7241" w:rsidRPr="00424C08" w:rsidRDefault="005E7241" w:rsidP="00754232">
            <w:pPr>
              <w:jc w:val="center"/>
              <w:rPr>
                <w:color w:val="000000"/>
                <w:sz w:val="20"/>
              </w:rPr>
            </w:pPr>
            <w:r w:rsidRPr="00424C08">
              <w:rPr>
                <w:color w:val="000000"/>
                <w:sz w:val="20"/>
              </w:rPr>
              <w:t>RENAULT / MASTER MARIM PAS - PASSAGEIRO MICROONIBUS - COR BRANCA - DIESEL</w:t>
            </w:r>
          </w:p>
        </w:tc>
        <w:tc>
          <w:tcPr>
            <w:tcW w:w="1701" w:type="dxa"/>
            <w:tcBorders>
              <w:top w:val="nil"/>
              <w:left w:val="nil"/>
              <w:bottom w:val="single" w:sz="4" w:space="0" w:color="auto"/>
              <w:right w:val="single" w:sz="4" w:space="0" w:color="auto"/>
            </w:tcBorders>
            <w:shd w:val="clear" w:color="auto" w:fill="auto"/>
            <w:noWrap/>
            <w:vAlign w:val="center"/>
            <w:hideMark/>
          </w:tcPr>
          <w:p w14:paraId="734C9E37" w14:textId="77777777" w:rsidR="005E7241" w:rsidRPr="00424C08" w:rsidRDefault="005E7241" w:rsidP="00754232">
            <w:pPr>
              <w:jc w:val="center"/>
              <w:rPr>
                <w:color w:val="000000"/>
                <w:sz w:val="20"/>
              </w:rPr>
            </w:pPr>
            <w:r w:rsidRPr="00424C08">
              <w:rPr>
                <w:color w:val="000000"/>
                <w:sz w:val="20"/>
              </w:rPr>
              <w:t>2022 / 2023</w:t>
            </w:r>
          </w:p>
        </w:tc>
        <w:tc>
          <w:tcPr>
            <w:tcW w:w="1342" w:type="dxa"/>
            <w:tcBorders>
              <w:top w:val="nil"/>
              <w:left w:val="nil"/>
              <w:bottom w:val="single" w:sz="4" w:space="0" w:color="auto"/>
              <w:right w:val="single" w:sz="4" w:space="0" w:color="auto"/>
            </w:tcBorders>
            <w:shd w:val="clear" w:color="auto" w:fill="auto"/>
            <w:noWrap/>
            <w:vAlign w:val="center"/>
            <w:hideMark/>
          </w:tcPr>
          <w:p w14:paraId="5D5E8CBB" w14:textId="77777777" w:rsidR="005E7241" w:rsidRPr="00424C08" w:rsidRDefault="005E7241" w:rsidP="00754232">
            <w:pPr>
              <w:jc w:val="center"/>
              <w:rPr>
                <w:color w:val="000000"/>
                <w:sz w:val="20"/>
              </w:rPr>
            </w:pPr>
            <w:r w:rsidRPr="00424C08">
              <w:rPr>
                <w:color w:val="000000"/>
                <w:sz w:val="20"/>
              </w:rPr>
              <w:t>RIV8E63</w:t>
            </w:r>
          </w:p>
        </w:tc>
        <w:tc>
          <w:tcPr>
            <w:tcW w:w="1276" w:type="dxa"/>
            <w:tcBorders>
              <w:top w:val="nil"/>
              <w:left w:val="nil"/>
              <w:bottom w:val="single" w:sz="4" w:space="0" w:color="auto"/>
              <w:right w:val="single" w:sz="4" w:space="0" w:color="auto"/>
            </w:tcBorders>
            <w:shd w:val="clear" w:color="auto" w:fill="auto"/>
            <w:noWrap/>
            <w:vAlign w:val="center"/>
            <w:hideMark/>
          </w:tcPr>
          <w:p w14:paraId="0F49B961" w14:textId="77777777" w:rsidR="005E7241" w:rsidRPr="00424C08" w:rsidRDefault="005E7241" w:rsidP="00754232">
            <w:pPr>
              <w:jc w:val="center"/>
              <w:rPr>
                <w:color w:val="000000"/>
                <w:sz w:val="20"/>
              </w:rPr>
            </w:pPr>
            <w:r w:rsidRPr="00424C08">
              <w:rPr>
                <w:color w:val="000000"/>
                <w:sz w:val="20"/>
              </w:rPr>
              <w:t>1334294310</w:t>
            </w:r>
          </w:p>
        </w:tc>
        <w:tc>
          <w:tcPr>
            <w:tcW w:w="2343" w:type="dxa"/>
            <w:tcBorders>
              <w:top w:val="nil"/>
              <w:left w:val="nil"/>
              <w:bottom w:val="single" w:sz="4" w:space="0" w:color="auto"/>
              <w:right w:val="single" w:sz="4" w:space="0" w:color="auto"/>
            </w:tcBorders>
            <w:shd w:val="clear" w:color="auto" w:fill="auto"/>
            <w:noWrap/>
            <w:vAlign w:val="center"/>
            <w:hideMark/>
          </w:tcPr>
          <w:p w14:paraId="1A5970BE" w14:textId="77777777" w:rsidR="005E7241" w:rsidRPr="00424C08" w:rsidRDefault="005E7241" w:rsidP="00754232">
            <w:pPr>
              <w:jc w:val="center"/>
              <w:rPr>
                <w:color w:val="000000"/>
                <w:sz w:val="20"/>
              </w:rPr>
            </w:pPr>
            <w:proofErr w:type="gramStart"/>
            <w:r w:rsidRPr="00424C08">
              <w:rPr>
                <w:color w:val="000000"/>
                <w:sz w:val="20"/>
              </w:rPr>
              <w:t>93YF62003PJ337853</w:t>
            </w:r>
            <w:proofErr w:type="gramEnd"/>
          </w:p>
        </w:tc>
      </w:tr>
      <w:tr w:rsidR="005E7241" w:rsidRPr="00424C08" w14:paraId="6D250524" w14:textId="77777777" w:rsidTr="005E7241">
        <w:trPr>
          <w:trHeight w:val="900"/>
          <w:jc w:val="center"/>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5FF88FFA" w14:textId="77777777" w:rsidR="005E7241" w:rsidRPr="00424C08" w:rsidRDefault="005E7241" w:rsidP="00754232">
            <w:pPr>
              <w:jc w:val="center"/>
              <w:rPr>
                <w:color w:val="000000"/>
                <w:sz w:val="20"/>
              </w:rPr>
            </w:pPr>
            <w:proofErr w:type="gramStart"/>
            <w:r w:rsidRPr="00424C08">
              <w:rPr>
                <w:color w:val="000000"/>
                <w:sz w:val="20"/>
              </w:rPr>
              <w:t>4</w:t>
            </w:r>
            <w:proofErr w:type="gramEnd"/>
          </w:p>
        </w:tc>
        <w:tc>
          <w:tcPr>
            <w:tcW w:w="2901" w:type="dxa"/>
            <w:tcBorders>
              <w:top w:val="nil"/>
              <w:left w:val="nil"/>
              <w:bottom w:val="single" w:sz="4" w:space="0" w:color="auto"/>
              <w:right w:val="single" w:sz="4" w:space="0" w:color="auto"/>
            </w:tcBorders>
            <w:shd w:val="clear" w:color="auto" w:fill="auto"/>
            <w:vAlign w:val="center"/>
            <w:hideMark/>
          </w:tcPr>
          <w:p w14:paraId="5DB85989" w14:textId="77777777" w:rsidR="005E7241" w:rsidRPr="00424C08" w:rsidRDefault="005E7241" w:rsidP="00754232">
            <w:pPr>
              <w:jc w:val="center"/>
              <w:rPr>
                <w:color w:val="000000"/>
                <w:sz w:val="20"/>
              </w:rPr>
            </w:pPr>
            <w:r w:rsidRPr="00424C08">
              <w:rPr>
                <w:color w:val="000000"/>
                <w:sz w:val="20"/>
              </w:rPr>
              <w:t>RENAULT / MASTER MARIM PAS - PASSAGEIRO MICROONIBUS - COR BRANCA - DIESEL</w:t>
            </w:r>
          </w:p>
        </w:tc>
        <w:tc>
          <w:tcPr>
            <w:tcW w:w="1701" w:type="dxa"/>
            <w:tcBorders>
              <w:top w:val="nil"/>
              <w:left w:val="nil"/>
              <w:bottom w:val="single" w:sz="4" w:space="0" w:color="auto"/>
              <w:right w:val="single" w:sz="4" w:space="0" w:color="auto"/>
            </w:tcBorders>
            <w:shd w:val="clear" w:color="auto" w:fill="auto"/>
            <w:noWrap/>
            <w:vAlign w:val="center"/>
            <w:hideMark/>
          </w:tcPr>
          <w:p w14:paraId="044FD64F" w14:textId="77777777" w:rsidR="005E7241" w:rsidRPr="00424C08" w:rsidRDefault="005E7241" w:rsidP="00754232">
            <w:pPr>
              <w:jc w:val="center"/>
              <w:rPr>
                <w:color w:val="000000"/>
                <w:sz w:val="20"/>
              </w:rPr>
            </w:pPr>
            <w:r w:rsidRPr="00424C08">
              <w:rPr>
                <w:color w:val="000000"/>
                <w:sz w:val="20"/>
              </w:rPr>
              <w:t>2022 / 2023</w:t>
            </w:r>
          </w:p>
        </w:tc>
        <w:tc>
          <w:tcPr>
            <w:tcW w:w="1342" w:type="dxa"/>
            <w:tcBorders>
              <w:top w:val="nil"/>
              <w:left w:val="nil"/>
              <w:bottom w:val="single" w:sz="4" w:space="0" w:color="auto"/>
              <w:right w:val="single" w:sz="4" w:space="0" w:color="auto"/>
            </w:tcBorders>
            <w:shd w:val="clear" w:color="auto" w:fill="auto"/>
            <w:noWrap/>
            <w:vAlign w:val="center"/>
            <w:hideMark/>
          </w:tcPr>
          <w:p w14:paraId="05DD39A5" w14:textId="77777777" w:rsidR="005E7241" w:rsidRPr="00424C08" w:rsidRDefault="005E7241" w:rsidP="00754232">
            <w:pPr>
              <w:jc w:val="center"/>
              <w:rPr>
                <w:color w:val="000000"/>
                <w:sz w:val="20"/>
              </w:rPr>
            </w:pPr>
            <w:r w:rsidRPr="00424C08">
              <w:rPr>
                <w:color w:val="000000"/>
                <w:sz w:val="20"/>
              </w:rPr>
              <w:t>RJJ9B04</w:t>
            </w:r>
          </w:p>
        </w:tc>
        <w:tc>
          <w:tcPr>
            <w:tcW w:w="1276" w:type="dxa"/>
            <w:tcBorders>
              <w:top w:val="nil"/>
              <w:left w:val="nil"/>
              <w:bottom w:val="single" w:sz="4" w:space="0" w:color="auto"/>
              <w:right w:val="single" w:sz="4" w:space="0" w:color="auto"/>
            </w:tcBorders>
            <w:shd w:val="clear" w:color="auto" w:fill="auto"/>
            <w:noWrap/>
            <w:vAlign w:val="center"/>
            <w:hideMark/>
          </w:tcPr>
          <w:p w14:paraId="12F9111D" w14:textId="77777777" w:rsidR="005E7241" w:rsidRPr="00424C08" w:rsidRDefault="005E7241" w:rsidP="00754232">
            <w:pPr>
              <w:jc w:val="center"/>
              <w:rPr>
                <w:color w:val="000000"/>
                <w:sz w:val="20"/>
              </w:rPr>
            </w:pPr>
            <w:r w:rsidRPr="00424C08">
              <w:rPr>
                <w:color w:val="000000"/>
                <w:sz w:val="20"/>
              </w:rPr>
              <w:t>1326836177</w:t>
            </w:r>
          </w:p>
        </w:tc>
        <w:tc>
          <w:tcPr>
            <w:tcW w:w="2343" w:type="dxa"/>
            <w:tcBorders>
              <w:top w:val="nil"/>
              <w:left w:val="nil"/>
              <w:bottom w:val="single" w:sz="4" w:space="0" w:color="auto"/>
              <w:right w:val="single" w:sz="4" w:space="0" w:color="auto"/>
            </w:tcBorders>
            <w:shd w:val="clear" w:color="auto" w:fill="auto"/>
            <w:noWrap/>
            <w:vAlign w:val="center"/>
            <w:hideMark/>
          </w:tcPr>
          <w:p w14:paraId="7812326A" w14:textId="77777777" w:rsidR="005E7241" w:rsidRPr="00424C08" w:rsidRDefault="005E7241" w:rsidP="00754232">
            <w:pPr>
              <w:jc w:val="center"/>
              <w:rPr>
                <w:color w:val="000000"/>
                <w:sz w:val="20"/>
              </w:rPr>
            </w:pPr>
            <w:proofErr w:type="gramStart"/>
            <w:r w:rsidRPr="00424C08">
              <w:rPr>
                <w:color w:val="000000"/>
                <w:sz w:val="20"/>
              </w:rPr>
              <w:t>93YF62004PJ337862</w:t>
            </w:r>
            <w:proofErr w:type="gramEnd"/>
          </w:p>
        </w:tc>
      </w:tr>
      <w:tr w:rsidR="005E7241" w:rsidRPr="00424C08" w14:paraId="4D903627" w14:textId="77777777" w:rsidTr="005E7241">
        <w:trPr>
          <w:trHeight w:val="900"/>
          <w:jc w:val="center"/>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40432100" w14:textId="77777777" w:rsidR="005E7241" w:rsidRPr="00424C08" w:rsidRDefault="005E7241" w:rsidP="00754232">
            <w:pPr>
              <w:jc w:val="center"/>
              <w:rPr>
                <w:color w:val="000000"/>
                <w:sz w:val="20"/>
              </w:rPr>
            </w:pPr>
            <w:proofErr w:type="gramStart"/>
            <w:r w:rsidRPr="00424C08">
              <w:rPr>
                <w:color w:val="000000"/>
                <w:sz w:val="20"/>
              </w:rPr>
              <w:t>5</w:t>
            </w:r>
            <w:proofErr w:type="gramEnd"/>
          </w:p>
        </w:tc>
        <w:tc>
          <w:tcPr>
            <w:tcW w:w="2901" w:type="dxa"/>
            <w:tcBorders>
              <w:top w:val="nil"/>
              <w:left w:val="nil"/>
              <w:bottom w:val="single" w:sz="4" w:space="0" w:color="auto"/>
              <w:right w:val="single" w:sz="4" w:space="0" w:color="auto"/>
            </w:tcBorders>
            <w:shd w:val="clear" w:color="auto" w:fill="auto"/>
            <w:vAlign w:val="center"/>
            <w:hideMark/>
          </w:tcPr>
          <w:p w14:paraId="6A55DEA1" w14:textId="77777777" w:rsidR="005E7241" w:rsidRPr="00424C08" w:rsidRDefault="005E7241" w:rsidP="00754232">
            <w:pPr>
              <w:jc w:val="center"/>
              <w:rPr>
                <w:color w:val="000000"/>
                <w:sz w:val="20"/>
              </w:rPr>
            </w:pPr>
            <w:r w:rsidRPr="00424C08">
              <w:rPr>
                <w:color w:val="000000"/>
                <w:sz w:val="20"/>
              </w:rPr>
              <w:t>RENAULT / MASTER MARIM PAS - PASSAGEIRO MICROONIBUS - COR BRANCA - DIESEL</w:t>
            </w:r>
          </w:p>
        </w:tc>
        <w:tc>
          <w:tcPr>
            <w:tcW w:w="1701" w:type="dxa"/>
            <w:tcBorders>
              <w:top w:val="nil"/>
              <w:left w:val="nil"/>
              <w:bottom w:val="single" w:sz="4" w:space="0" w:color="auto"/>
              <w:right w:val="single" w:sz="4" w:space="0" w:color="auto"/>
            </w:tcBorders>
            <w:shd w:val="clear" w:color="auto" w:fill="auto"/>
            <w:noWrap/>
            <w:vAlign w:val="center"/>
            <w:hideMark/>
          </w:tcPr>
          <w:p w14:paraId="7B4ABA53" w14:textId="77777777" w:rsidR="005E7241" w:rsidRPr="00424C08" w:rsidRDefault="005E7241" w:rsidP="00754232">
            <w:pPr>
              <w:jc w:val="center"/>
              <w:rPr>
                <w:color w:val="000000"/>
                <w:sz w:val="20"/>
              </w:rPr>
            </w:pPr>
            <w:r w:rsidRPr="00424C08">
              <w:rPr>
                <w:color w:val="000000"/>
                <w:sz w:val="20"/>
              </w:rPr>
              <w:t>2022 / 2023</w:t>
            </w:r>
          </w:p>
        </w:tc>
        <w:tc>
          <w:tcPr>
            <w:tcW w:w="1342" w:type="dxa"/>
            <w:tcBorders>
              <w:top w:val="nil"/>
              <w:left w:val="nil"/>
              <w:bottom w:val="single" w:sz="4" w:space="0" w:color="auto"/>
              <w:right w:val="single" w:sz="4" w:space="0" w:color="auto"/>
            </w:tcBorders>
            <w:shd w:val="clear" w:color="auto" w:fill="auto"/>
            <w:noWrap/>
            <w:vAlign w:val="center"/>
            <w:hideMark/>
          </w:tcPr>
          <w:p w14:paraId="7CDAFB4F" w14:textId="77777777" w:rsidR="005E7241" w:rsidRPr="00424C08" w:rsidRDefault="005E7241" w:rsidP="00754232">
            <w:pPr>
              <w:jc w:val="center"/>
              <w:rPr>
                <w:color w:val="000000"/>
                <w:sz w:val="20"/>
              </w:rPr>
            </w:pPr>
            <w:r w:rsidRPr="00424C08">
              <w:rPr>
                <w:color w:val="000000"/>
                <w:sz w:val="20"/>
              </w:rPr>
              <w:t>RJY8B55</w:t>
            </w:r>
          </w:p>
        </w:tc>
        <w:tc>
          <w:tcPr>
            <w:tcW w:w="1276" w:type="dxa"/>
            <w:tcBorders>
              <w:top w:val="nil"/>
              <w:left w:val="nil"/>
              <w:bottom w:val="single" w:sz="4" w:space="0" w:color="auto"/>
              <w:right w:val="single" w:sz="4" w:space="0" w:color="auto"/>
            </w:tcBorders>
            <w:shd w:val="clear" w:color="auto" w:fill="auto"/>
            <w:noWrap/>
            <w:vAlign w:val="center"/>
            <w:hideMark/>
          </w:tcPr>
          <w:p w14:paraId="77E7FAF5" w14:textId="77777777" w:rsidR="005E7241" w:rsidRPr="00424C08" w:rsidRDefault="005E7241" w:rsidP="00754232">
            <w:pPr>
              <w:jc w:val="center"/>
              <w:rPr>
                <w:color w:val="000000"/>
                <w:sz w:val="20"/>
              </w:rPr>
            </w:pPr>
            <w:r w:rsidRPr="00424C08">
              <w:rPr>
                <w:color w:val="000000"/>
                <w:sz w:val="20"/>
              </w:rPr>
              <w:t>1334297778</w:t>
            </w:r>
          </w:p>
        </w:tc>
        <w:tc>
          <w:tcPr>
            <w:tcW w:w="2343" w:type="dxa"/>
            <w:tcBorders>
              <w:top w:val="nil"/>
              <w:left w:val="nil"/>
              <w:bottom w:val="single" w:sz="4" w:space="0" w:color="auto"/>
              <w:right w:val="single" w:sz="4" w:space="0" w:color="auto"/>
            </w:tcBorders>
            <w:shd w:val="clear" w:color="auto" w:fill="auto"/>
            <w:noWrap/>
            <w:vAlign w:val="center"/>
            <w:hideMark/>
          </w:tcPr>
          <w:p w14:paraId="1993938D" w14:textId="77777777" w:rsidR="005E7241" w:rsidRPr="00424C08" w:rsidRDefault="005E7241" w:rsidP="00754232">
            <w:pPr>
              <w:jc w:val="center"/>
              <w:rPr>
                <w:color w:val="000000"/>
                <w:sz w:val="20"/>
              </w:rPr>
            </w:pPr>
            <w:proofErr w:type="gramStart"/>
            <w:r w:rsidRPr="00424C08">
              <w:rPr>
                <w:color w:val="000000"/>
                <w:sz w:val="20"/>
              </w:rPr>
              <w:t>93YF62005PJ337854</w:t>
            </w:r>
            <w:proofErr w:type="gramEnd"/>
          </w:p>
        </w:tc>
      </w:tr>
      <w:tr w:rsidR="005E7241" w:rsidRPr="00424C08" w14:paraId="0B2953C9" w14:textId="77777777" w:rsidTr="005E7241">
        <w:trPr>
          <w:trHeight w:val="900"/>
          <w:jc w:val="center"/>
        </w:trPr>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A5D45" w14:textId="77777777" w:rsidR="005E7241" w:rsidRPr="00424C08" w:rsidRDefault="005E7241" w:rsidP="00754232">
            <w:pPr>
              <w:jc w:val="center"/>
              <w:rPr>
                <w:color w:val="000000"/>
                <w:sz w:val="20"/>
              </w:rPr>
            </w:pPr>
            <w:proofErr w:type="gramStart"/>
            <w:r w:rsidRPr="00424C08">
              <w:rPr>
                <w:color w:val="000000"/>
                <w:sz w:val="20"/>
              </w:rPr>
              <w:t>6</w:t>
            </w:r>
            <w:proofErr w:type="gramEnd"/>
          </w:p>
        </w:tc>
        <w:tc>
          <w:tcPr>
            <w:tcW w:w="2901" w:type="dxa"/>
            <w:tcBorders>
              <w:top w:val="single" w:sz="4" w:space="0" w:color="auto"/>
              <w:left w:val="nil"/>
              <w:bottom w:val="single" w:sz="4" w:space="0" w:color="auto"/>
              <w:right w:val="single" w:sz="4" w:space="0" w:color="auto"/>
            </w:tcBorders>
            <w:shd w:val="clear" w:color="auto" w:fill="auto"/>
            <w:vAlign w:val="center"/>
          </w:tcPr>
          <w:p w14:paraId="6158F782" w14:textId="77777777" w:rsidR="005E7241" w:rsidRPr="00424C08" w:rsidRDefault="005E7241" w:rsidP="00754232">
            <w:pPr>
              <w:jc w:val="center"/>
              <w:rPr>
                <w:color w:val="000000"/>
                <w:sz w:val="20"/>
              </w:rPr>
            </w:pPr>
            <w:r w:rsidRPr="00424C08">
              <w:rPr>
                <w:color w:val="000000"/>
                <w:sz w:val="20"/>
              </w:rPr>
              <w:t>RENAULT – MASTER MBUS L3H2</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D1C0F18" w14:textId="77777777" w:rsidR="005E7241" w:rsidRPr="00424C08" w:rsidRDefault="005E7241" w:rsidP="00754232">
            <w:pPr>
              <w:jc w:val="center"/>
              <w:rPr>
                <w:color w:val="000000"/>
                <w:sz w:val="20"/>
              </w:rPr>
            </w:pPr>
            <w:r w:rsidRPr="00424C08">
              <w:rPr>
                <w:color w:val="000000"/>
                <w:sz w:val="20"/>
              </w:rPr>
              <w:t>2015/2016</w:t>
            </w:r>
          </w:p>
        </w:tc>
        <w:tc>
          <w:tcPr>
            <w:tcW w:w="1342" w:type="dxa"/>
            <w:tcBorders>
              <w:top w:val="single" w:sz="4" w:space="0" w:color="auto"/>
              <w:left w:val="nil"/>
              <w:bottom w:val="single" w:sz="4" w:space="0" w:color="auto"/>
              <w:right w:val="single" w:sz="4" w:space="0" w:color="auto"/>
            </w:tcBorders>
            <w:shd w:val="clear" w:color="auto" w:fill="auto"/>
            <w:noWrap/>
            <w:vAlign w:val="center"/>
          </w:tcPr>
          <w:p w14:paraId="287BCF88" w14:textId="77777777" w:rsidR="005E7241" w:rsidRPr="00424C08" w:rsidRDefault="005E7241" w:rsidP="00754232">
            <w:pPr>
              <w:jc w:val="center"/>
              <w:rPr>
                <w:color w:val="000000"/>
                <w:sz w:val="20"/>
              </w:rPr>
            </w:pPr>
            <w:r w:rsidRPr="00424C08">
              <w:rPr>
                <w:color w:val="000000"/>
                <w:sz w:val="20"/>
              </w:rPr>
              <w:t>LUD6087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0D556A5" w14:textId="77777777" w:rsidR="005E7241" w:rsidRPr="00424C08" w:rsidRDefault="005E7241" w:rsidP="00754232">
            <w:pPr>
              <w:jc w:val="center"/>
              <w:rPr>
                <w:color w:val="000000"/>
                <w:sz w:val="20"/>
              </w:rPr>
            </w:pPr>
            <w:r w:rsidRPr="00424C08">
              <w:rPr>
                <w:color w:val="000000"/>
                <w:sz w:val="20"/>
              </w:rPr>
              <w:t>01057436272</w:t>
            </w:r>
          </w:p>
        </w:tc>
        <w:tc>
          <w:tcPr>
            <w:tcW w:w="2343" w:type="dxa"/>
            <w:tcBorders>
              <w:top w:val="single" w:sz="4" w:space="0" w:color="auto"/>
              <w:left w:val="nil"/>
              <w:bottom w:val="single" w:sz="4" w:space="0" w:color="auto"/>
              <w:right w:val="single" w:sz="4" w:space="0" w:color="auto"/>
            </w:tcBorders>
            <w:shd w:val="clear" w:color="auto" w:fill="auto"/>
            <w:noWrap/>
            <w:vAlign w:val="center"/>
          </w:tcPr>
          <w:p w14:paraId="0369C14D" w14:textId="77777777" w:rsidR="005E7241" w:rsidRPr="00424C08" w:rsidRDefault="005E7241" w:rsidP="00754232">
            <w:pPr>
              <w:jc w:val="center"/>
              <w:rPr>
                <w:color w:val="000000"/>
                <w:sz w:val="20"/>
              </w:rPr>
            </w:pPr>
            <w:proofErr w:type="gramStart"/>
            <w:r w:rsidRPr="00424C08">
              <w:rPr>
                <w:color w:val="000000"/>
                <w:sz w:val="20"/>
              </w:rPr>
              <w:t>93YMEN47EGJ862173</w:t>
            </w:r>
            <w:proofErr w:type="gramEnd"/>
          </w:p>
        </w:tc>
      </w:tr>
      <w:tr w:rsidR="005E7241" w:rsidRPr="00424C08" w14:paraId="134AF7B0" w14:textId="77777777" w:rsidTr="005E7241">
        <w:trPr>
          <w:trHeight w:val="900"/>
          <w:jc w:val="center"/>
        </w:trPr>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FEAF5" w14:textId="77777777" w:rsidR="005E7241" w:rsidRPr="00424C08" w:rsidRDefault="005E7241" w:rsidP="00754232">
            <w:pPr>
              <w:jc w:val="center"/>
              <w:rPr>
                <w:color w:val="000000"/>
                <w:sz w:val="20"/>
              </w:rPr>
            </w:pPr>
            <w:proofErr w:type="gramStart"/>
            <w:r w:rsidRPr="00424C08">
              <w:rPr>
                <w:color w:val="000000"/>
                <w:sz w:val="20"/>
              </w:rPr>
              <w:t>7</w:t>
            </w:r>
            <w:proofErr w:type="gramEnd"/>
          </w:p>
        </w:tc>
        <w:tc>
          <w:tcPr>
            <w:tcW w:w="2901" w:type="dxa"/>
            <w:tcBorders>
              <w:top w:val="single" w:sz="4" w:space="0" w:color="auto"/>
              <w:left w:val="nil"/>
              <w:bottom w:val="single" w:sz="4" w:space="0" w:color="auto"/>
              <w:right w:val="single" w:sz="4" w:space="0" w:color="auto"/>
            </w:tcBorders>
            <w:shd w:val="clear" w:color="auto" w:fill="auto"/>
            <w:vAlign w:val="center"/>
          </w:tcPr>
          <w:p w14:paraId="0565A7E7" w14:textId="77777777" w:rsidR="005E7241" w:rsidRPr="00424C08" w:rsidRDefault="005E7241" w:rsidP="00754232">
            <w:pPr>
              <w:jc w:val="center"/>
              <w:rPr>
                <w:color w:val="000000"/>
                <w:sz w:val="20"/>
              </w:rPr>
            </w:pPr>
            <w:r w:rsidRPr="00424C08">
              <w:rPr>
                <w:color w:val="000000"/>
                <w:sz w:val="20"/>
              </w:rPr>
              <w:t>VAN PEUGEOT BOXER NIKS 16 TETO ALTO</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7E6F5CD" w14:textId="77777777" w:rsidR="005E7241" w:rsidRPr="00424C08" w:rsidRDefault="005E7241" w:rsidP="00754232">
            <w:pPr>
              <w:jc w:val="center"/>
              <w:rPr>
                <w:color w:val="000000"/>
                <w:sz w:val="20"/>
              </w:rPr>
            </w:pPr>
            <w:r w:rsidRPr="00424C08">
              <w:rPr>
                <w:color w:val="000000"/>
                <w:sz w:val="20"/>
              </w:rPr>
              <w:t>2008/2009</w:t>
            </w:r>
          </w:p>
        </w:tc>
        <w:tc>
          <w:tcPr>
            <w:tcW w:w="1342" w:type="dxa"/>
            <w:tcBorders>
              <w:top w:val="single" w:sz="4" w:space="0" w:color="auto"/>
              <w:left w:val="nil"/>
              <w:bottom w:val="single" w:sz="4" w:space="0" w:color="auto"/>
              <w:right w:val="single" w:sz="4" w:space="0" w:color="auto"/>
            </w:tcBorders>
            <w:shd w:val="clear" w:color="auto" w:fill="auto"/>
            <w:noWrap/>
            <w:vAlign w:val="center"/>
          </w:tcPr>
          <w:p w14:paraId="62708BBE" w14:textId="77777777" w:rsidR="005E7241" w:rsidRPr="00424C08" w:rsidRDefault="005E7241" w:rsidP="00754232">
            <w:pPr>
              <w:jc w:val="center"/>
              <w:rPr>
                <w:color w:val="000000"/>
                <w:sz w:val="20"/>
              </w:rPr>
            </w:pPr>
            <w:r w:rsidRPr="00424C08">
              <w:rPr>
                <w:color w:val="000000"/>
                <w:sz w:val="20"/>
              </w:rPr>
              <w:t>KWX 2392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2ADE2CD" w14:textId="77777777" w:rsidR="005E7241" w:rsidRPr="00424C08" w:rsidRDefault="005E7241" w:rsidP="00754232">
            <w:pPr>
              <w:jc w:val="center"/>
              <w:rPr>
                <w:color w:val="000000"/>
                <w:sz w:val="20"/>
              </w:rPr>
            </w:pPr>
            <w:r w:rsidRPr="00424C08">
              <w:rPr>
                <w:color w:val="000000"/>
                <w:sz w:val="20"/>
              </w:rPr>
              <w:t>*</w:t>
            </w:r>
          </w:p>
        </w:tc>
        <w:tc>
          <w:tcPr>
            <w:tcW w:w="2343" w:type="dxa"/>
            <w:tcBorders>
              <w:top w:val="single" w:sz="4" w:space="0" w:color="auto"/>
              <w:left w:val="nil"/>
              <w:bottom w:val="single" w:sz="4" w:space="0" w:color="auto"/>
              <w:right w:val="single" w:sz="4" w:space="0" w:color="auto"/>
            </w:tcBorders>
            <w:shd w:val="clear" w:color="auto" w:fill="auto"/>
            <w:noWrap/>
            <w:vAlign w:val="center"/>
          </w:tcPr>
          <w:p w14:paraId="33E27FBB" w14:textId="77777777" w:rsidR="005E7241" w:rsidRPr="00424C08" w:rsidRDefault="005E7241" w:rsidP="00754232">
            <w:pPr>
              <w:jc w:val="center"/>
              <w:rPr>
                <w:color w:val="000000"/>
                <w:sz w:val="20"/>
              </w:rPr>
            </w:pPr>
            <w:r w:rsidRPr="00424C08">
              <w:rPr>
                <w:color w:val="000000"/>
                <w:sz w:val="20"/>
              </w:rPr>
              <w:t>*</w:t>
            </w:r>
          </w:p>
        </w:tc>
      </w:tr>
    </w:tbl>
    <w:p w14:paraId="3E0CCABE" w14:textId="77777777" w:rsidR="005E7241" w:rsidRPr="002F0E12" w:rsidRDefault="005E7241" w:rsidP="005E7241">
      <w:pPr>
        <w:spacing w:line="360" w:lineRule="auto"/>
        <w:jc w:val="both"/>
        <w:rPr>
          <w:rFonts w:ascii="Arial" w:hAnsi="Arial" w:cs="Arial"/>
          <w:bCs/>
          <w:sz w:val="20"/>
        </w:rPr>
      </w:pPr>
    </w:p>
    <w:p w14:paraId="0BCAB085" w14:textId="77777777" w:rsidR="005E7241" w:rsidRDefault="005E7241" w:rsidP="005E7241"/>
    <w:p w14:paraId="5303102A" w14:textId="77777777" w:rsidR="00090FC2" w:rsidRPr="00C3773F" w:rsidRDefault="00090FC2" w:rsidP="00090FC2">
      <w:pPr>
        <w:tabs>
          <w:tab w:val="left" w:pos="6690"/>
        </w:tabs>
      </w:pPr>
    </w:p>
    <w:p w14:paraId="378FF134" w14:textId="77777777" w:rsidR="00090FC2" w:rsidRDefault="00090FC2" w:rsidP="00090FC2">
      <w:pPr>
        <w:tabs>
          <w:tab w:val="left" w:pos="6690"/>
        </w:tabs>
      </w:pPr>
    </w:p>
    <w:p w14:paraId="31C58818" w14:textId="77777777" w:rsidR="002733B3" w:rsidRDefault="002733B3" w:rsidP="00090FC2">
      <w:pPr>
        <w:tabs>
          <w:tab w:val="left" w:pos="6690"/>
        </w:tabs>
      </w:pPr>
    </w:p>
    <w:p w14:paraId="405F95F4" w14:textId="77777777" w:rsidR="002733B3" w:rsidRDefault="002733B3" w:rsidP="00090FC2">
      <w:pPr>
        <w:tabs>
          <w:tab w:val="left" w:pos="6690"/>
        </w:tabs>
      </w:pPr>
    </w:p>
    <w:p w14:paraId="18D4A6A6" w14:textId="77777777" w:rsidR="002733B3" w:rsidRDefault="002733B3" w:rsidP="00090FC2">
      <w:pPr>
        <w:tabs>
          <w:tab w:val="left" w:pos="6690"/>
        </w:tabs>
      </w:pPr>
    </w:p>
    <w:p w14:paraId="62C00BFB" w14:textId="77777777" w:rsidR="002733B3" w:rsidRDefault="002733B3" w:rsidP="00090FC2">
      <w:pPr>
        <w:tabs>
          <w:tab w:val="left" w:pos="6690"/>
        </w:tabs>
      </w:pPr>
    </w:p>
    <w:p w14:paraId="04DF9D36" w14:textId="77777777" w:rsidR="002733B3" w:rsidRPr="00C3773F" w:rsidRDefault="002733B3" w:rsidP="00090FC2">
      <w:pPr>
        <w:tabs>
          <w:tab w:val="left" w:pos="6690"/>
        </w:tabs>
      </w:pPr>
    </w:p>
    <w:p w14:paraId="2825187B" w14:textId="77777777" w:rsidR="00090FC2" w:rsidRPr="00C3773F" w:rsidRDefault="00090FC2" w:rsidP="00090FC2">
      <w:pPr>
        <w:tabs>
          <w:tab w:val="left" w:pos="6690"/>
        </w:tabs>
      </w:pPr>
    </w:p>
    <w:p w14:paraId="3228F030" w14:textId="77777777" w:rsidR="00090FC2" w:rsidRDefault="00090FC2" w:rsidP="00090FC2">
      <w:pPr>
        <w:tabs>
          <w:tab w:val="left" w:pos="6690"/>
        </w:tabs>
      </w:pPr>
    </w:p>
    <w:p w14:paraId="398A3EFD" w14:textId="77777777" w:rsidR="005E7241" w:rsidRDefault="005E7241" w:rsidP="00090FC2">
      <w:pPr>
        <w:tabs>
          <w:tab w:val="left" w:pos="6690"/>
        </w:tabs>
      </w:pPr>
    </w:p>
    <w:p w14:paraId="0458E260" w14:textId="77777777" w:rsidR="005E7241" w:rsidRDefault="005E7241" w:rsidP="00090FC2">
      <w:pPr>
        <w:tabs>
          <w:tab w:val="left" w:pos="6690"/>
        </w:tabs>
      </w:pPr>
    </w:p>
    <w:p w14:paraId="1F714306" w14:textId="77777777" w:rsidR="005E7241" w:rsidRDefault="005E7241" w:rsidP="00090FC2">
      <w:pPr>
        <w:tabs>
          <w:tab w:val="left" w:pos="6690"/>
        </w:tabs>
      </w:pPr>
    </w:p>
    <w:p w14:paraId="441C360F" w14:textId="77777777" w:rsidR="005E7241" w:rsidRDefault="005E7241" w:rsidP="00090FC2">
      <w:pPr>
        <w:tabs>
          <w:tab w:val="left" w:pos="6690"/>
        </w:tabs>
      </w:pPr>
    </w:p>
    <w:p w14:paraId="6793428B" w14:textId="77777777" w:rsidR="00090FC2" w:rsidRPr="00C3773F" w:rsidRDefault="00090FC2" w:rsidP="00090FC2">
      <w:pPr>
        <w:tabs>
          <w:tab w:val="left" w:pos="6690"/>
        </w:tabs>
      </w:pPr>
    </w:p>
    <w:p w14:paraId="176CB7EC" w14:textId="77777777" w:rsidR="00090FC2" w:rsidRPr="00C3773F" w:rsidRDefault="00090FC2" w:rsidP="00090FC2">
      <w:pPr>
        <w:tabs>
          <w:tab w:val="left" w:pos="6690"/>
        </w:tabs>
      </w:pPr>
    </w:p>
    <w:p w14:paraId="40D8A204" w14:textId="77777777" w:rsidR="00090FC2" w:rsidRPr="00C3773F" w:rsidRDefault="00090FC2" w:rsidP="00090FC2">
      <w:pPr>
        <w:tabs>
          <w:tab w:val="left" w:pos="6690"/>
        </w:tabs>
      </w:pPr>
    </w:p>
    <w:p w14:paraId="5447EE25" w14:textId="77777777" w:rsidR="00DF60A8" w:rsidRDefault="00DF60A8" w:rsidP="00090FC2">
      <w:pPr>
        <w:tabs>
          <w:tab w:val="left" w:pos="6690"/>
        </w:tabs>
        <w:jc w:val="center"/>
        <w:rPr>
          <w:b/>
          <w:bCs/>
        </w:rPr>
      </w:pPr>
    </w:p>
    <w:p w14:paraId="5E20D3CD" w14:textId="77777777" w:rsidR="00DB1FD4" w:rsidRPr="005C0829" w:rsidRDefault="00DB1FD4" w:rsidP="00280E5C">
      <w:pPr>
        <w:ind w:left="263"/>
        <w:jc w:val="both"/>
        <w:rPr>
          <w:color w:val="000000" w:themeColor="text1"/>
          <w:sz w:val="24"/>
          <w:szCs w:val="24"/>
        </w:rPr>
      </w:pPr>
      <w:r w:rsidRPr="005C0829">
        <w:rPr>
          <w:noProof/>
          <w:color w:val="000000" w:themeColor="text1"/>
          <w:sz w:val="24"/>
          <w:szCs w:val="24"/>
        </w:rPr>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DC0A56" w:rsidRPr="00B313BF" w:rsidRDefault="00DC0A56"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754232" w:rsidRPr="00B313BF" w:rsidRDefault="00754232"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5C0829" w:rsidRDefault="00DB1FD4" w:rsidP="00280E5C">
      <w:pPr>
        <w:jc w:val="both"/>
        <w:rPr>
          <w:b/>
          <w:color w:val="000000" w:themeColor="text1"/>
          <w:sz w:val="24"/>
          <w:szCs w:val="24"/>
        </w:rPr>
      </w:pPr>
    </w:p>
    <w:p w14:paraId="1550D269" w14:textId="7A2CC475" w:rsidR="00BC329F" w:rsidRPr="005C0829" w:rsidRDefault="00DB1FD4" w:rsidP="00687FC7">
      <w:pPr>
        <w:spacing w:line="278" w:lineRule="auto"/>
        <w:jc w:val="center"/>
        <w:outlineLvl w:val="0"/>
        <w:rPr>
          <w:b/>
          <w:color w:val="000000" w:themeColor="text1"/>
          <w:sz w:val="24"/>
          <w:szCs w:val="24"/>
        </w:rPr>
      </w:pPr>
      <w:r w:rsidRPr="005C0829">
        <w:rPr>
          <w:b/>
          <w:color w:val="000000" w:themeColor="text1"/>
          <w:sz w:val="24"/>
          <w:szCs w:val="24"/>
        </w:rPr>
        <w:t xml:space="preserve">PROCESSO LICITATÓRIO </w:t>
      </w:r>
      <w:r w:rsidR="00BC329F">
        <w:rPr>
          <w:b/>
          <w:color w:val="000000" w:themeColor="text1"/>
          <w:sz w:val="24"/>
          <w:szCs w:val="24"/>
        </w:rPr>
        <w:t xml:space="preserve">Nº </w:t>
      </w:r>
      <w:r w:rsidR="000D7669">
        <w:rPr>
          <w:b/>
          <w:bCs/>
          <w:color w:val="000000" w:themeColor="text1"/>
          <w:spacing w:val="-5"/>
          <w:sz w:val="24"/>
          <w:szCs w:val="24"/>
        </w:rPr>
        <w:t>8787</w:t>
      </w:r>
      <w:r w:rsidR="00687FC7">
        <w:rPr>
          <w:b/>
          <w:bCs/>
          <w:color w:val="000000" w:themeColor="text1"/>
          <w:spacing w:val="-5"/>
          <w:sz w:val="24"/>
          <w:szCs w:val="24"/>
        </w:rPr>
        <w:t>/202</w:t>
      </w:r>
      <w:r w:rsidR="000D7669">
        <w:rPr>
          <w:b/>
          <w:bCs/>
          <w:color w:val="000000" w:themeColor="text1"/>
          <w:spacing w:val="-5"/>
          <w:sz w:val="24"/>
          <w:szCs w:val="24"/>
        </w:rPr>
        <w:t>4</w:t>
      </w:r>
    </w:p>
    <w:p w14:paraId="31230C61" w14:textId="3A0F404B" w:rsidR="00DB1FD4" w:rsidRPr="005C0829" w:rsidRDefault="00DB1FD4" w:rsidP="00A56394">
      <w:pPr>
        <w:ind w:right="51"/>
        <w:jc w:val="center"/>
        <w:rPr>
          <w:b/>
          <w:color w:val="000000" w:themeColor="text1"/>
          <w:sz w:val="24"/>
          <w:szCs w:val="24"/>
        </w:rPr>
      </w:pPr>
      <w:r w:rsidRPr="005C0829">
        <w:rPr>
          <w:b/>
          <w:color w:val="000000" w:themeColor="text1"/>
          <w:sz w:val="24"/>
          <w:szCs w:val="24"/>
        </w:rPr>
        <w:t>PREGÃO</w:t>
      </w:r>
      <w:r w:rsidRPr="005C0829">
        <w:rPr>
          <w:b/>
          <w:color w:val="000000" w:themeColor="text1"/>
          <w:spacing w:val="-1"/>
          <w:sz w:val="24"/>
          <w:szCs w:val="24"/>
        </w:rPr>
        <w:t xml:space="preserve"> </w:t>
      </w:r>
      <w:r w:rsidRPr="005C0829">
        <w:rPr>
          <w:b/>
          <w:color w:val="000000" w:themeColor="text1"/>
          <w:sz w:val="24"/>
          <w:szCs w:val="24"/>
        </w:rPr>
        <w:t xml:space="preserve">ELETRÔNICO </w:t>
      </w:r>
      <w:r w:rsidR="005958AD">
        <w:rPr>
          <w:b/>
          <w:color w:val="000000" w:themeColor="text1"/>
          <w:sz w:val="24"/>
          <w:szCs w:val="24"/>
        </w:rPr>
        <w:t>066</w:t>
      </w:r>
      <w:r w:rsidRPr="005C0829">
        <w:rPr>
          <w:b/>
          <w:color w:val="000000" w:themeColor="text1"/>
          <w:sz w:val="24"/>
          <w:szCs w:val="24"/>
        </w:rPr>
        <w:t>/202</w:t>
      </w:r>
      <w:r w:rsidR="000D7669">
        <w:rPr>
          <w:b/>
          <w:color w:val="000000" w:themeColor="text1"/>
          <w:sz w:val="24"/>
          <w:szCs w:val="24"/>
        </w:rPr>
        <w:t>4</w:t>
      </w:r>
    </w:p>
    <w:p w14:paraId="289EA994" w14:textId="77777777" w:rsidR="00DB1FD4" w:rsidRPr="005C0829" w:rsidRDefault="00DB1FD4" w:rsidP="00A56394">
      <w:pPr>
        <w:jc w:val="center"/>
        <w:rPr>
          <w:b/>
          <w:color w:val="000000" w:themeColor="text1"/>
          <w:sz w:val="24"/>
          <w:szCs w:val="24"/>
        </w:rPr>
      </w:pPr>
    </w:p>
    <w:p w14:paraId="69DC500E" w14:textId="401882AC" w:rsidR="00DB1FD4" w:rsidRPr="005C0829" w:rsidRDefault="000E59EE" w:rsidP="005E72E8">
      <w:pPr>
        <w:pStyle w:val="PargrafodaLista"/>
        <w:widowControl w:val="0"/>
        <w:numPr>
          <w:ilvl w:val="0"/>
          <w:numId w:val="32"/>
        </w:numPr>
        <w:tabs>
          <w:tab w:val="left" w:pos="543"/>
        </w:tabs>
        <w:autoSpaceDE w:val="0"/>
        <w:autoSpaceDN w:val="0"/>
        <w:jc w:val="both"/>
        <w:rPr>
          <w:b/>
          <w:color w:val="000000" w:themeColor="text1"/>
        </w:rPr>
      </w:pPr>
      <w:r w:rsidRPr="005C0829">
        <w:rPr>
          <w:b/>
          <w:color w:val="000000" w:themeColor="text1"/>
        </w:rPr>
        <w:t xml:space="preserve">– </w:t>
      </w:r>
      <w:r w:rsidR="00DB1FD4" w:rsidRPr="005C0829">
        <w:rPr>
          <w:b/>
          <w:color w:val="000000" w:themeColor="text1"/>
        </w:rPr>
        <w:t>PROPONENTE</w:t>
      </w:r>
    </w:p>
    <w:p w14:paraId="43F81941" w14:textId="77777777" w:rsidR="00DB1FD4" w:rsidRPr="005C0829" w:rsidRDefault="00DB1FD4" w:rsidP="00A56394">
      <w:pPr>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5C0829" w:rsidRPr="001B3567" w14:paraId="7B82155F" w14:textId="77777777" w:rsidTr="00C63A02">
        <w:trPr>
          <w:trHeight w:val="275"/>
        </w:trPr>
        <w:tc>
          <w:tcPr>
            <w:tcW w:w="9371" w:type="dxa"/>
          </w:tcPr>
          <w:p w14:paraId="1FEDA93C" w14:textId="77777777" w:rsidR="00DB1FD4" w:rsidRPr="001B3567"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1B3567">
              <w:rPr>
                <w:rFonts w:ascii="Times New Roman" w:hAnsi="Times New Roman" w:cs="Times New Roman"/>
                <w:color w:val="000000" w:themeColor="text1"/>
                <w:sz w:val="24"/>
                <w:szCs w:val="24"/>
              </w:rPr>
              <w:t>Empresa</w:t>
            </w:r>
            <w:proofErr w:type="spellEnd"/>
            <w:r w:rsidRPr="001B3567">
              <w:rPr>
                <w:rFonts w:ascii="Times New Roman" w:hAnsi="Times New Roman" w:cs="Times New Roman"/>
                <w:color w:val="000000" w:themeColor="text1"/>
                <w:sz w:val="24"/>
                <w:szCs w:val="24"/>
              </w:rPr>
              <w:t>:</w:t>
            </w:r>
          </w:p>
        </w:tc>
      </w:tr>
      <w:tr w:rsidR="005C0829" w:rsidRPr="001B3567" w14:paraId="2A56C14C" w14:textId="77777777" w:rsidTr="00C63A02">
        <w:trPr>
          <w:trHeight w:val="275"/>
        </w:trPr>
        <w:tc>
          <w:tcPr>
            <w:tcW w:w="9371" w:type="dxa"/>
          </w:tcPr>
          <w:p w14:paraId="487ACEA7" w14:textId="77777777" w:rsidR="00DB1FD4" w:rsidRPr="001B3567" w:rsidRDefault="00DB1FD4" w:rsidP="00B313BF">
            <w:pPr>
              <w:spacing w:line="276" w:lineRule="auto"/>
              <w:ind w:left="107"/>
              <w:jc w:val="both"/>
              <w:rPr>
                <w:rFonts w:ascii="Times New Roman" w:hAnsi="Times New Roman" w:cs="Times New Roman"/>
                <w:color w:val="000000" w:themeColor="text1"/>
                <w:sz w:val="24"/>
                <w:szCs w:val="24"/>
              </w:rPr>
            </w:pPr>
            <w:r w:rsidRPr="001B3567">
              <w:rPr>
                <w:rFonts w:ascii="Times New Roman" w:hAnsi="Times New Roman" w:cs="Times New Roman"/>
                <w:color w:val="000000" w:themeColor="text1"/>
                <w:sz w:val="24"/>
                <w:szCs w:val="24"/>
              </w:rPr>
              <w:t>CNPJ:</w:t>
            </w:r>
          </w:p>
        </w:tc>
      </w:tr>
      <w:tr w:rsidR="005C0829" w:rsidRPr="001B3567" w14:paraId="55416333" w14:textId="77777777" w:rsidTr="00C63A02">
        <w:trPr>
          <w:trHeight w:val="275"/>
        </w:trPr>
        <w:tc>
          <w:tcPr>
            <w:tcW w:w="9371" w:type="dxa"/>
          </w:tcPr>
          <w:p w14:paraId="5D425846" w14:textId="77777777" w:rsidR="00DB1FD4" w:rsidRPr="001B3567"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1B3567">
              <w:rPr>
                <w:rFonts w:ascii="Times New Roman" w:hAnsi="Times New Roman" w:cs="Times New Roman"/>
                <w:color w:val="000000" w:themeColor="text1"/>
                <w:sz w:val="24"/>
                <w:szCs w:val="24"/>
              </w:rPr>
              <w:t>Endereço</w:t>
            </w:r>
            <w:proofErr w:type="spellEnd"/>
            <w:r w:rsidRPr="001B3567">
              <w:rPr>
                <w:rFonts w:ascii="Times New Roman" w:hAnsi="Times New Roman" w:cs="Times New Roman"/>
                <w:color w:val="000000" w:themeColor="text1"/>
                <w:sz w:val="24"/>
                <w:szCs w:val="24"/>
              </w:rPr>
              <w:t>:</w:t>
            </w:r>
          </w:p>
        </w:tc>
      </w:tr>
      <w:tr w:rsidR="005C0829" w:rsidRPr="001B3567" w14:paraId="1046C1F8" w14:textId="77777777" w:rsidTr="00C63A02">
        <w:trPr>
          <w:trHeight w:val="278"/>
        </w:trPr>
        <w:tc>
          <w:tcPr>
            <w:tcW w:w="9371" w:type="dxa"/>
          </w:tcPr>
          <w:p w14:paraId="48877956" w14:textId="77777777" w:rsidR="00DB1FD4" w:rsidRPr="001B3567" w:rsidRDefault="00DB1FD4" w:rsidP="00B313BF">
            <w:pPr>
              <w:tabs>
                <w:tab w:val="left" w:pos="5175"/>
                <w:tab w:val="left" w:pos="6326"/>
              </w:tabs>
              <w:spacing w:line="276" w:lineRule="auto"/>
              <w:ind w:left="107"/>
              <w:jc w:val="both"/>
              <w:rPr>
                <w:rFonts w:ascii="Times New Roman" w:hAnsi="Times New Roman" w:cs="Times New Roman"/>
                <w:color w:val="000000" w:themeColor="text1"/>
                <w:sz w:val="24"/>
                <w:szCs w:val="24"/>
              </w:rPr>
            </w:pPr>
            <w:proofErr w:type="spellStart"/>
            <w:r w:rsidRPr="001B3567">
              <w:rPr>
                <w:rFonts w:ascii="Times New Roman" w:hAnsi="Times New Roman" w:cs="Times New Roman"/>
                <w:color w:val="000000" w:themeColor="text1"/>
                <w:sz w:val="24"/>
                <w:szCs w:val="24"/>
              </w:rPr>
              <w:t>Cidade</w:t>
            </w:r>
            <w:proofErr w:type="spellEnd"/>
            <w:r w:rsidRPr="001B3567">
              <w:rPr>
                <w:rFonts w:ascii="Times New Roman" w:hAnsi="Times New Roman" w:cs="Times New Roman"/>
                <w:color w:val="000000" w:themeColor="text1"/>
                <w:sz w:val="24"/>
                <w:szCs w:val="24"/>
              </w:rPr>
              <w:t>:</w:t>
            </w:r>
            <w:r w:rsidRPr="001B3567">
              <w:rPr>
                <w:rFonts w:ascii="Times New Roman" w:hAnsi="Times New Roman" w:cs="Times New Roman"/>
                <w:color w:val="000000" w:themeColor="text1"/>
                <w:sz w:val="24"/>
                <w:szCs w:val="24"/>
              </w:rPr>
              <w:tab/>
              <w:t>UF:</w:t>
            </w:r>
            <w:r w:rsidRPr="001B3567">
              <w:rPr>
                <w:rFonts w:ascii="Times New Roman" w:hAnsi="Times New Roman" w:cs="Times New Roman"/>
                <w:color w:val="000000" w:themeColor="text1"/>
                <w:sz w:val="24"/>
                <w:szCs w:val="24"/>
              </w:rPr>
              <w:tab/>
              <w:t>CEP:</w:t>
            </w:r>
          </w:p>
        </w:tc>
      </w:tr>
      <w:tr w:rsidR="005C0829" w:rsidRPr="001B3567" w14:paraId="67CA912E" w14:textId="77777777" w:rsidTr="00C63A02">
        <w:trPr>
          <w:trHeight w:val="275"/>
        </w:trPr>
        <w:tc>
          <w:tcPr>
            <w:tcW w:w="9371" w:type="dxa"/>
          </w:tcPr>
          <w:p w14:paraId="058C05E3" w14:textId="77777777" w:rsidR="00DB1FD4" w:rsidRPr="001B3567" w:rsidRDefault="00DB1FD4" w:rsidP="00B313BF">
            <w:pPr>
              <w:tabs>
                <w:tab w:val="left" w:pos="5226"/>
              </w:tabs>
              <w:spacing w:line="276" w:lineRule="auto"/>
              <w:ind w:left="107"/>
              <w:jc w:val="both"/>
              <w:rPr>
                <w:rFonts w:ascii="Times New Roman" w:hAnsi="Times New Roman" w:cs="Times New Roman"/>
                <w:color w:val="000000" w:themeColor="text1"/>
                <w:sz w:val="24"/>
                <w:szCs w:val="24"/>
              </w:rPr>
            </w:pPr>
            <w:proofErr w:type="spellStart"/>
            <w:r w:rsidRPr="001B3567">
              <w:rPr>
                <w:rFonts w:ascii="Times New Roman" w:hAnsi="Times New Roman" w:cs="Times New Roman"/>
                <w:color w:val="000000" w:themeColor="text1"/>
                <w:sz w:val="24"/>
                <w:szCs w:val="24"/>
              </w:rPr>
              <w:t>Telefone</w:t>
            </w:r>
            <w:proofErr w:type="spellEnd"/>
            <w:r w:rsidRPr="001B3567">
              <w:rPr>
                <w:rFonts w:ascii="Times New Roman" w:hAnsi="Times New Roman" w:cs="Times New Roman"/>
                <w:color w:val="000000" w:themeColor="text1"/>
                <w:sz w:val="24"/>
                <w:szCs w:val="24"/>
              </w:rPr>
              <w:t>:</w:t>
            </w:r>
            <w:r w:rsidRPr="001B3567">
              <w:rPr>
                <w:rFonts w:ascii="Times New Roman" w:hAnsi="Times New Roman" w:cs="Times New Roman"/>
                <w:color w:val="000000" w:themeColor="text1"/>
                <w:sz w:val="24"/>
                <w:szCs w:val="24"/>
              </w:rPr>
              <w:tab/>
              <w:t>Fax:</w:t>
            </w:r>
          </w:p>
        </w:tc>
      </w:tr>
      <w:tr w:rsidR="005C0829" w:rsidRPr="001B3567" w14:paraId="1E047F12" w14:textId="77777777" w:rsidTr="00C63A02">
        <w:trPr>
          <w:trHeight w:val="275"/>
        </w:trPr>
        <w:tc>
          <w:tcPr>
            <w:tcW w:w="9371" w:type="dxa"/>
          </w:tcPr>
          <w:p w14:paraId="613088FF" w14:textId="77777777" w:rsidR="00DB1FD4" w:rsidRPr="001B3567" w:rsidRDefault="00DB1FD4" w:rsidP="00B313BF">
            <w:pPr>
              <w:spacing w:line="276" w:lineRule="auto"/>
              <w:ind w:left="107"/>
              <w:jc w:val="both"/>
              <w:rPr>
                <w:rFonts w:ascii="Times New Roman" w:hAnsi="Times New Roman" w:cs="Times New Roman"/>
                <w:color w:val="000000" w:themeColor="text1"/>
                <w:sz w:val="24"/>
                <w:szCs w:val="24"/>
              </w:rPr>
            </w:pPr>
            <w:r w:rsidRPr="001B3567">
              <w:rPr>
                <w:rFonts w:ascii="Times New Roman" w:hAnsi="Times New Roman" w:cs="Times New Roman"/>
                <w:color w:val="000000" w:themeColor="text1"/>
                <w:sz w:val="24"/>
                <w:szCs w:val="24"/>
              </w:rPr>
              <w:t>E-mail:</w:t>
            </w:r>
          </w:p>
        </w:tc>
      </w:tr>
      <w:tr w:rsidR="005C0829" w:rsidRPr="001B3567" w14:paraId="112C77D4" w14:textId="77777777" w:rsidTr="00C63A02">
        <w:trPr>
          <w:trHeight w:val="551"/>
        </w:trPr>
        <w:tc>
          <w:tcPr>
            <w:tcW w:w="9371" w:type="dxa"/>
          </w:tcPr>
          <w:p w14:paraId="2D8BA69D" w14:textId="77777777" w:rsidR="00DB1FD4" w:rsidRPr="001B3567"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1B3567">
              <w:rPr>
                <w:rFonts w:ascii="Times New Roman" w:hAnsi="Times New Roman" w:cs="Times New Roman"/>
                <w:color w:val="000000" w:themeColor="text1"/>
                <w:sz w:val="24"/>
                <w:szCs w:val="24"/>
              </w:rPr>
              <w:t>Sócio</w:t>
            </w:r>
            <w:proofErr w:type="spellEnd"/>
            <w:r w:rsidRPr="001B3567">
              <w:rPr>
                <w:rFonts w:ascii="Times New Roman" w:hAnsi="Times New Roman" w:cs="Times New Roman"/>
                <w:color w:val="000000" w:themeColor="text1"/>
                <w:spacing w:val="-2"/>
                <w:sz w:val="24"/>
                <w:szCs w:val="24"/>
              </w:rPr>
              <w:t xml:space="preserve"> </w:t>
            </w:r>
            <w:proofErr w:type="spellStart"/>
            <w:r w:rsidRPr="001B3567">
              <w:rPr>
                <w:rFonts w:ascii="Times New Roman" w:hAnsi="Times New Roman" w:cs="Times New Roman"/>
                <w:color w:val="000000" w:themeColor="text1"/>
                <w:sz w:val="24"/>
                <w:szCs w:val="24"/>
              </w:rPr>
              <w:t>Proprietário</w:t>
            </w:r>
            <w:proofErr w:type="spellEnd"/>
            <w:r w:rsidRPr="001B3567">
              <w:rPr>
                <w:rFonts w:ascii="Times New Roman" w:hAnsi="Times New Roman" w:cs="Times New Roman"/>
                <w:color w:val="000000" w:themeColor="text1"/>
                <w:sz w:val="24"/>
                <w:szCs w:val="24"/>
              </w:rPr>
              <w:t>:</w:t>
            </w:r>
          </w:p>
          <w:p w14:paraId="61839D0A" w14:textId="77777777" w:rsidR="00DB1FD4" w:rsidRPr="001B3567" w:rsidRDefault="00DB1FD4" w:rsidP="00B313BF">
            <w:pPr>
              <w:tabs>
                <w:tab w:val="left" w:pos="4622"/>
              </w:tabs>
              <w:spacing w:line="276" w:lineRule="auto"/>
              <w:ind w:left="107"/>
              <w:jc w:val="both"/>
              <w:rPr>
                <w:rFonts w:ascii="Times New Roman" w:hAnsi="Times New Roman" w:cs="Times New Roman"/>
                <w:color w:val="000000" w:themeColor="text1"/>
                <w:sz w:val="24"/>
                <w:szCs w:val="24"/>
              </w:rPr>
            </w:pPr>
            <w:r w:rsidRPr="001B3567">
              <w:rPr>
                <w:rFonts w:ascii="Times New Roman" w:hAnsi="Times New Roman" w:cs="Times New Roman"/>
                <w:color w:val="000000" w:themeColor="text1"/>
                <w:sz w:val="24"/>
                <w:szCs w:val="24"/>
              </w:rPr>
              <w:t>CPF:</w:t>
            </w:r>
            <w:r w:rsidRPr="001B3567">
              <w:rPr>
                <w:rFonts w:ascii="Times New Roman" w:hAnsi="Times New Roman" w:cs="Times New Roman"/>
                <w:color w:val="000000" w:themeColor="text1"/>
                <w:sz w:val="24"/>
                <w:szCs w:val="24"/>
              </w:rPr>
              <w:tab/>
              <w:t>RG:</w:t>
            </w:r>
          </w:p>
        </w:tc>
      </w:tr>
    </w:tbl>
    <w:p w14:paraId="300C15B8" w14:textId="01A1A7EA" w:rsidR="00DB1FD4" w:rsidRPr="005C0829" w:rsidRDefault="000E59EE" w:rsidP="005E72E8">
      <w:pPr>
        <w:pStyle w:val="PargrafodaLista"/>
        <w:widowControl w:val="0"/>
        <w:numPr>
          <w:ilvl w:val="0"/>
          <w:numId w:val="32"/>
        </w:numPr>
        <w:tabs>
          <w:tab w:val="left" w:pos="543"/>
        </w:tabs>
        <w:autoSpaceDE w:val="0"/>
        <w:autoSpaceDN w:val="0"/>
        <w:spacing w:before="120" w:after="120" w:line="276" w:lineRule="auto"/>
        <w:ind w:left="0" w:firstLine="0"/>
        <w:jc w:val="both"/>
        <w:rPr>
          <w:b/>
          <w:color w:val="000000" w:themeColor="text1"/>
        </w:rPr>
      </w:pPr>
      <w:r w:rsidRPr="001B3567">
        <w:rPr>
          <w:b/>
          <w:color w:val="000000" w:themeColor="text1"/>
        </w:rPr>
        <w:t xml:space="preserve">– </w:t>
      </w:r>
      <w:r w:rsidR="00DB1FD4" w:rsidRPr="001B3567">
        <w:rPr>
          <w:color w:val="000000" w:themeColor="text1"/>
        </w:rPr>
        <w:t>VALO</w:t>
      </w:r>
      <w:r w:rsidR="00DB1FD4" w:rsidRPr="005C0829">
        <w:rPr>
          <w:color w:val="000000" w:themeColor="text1"/>
        </w:rPr>
        <w:t>R</w:t>
      </w:r>
      <w:r w:rsidR="00DB1FD4" w:rsidRPr="005C0829">
        <w:rPr>
          <w:color w:val="000000" w:themeColor="text1"/>
          <w:spacing w:val="-1"/>
        </w:rPr>
        <w:t xml:space="preserve"> </w:t>
      </w:r>
      <w:r w:rsidR="00DB1FD4" w:rsidRPr="005C0829">
        <w:rPr>
          <w:color w:val="000000" w:themeColor="text1"/>
        </w:rPr>
        <w:t>PROPOSTO</w:t>
      </w:r>
      <w:r w:rsidR="00DB1FD4" w:rsidRPr="005C0829">
        <w:rPr>
          <w:color w:val="000000" w:themeColor="text1"/>
          <w:spacing w:val="-1"/>
        </w:rPr>
        <w:t xml:space="preserve"> </w:t>
      </w:r>
      <w:r w:rsidR="00DB1FD4" w:rsidRPr="005C0829">
        <w:rPr>
          <w:color w:val="000000" w:themeColor="text1"/>
        </w:rPr>
        <w:t>PARA</w:t>
      </w:r>
      <w:r w:rsidR="00DB1FD4" w:rsidRPr="005C0829">
        <w:rPr>
          <w:color w:val="000000" w:themeColor="text1"/>
          <w:spacing w:val="-1"/>
        </w:rPr>
        <w:t xml:space="preserve"> </w:t>
      </w:r>
      <w:r w:rsidR="00DB1FD4" w:rsidRPr="005C0829">
        <w:rPr>
          <w:color w:val="000000" w:themeColor="text1"/>
        </w:rPr>
        <w:t>O</w:t>
      </w:r>
      <w:r w:rsidR="00DB1FD4" w:rsidRPr="005C0829">
        <w:rPr>
          <w:color w:val="000000" w:themeColor="text1"/>
          <w:spacing w:val="-1"/>
        </w:rPr>
        <w:t xml:space="preserve"> </w:t>
      </w:r>
      <w:r w:rsidR="00DB1FD4" w:rsidRPr="005C0829">
        <w:rPr>
          <w:color w:val="000000" w:themeColor="text1"/>
        </w:rPr>
        <w:t>FORNECIMENTO</w:t>
      </w:r>
    </w:p>
    <w:p w14:paraId="45E4E663" w14:textId="60449A5F" w:rsidR="00DB1FD4" w:rsidRDefault="00DB1FD4" w:rsidP="00B313BF">
      <w:pPr>
        <w:spacing w:before="120" w:after="120" w:line="276" w:lineRule="auto"/>
        <w:ind w:left="302" w:right="315"/>
        <w:jc w:val="both"/>
        <w:rPr>
          <w:color w:val="000000" w:themeColor="text1"/>
          <w:sz w:val="24"/>
          <w:szCs w:val="24"/>
        </w:rPr>
      </w:pPr>
      <w:r w:rsidRPr="005C0829">
        <w:rPr>
          <w:color w:val="000000" w:themeColor="text1"/>
          <w:sz w:val="24"/>
          <w:szCs w:val="24"/>
        </w:rPr>
        <w:t>Apresentamos</w:t>
      </w:r>
      <w:r w:rsidRPr="005C0829">
        <w:rPr>
          <w:color w:val="000000" w:themeColor="text1"/>
          <w:spacing w:val="31"/>
          <w:sz w:val="24"/>
          <w:szCs w:val="24"/>
        </w:rPr>
        <w:t xml:space="preserve"> </w:t>
      </w:r>
      <w:r w:rsidRPr="005C0829">
        <w:rPr>
          <w:color w:val="000000" w:themeColor="text1"/>
          <w:sz w:val="24"/>
          <w:szCs w:val="24"/>
        </w:rPr>
        <w:t>nossa</w:t>
      </w:r>
      <w:r w:rsidRPr="005C0829">
        <w:rPr>
          <w:color w:val="000000" w:themeColor="text1"/>
          <w:spacing w:val="31"/>
          <w:sz w:val="24"/>
          <w:szCs w:val="24"/>
        </w:rPr>
        <w:t xml:space="preserve"> </w:t>
      </w:r>
      <w:r w:rsidRPr="005C0829">
        <w:rPr>
          <w:color w:val="000000" w:themeColor="text1"/>
          <w:sz w:val="24"/>
          <w:szCs w:val="24"/>
        </w:rPr>
        <w:t>proposta</w:t>
      </w:r>
      <w:r w:rsidRPr="005C0829">
        <w:rPr>
          <w:color w:val="000000" w:themeColor="text1"/>
          <w:spacing w:val="30"/>
          <w:sz w:val="24"/>
          <w:szCs w:val="24"/>
        </w:rPr>
        <w:t xml:space="preserve"> </w:t>
      </w:r>
      <w:r w:rsidRPr="005C0829">
        <w:rPr>
          <w:color w:val="000000" w:themeColor="text1"/>
          <w:sz w:val="24"/>
          <w:szCs w:val="24"/>
        </w:rPr>
        <w:t>para</w:t>
      </w:r>
      <w:r w:rsidR="0055765B" w:rsidRPr="005C0829">
        <w:rPr>
          <w:color w:val="000000" w:themeColor="text1"/>
          <w:spacing w:val="30"/>
          <w:sz w:val="24"/>
          <w:szCs w:val="24"/>
        </w:rPr>
        <w:t xml:space="preserve"> </w:t>
      </w:r>
      <w:r w:rsidR="002D7933" w:rsidRPr="005C0829">
        <w:rPr>
          <w:color w:val="000000" w:themeColor="text1"/>
          <w:spacing w:val="30"/>
          <w:sz w:val="24"/>
          <w:szCs w:val="24"/>
        </w:rPr>
        <w:t>fornecer o</w:t>
      </w:r>
      <w:r w:rsidR="0055765B" w:rsidRPr="005C0829">
        <w:rPr>
          <w:color w:val="000000" w:themeColor="text1"/>
          <w:spacing w:val="30"/>
          <w:sz w:val="24"/>
          <w:szCs w:val="24"/>
        </w:rPr>
        <w:t xml:space="preserve"> </w:t>
      </w:r>
      <w:r w:rsidRPr="005C0829">
        <w:rPr>
          <w:color w:val="000000" w:themeColor="text1"/>
          <w:sz w:val="24"/>
          <w:szCs w:val="24"/>
        </w:rPr>
        <w:t>objeto</w:t>
      </w:r>
      <w:r w:rsidRPr="005C0829">
        <w:rPr>
          <w:color w:val="000000" w:themeColor="text1"/>
          <w:spacing w:val="32"/>
          <w:sz w:val="24"/>
          <w:szCs w:val="24"/>
        </w:rPr>
        <w:t xml:space="preserve"> </w:t>
      </w:r>
      <w:r w:rsidRPr="005C0829">
        <w:rPr>
          <w:color w:val="000000" w:themeColor="text1"/>
          <w:sz w:val="24"/>
          <w:szCs w:val="24"/>
        </w:rPr>
        <w:t>deste</w:t>
      </w:r>
      <w:r w:rsidRPr="005C0829">
        <w:rPr>
          <w:color w:val="000000" w:themeColor="text1"/>
          <w:spacing w:val="31"/>
          <w:sz w:val="24"/>
          <w:szCs w:val="24"/>
        </w:rPr>
        <w:t xml:space="preserve"> </w:t>
      </w:r>
      <w:r w:rsidRPr="005C0829">
        <w:rPr>
          <w:color w:val="000000" w:themeColor="text1"/>
          <w:sz w:val="24"/>
          <w:szCs w:val="24"/>
        </w:rPr>
        <w:t>Pregão,</w:t>
      </w:r>
      <w:r w:rsidRPr="005C0829">
        <w:rPr>
          <w:color w:val="000000" w:themeColor="text1"/>
          <w:spacing w:val="34"/>
          <w:sz w:val="24"/>
          <w:szCs w:val="24"/>
        </w:rPr>
        <w:t xml:space="preserve"> </w:t>
      </w:r>
      <w:r w:rsidRPr="005C0829">
        <w:rPr>
          <w:color w:val="000000" w:themeColor="text1"/>
          <w:sz w:val="24"/>
          <w:szCs w:val="24"/>
        </w:rPr>
        <w:t>acatando</w:t>
      </w:r>
      <w:r w:rsidRPr="005C0829">
        <w:rPr>
          <w:color w:val="000000" w:themeColor="text1"/>
          <w:spacing w:val="31"/>
          <w:sz w:val="24"/>
          <w:szCs w:val="24"/>
        </w:rPr>
        <w:t xml:space="preserve"> </w:t>
      </w:r>
      <w:r w:rsidRPr="005C0829">
        <w:rPr>
          <w:color w:val="000000" w:themeColor="text1"/>
          <w:sz w:val="24"/>
          <w:szCs w:val="24"/>
        </w:rPr>
        <w:t>todas</w:t>
      </w:r>
      <w:r w:rsidRPr="005C0829">
        <w:rPr>
          <w:color w:val="000000" w:themeColor="text1"/>
          <w:spacing w:val="33"/>
          <w:sz w:val="24"/>
          <w:szCs w:val="24"/>
        </w:rPr>
        <w:t xml:space="preserve"> </w:t>
      </w:r>
      <w:r w:rsidRPr="005C0829">
        <w:rPr>
          <w:color w:val="000000" w:themeColor="text1"/>
          <w:sz w:val="24"/>
          <w:szCs w:val="24"/>
        </w:rPr>
        <w:t>as</w:t>
      </w:r>
      <w:r w:rsidRPr="005C0829">
        <w:rPr>
          <w:color w:val="000000" w:themeColor="text1"/>
          <w:spacing w:val="-57"/>
          <w:sz w:val="24"/>
          <w:szCs w:val="24"/>
        </w:rPr>
        <w:t xml:space="preserve"> </w:t>
      </w:r>
      <w:r w:rsidRPr="005C0829">
        <w:rPr>
          <w:color w:val="000000" w:themeColor="text1"/>
          <w:sz w:val="24"/>
          <w:szCs w:val="24"/>
        </w:rPr>
        <w:t>estipulações</w:t>
      </w:r>
      <w:r w:rsidRPr="005C0829">
        <w:rPr>
          <w:color w:val="000000" w:themeColor="text1"/>
          <w:spacing w:val="-1"/>
          <w:sz w:val="24"/>
          <w:szCs w:val="24"/>
        </w:rPr>
        <w:t xml:space="preserve"> </w:t>
      </w:r>
      <w:r w:rsidRPr="005C0829">
        <w:rPr>
          <w:color w:val="000000" w:themeColor="text1"/>
          <w:sz w:val="24"/>
          <w:szCs w:val="24"/>
        </w:rPr>
        <w:t>consignadas</w:t>
      </w:r>
      <w:r w:rsidRPr="005C0829">
        <w:rPr>
          <w:color w:val="000000" w:themeColor="text1"/>
          <w:spacing w:val="2"/>
          <w:sz w:val="24"/>
          <w:szCs w:val="24"/>
        </w:rPr>
        <w:t xml:space="preserve"> </w:t>
      </w:r>
      <w:r w:rsidRPr="005C0829">
        <w:rPr>
          <w:color w:val="000000" w:themeColor="text1"/>
          <w:sz w:val="24"/>
          <w:szCs w:val="24"/>
        </w:rPr>
        <w:t>no Edital, conforme abaixo:</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7"/>
        <w:gridCol w:w="1271"/>
        <w:gridCol w:w="1134"/>
        <w:gridCol w:w="1304"/>
        <w:gridCol w:w="1394"/>
        <w:gridCol w:w="1417"/>
      </w:tblGrid>
      <w:tr w:rsidR="00B056DE" w:rsidRPr="005C0829" w14:paraId="1EBC91C4" w14:textId="77777777" w:rsidTr="00B056DE">
        <w:trPr>
          <w:cantSplit/>
          <w:trHeight w:val="567"/>
          <w:jc w:val="center"/>
        </w:trPr>
        <w:tc>
          <w:tcPr>
            <w:tcW w:w="709" w:type="dxa"/>
            <w:shd w:val="clear" w:color="auto" w:fill="B4C6E7"/>
            <w:vAlign w:val="center"/>
          </w:tcPr>
          <w:p w14:paraId="5E4AF634" w14:textId="77777777" w:rsidR="00B056DE" w:rsidRPr="005C0829" w:rsidRDefault="00B056DE" w:rsidP="0089635C">
            <w:pPr>
              <w:spacing w:line="360" w:lineRule="auto"/>
              <w:jc w:val="center"/>
              <w:rPr>
                <w:rFonts w:eastAsia="Calibri"/>
                <w:b/>
                <w:color w:val="000000" w:themeColor="text1"/>
                <w:sz w:val="18"/>
                <w:szCs w:val="18"/>
                <w:lang w:eastAsia="en-US"/>
              </w:rPr>
            </w:pPr>
            <w:r w:rsidRPr="005C0829">
              <w:rPr>
                <w:rFonts w:eastAsia="Calibri"/>
                <w:b/>
                <w:color w:val="000000" w:themeColor="text1"/>
                <w:sz w:val="18"/>
                <w:szCs w:val="18"/>
                <w:lang w:eastAsia="en-US"/>
              </w:rPr>
              <w:t>ITEM</w:t>
            </w:r>
          </w:p>
        </w:tc>
        <w:tc>
          <w:tcPr>
            <w:tcW w:w="2547" w:type="dxa"/>
            <w:shd w:val="clear" w:color="auto" w:fill="B4C6E7"/>
            <w:vAlign w:val="center"/>
          </w:tcPr>
          <w:p w14:paraId="7CD406EC" w14:textId="77777777" w:rsidR="00B056DE" w:rsidRPr="00090EE0" w:rsidRDefault="00B056DE" w:rsidP="0089635C">
            <w:pPr>
              <w:jc w:val="center"/>
              <w:rPr>
                <w:rFonts w:eastAsia="Calibri"/>
                <w:b/>
                <w:color w:val="000000" w:themeColor="text1"/>
                <w:sz w:val="22"/>
                <w:szCs w:val="22"/>
                <w:lang w:eastAsia="en-US"/>
              </w:rPr>
            </w:pPr>
            <w:r w:rsidRPr="00090EE0">
              <w:rPr>
                <w:rFonts w:eastAsia="Calibri"/>
                <w:b/>
                <w:color w:val="000000" w:themeColor="text1"/>
                <w:sz w:val="22"/>
                <w:szCs w:val="22"/>
                <w:lang w:eastAsia="en-US"/>
              </w:rPr>
              <w:t>DESCRIÇÃO</w:t>
            </w:r>
          </w:p>
        </w:tc>
        <w:tc>
          <w:tcPr>
            <w:tcW w:w="1271" w:type="dxa"/>
            <w:shd w:val="clear" w:color="auto" w:fill="B4C6E7"/>
            <w:vAlign w:val="center"/>
          </w:tcPr>
          <w:p w14:paraId="6D1A8A5C" w14:textId="77777777" w:rsidR="00B056DE" w:rsidRPr="005C0829" w:rsidRDefault="00B056DE" w:rsidP="0089635C">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UNIDADE</w:t>
            </w:r>
          </w:p>
          <w:p w14:paraId="2E3AEABA" w14:textId="77777777" w:rsidR="00B056DE" w:rsidRPr="005C0829" w:rsidRDefault="00B056DE" w:rsidP="0089635C">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DE MEDIDA</w:t>
            </w:r>
          </w:p>
        </w:tc>
        <w:tc>
          <w:tcPr>
            <w:tcW w:w="1134" w:type="dxa"/>
            <w:shd w:val="clear" w:color="auto" w:fill="B4C6E7"/>
            <w:vAlign w:val="center"/>
          </w:tcPr>
          <w:p w14:paraId="254BAC6D" w14:textId="77777777" w:rsidR="00B056DE" w:rsidRPr="005C0829" w:rsidRDefault="00B056DE" w:rsidP="0089635C">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QUANT.</w:t>
            </w:r>
          </w:p>
          <w:p w14:paraId="632296AE" w14:textId="77777777" w:rsidR="00B056DE" w:rsidRPr="005C0829" w:rsidRDefault="00B056DE" w:rsidP="0089635C">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MÁXIMA</w:t>
            </w:r>
          </w:p>
        </w:tc>
        <w:tc>
          <w:tcPr>
            <w:tcW w:w="1304" w:type="dxa"/>
            <w:shd w:val="clear" w:color="auto" w:fill="B4C6E7"/>
            <w:vAlign w:val="center"/>
          </w:tcPr>
          <w:p w14:paraId="122DF6DD" w14:textId="461FF192" w:rsidR="00B056DE" w:rsidRPr="005C0829" w:rsidRDefault="00B056DE" w:rsidP="00B056DE">
            <w:pPr>
              <w:jc w:val="center"/>
              <w:rPr>
                <w:b/>
                <w:color w:val="000000" w:themeColor="text1"/>
                <w:sz w:val="16"/>
                <w:szCs w:val="18"/>
              </w:rPr>
            </w:pPr>
            <w:r>
              <w:rPr>
                <w:b/>
                <w:color w:val="000000" w:themeColor="text1"/>
                <w:sz w:val="16"/>
                <w:szCs w:val="18"/>
              </w:rPr>
              <w:t>MARCA</w:t>
            </w:r>
          </w:p>
        </w:tc>
        <w:tc>
          <w:tcPr>
            <w:tcW w:w="1394" w:type="dxa"/>
            <w:shd w:val="clear" w:color="auto" w:fill="B4C6E7"/>
            <w:vAlign w:val="center"/>
          </w:tcPr>
          <w:p w14:paraId="40FB7D2F" w14:textId="22A0E996" w:rsidR="00B056DE" w:rsidRPr="005C0829" w:rsidRDefault="00B056DE" w:rsidP="0089635C">
            <w:pPr>
              <w:jc w:val="center"/>
              <w:rPr>
                <w:b/>
                <w:color w:val="000000" w:themeColor="text1"/>
                <w:sz w:val="16"/>
                <w:szCs w:val="18"/>
              </w:rPr>
            </w:pPr>
            <w:r w:rsidRPr="005C0829">
              <w:rPr>
                <w:b/>
                <w:color w:val="000000" w:themeColor="text1"/>
                <w:sz w:val="16"/>
                <w:szCs w:val="18"/>
              </w:rPr>
              <w:t>VALOR</w:t>
            </w:r>
          </w:p>
          <w:p w14:paraId="0AFE441A" w14:textId="1C2BA7BA" w:rsidR="00B056DE" w:rsidRPr="005C0829" w:rsidRDefault="00B056DE" w:rsidP="0089635C">
            <w:pPr>
              <w:jc w:val="center"/>
              <w:rPr>
                <w:b/>
                <w:color w:val="000000" w:themeColor="text1"/>
                <w:sz w:val="16"/>
                <w:szCs w:val="18"/>
              </w:rPr>
            </w:pPr>
            <w:r w:rsidRPr="005C0829">
              <w:rPr>
                <w:b/>
                <w:color w:val="000000" w:themeColor="text1"/>
                <w:sz w:val="16"/>
                <w:szCs w:val="18"/>
              </w:rPr>
              <w:t xml:space="preserve">UNITÁRIO </w:t>
            </w:r>
          </w:p>
          <w:p w14:paraId="57874C9F" w14:textId="77777777" w:rsidR="00B056DE" w:rsidRPr="005C0829" w:rsidRDefault="00B056DE" w:rsidP="0089635C">
            <w:pPr>
              <w:jc w:val="center"/>
              <w:rPr>
                <w:rFonts w:eastAsia="Calibri"/>
                <w:b/>
                <w:color w:val="000000" w:themeColor="text1"/>
                <w:sz w:val="16"/>
                <w:szCs w:val="18"/>
                <w:lang w:eastAsia="en-US"/>
              </w:rPr>
            </w:pPr>
            <w:r w:rsidRPr="005C0829">
              <w:rPr>
                <w:b/>
                <w:color w:val="000000" w:themeColor="text1"/>
                <w:sz w:val="16"/>
                <w:szCs w:val="18"/>
              </w:rPr>
              <w:t>R$</w:t>
            </w:r>
          </w:p>
        </w:tc>
        <w:tc>
          <w:tcPr>
            <w:tcW w:w="1417" w:type="dxa"/>
            <w:shd w:val="clear" w:color="auto" w:fill="B4C6E7"/>
            <w:vAlign w:val="center"/>
          </w:tcPr>
          <w:p w14:paraId="7C934BEC" w14:textId="77777777" w:rsidR="00B056DE" w:rsidRPr="005C0829" w:rsidRDefault="00B056DE" w:rsidP="0089635C">
            <w:pPr>
              <w:jc w:val="center"/>
              <w:rPr>
                <w:b/>
                <w:color w:val="000000" w:themeColor="text1"/>
                <w:sz w:val="16"/>
                <w:szCs w:val="18"/>
              </w:rPr>
            </w:pPr>
            <w:r w:rsidRPr="005C0829">
              <w:rPr>
                <w:b/>
                <w:color w:val="000000" w:themeColor="text1"/>
                <w:sz w:val="16"/>
                <w:szCs w:val="18"/>
              </w:rPr>
              <w:t>VALOR</w:t>
            </w:r>
          </w:p>
          <w:p w14:paraId="39D4869C" w14:textId="51CE46F6" w:rsidR="00B056DE" w:rsidRPr="005C0829" w:rsidRDefault="00B056DE" w:rsidP="0089635C">
            <w:pPr>
              <w:jc w:val="center"/>
              <w:rPr>
                <w:b/>
                <w:color w:val="000000" w:themeColor="text1"/>
                <w:sz w:val="16"/>
                <w:szCs w:val="18"/>
              </w:rPr>
            </w:pPr>
            <w:r w:rsidRPr="005C0829">
              <w:rPr>
                <w:b/>
                <w:color w:val="000000" w:themeColor="text1"/>
                <w:sz w:val="16"/>
                <w:szCs w:val="18"/>
              </w:rPr>
              <w:t xml:space="preserve">TOTAL </w:t>
            </w:r>
          </w:p>
          <w:p w14:paraId="293CDB7A" w14:textId="77777777" w:rsidR="00B056DE" w:rsidRPr="005C0829" w:rsidRDefault="00B056DE" w:rsidP="0089635C">
            <w:pPr>
              <w:jc w:val="center"/>
              <w:rPr>
                <w:rFonts w:eastAsia="Calibri"/>
                <w:b/>
                <w:color w:val="000000" w:themeColor="text1"/>
                <w:sz w:val="16"/>
                <w:szCs w:val="18"/>
                <w:lang w:eastAsia="en-US"/>
              </w:rPr>
            </w:pPr>
            <w:r w:rsidRPr="005C0829">
              <w:rPr>
                <w:b/>
                <w:color w:val="000000" w:themeColor="text1"/>
                <w:sz w:val="16"/>
                <w:szCs w:val="18"/>
              </w:rPr>
              <w:t>R$</w:t>
            </w:r>
          </w:p>
        </w:tc>
      </w:tr>
      <w:tr w:rsidR="000D7669" w:rsidRPr="00664C7A" w14:paraId="64EE55FD" w14:textId="77777777" w:rsidTr="000D7669">
        <w:trPr>
          <w:trHeight w:val="567"/>
          <w:jc w:val="center"/>
        </w:trPr>
        <w:tc>
          <w:tcPr>
            <w:tcW w:w="709" w:type="dxa"/>
            <w:shd w:val="clear" w:color="auto" w:fill="auto"/>
            <w:vAlign w:val="center"/>
          </w:tcPr>
          <w:p w14:paraId="4330D9C1" w14:textId="29903B65" w:rsidR="000D7669" w:rsidRPr="005C0829" w:rsidRDefault="000D7669" w:rsidP="000D7669">
            <w:pPr>
              <w:spacing w:line="360" w:lineRule="auto"/>
              <w:jc w:val="center"/>
              <w:rPr>
                <w:rFonts w:eastAsia="Calibri"/>
                <w:b/>
                <w:color w:val="000000" w:themeColor="text1"/>
                <w:sz w:val="22"/>
                <w:szCs w:val="22"/>
                <w:lang w:eastAsia="en-US"/>
              </w:rPr>
            </w:pPr>
            <w:r>
              <w:rPr>
                <w:rFonts w:eastAsia="Calibri"/>
                <w:b/>
                <w:color w:val="000000" w:themeColor="text1"/>
                <w:sz w:val="22"/>
                <w:szCs w:val="22"/>
                <w:lang w:eastAsia="en-US"/>
              </w:rPr>
              <w:t>01</w:t>
            </w:r>
          </w:p>
        </w:tc>
        <w:tc>
          <w:tcPr>
            <w:tcW w:w="2547" w:type="dxa"/>
            <w:shd w:val="clear" w:color="auto" w:fill="auto"/>
            <w:vAlign w:val="center"/>
          </w:tcPr>
          <w:p w14:paraId="3B4DD6F0" w14:textId="77777777" w:rsidR="000D7669" w:rsidRPr="002771EA" w:rsidRDefault="000D7669" w:rsidP="000D7669">
            <w:pPr>
              <w:pStyle w:val="Default"/>
              <w:jc w:val="both"/>
              <w:rPr>
                <w:color w:val="auto"/>
                <w:sz w:val="20"/>
                <w:szCs w:val="20"/>
              </w:rPr>
            </w:pPr>
            <w:r w:rsidRPr="002771EA">
              <w:rPr>
                <w:b/>
                <w:color w:val="auto"/>
                <w:sz w:val="20"/>
                <w:szCs w:val="20"/>
              </w:rPr>
              <w:t>Cadeira tipo Bebê Conforto para crianças até 13 (treze) kg</w:t>
            </w:r>
            <w:r w:rsidRPr="002771EA">
              <w:rPr>
                <w:color w:val="auto"/>
                <w:sz w:val="20"/>
                <w:szCs w:val="20"/>
              </w:rPr>
              <w:t xml:space="preserve">, de </w:t>
            </w:r>
            <w:proofErr w:type="gramStart"/>
            <w:r w:rsidRPr="002771EA">
              <w:rPr>
                <w:color w:val="auto"/>
                <w:sz w:val="20"/>
                <w:szCs w:val="20"/>
              </w:rPr>
              <w:t>0</w:t>
            </w:r>
            <w:proofErr w:type="gramEnd"/>
            <w:r w:rsidRPr="002771EA">
              <w:rPr>
                <w:color w:val="auto"/>
                <w:sz w:val="20"/>
                <w:szCs w:val="20"/>
              </w:rPr>
              <w:t xml:space="preserve"> (zero) meses a 01 (um) ano de idade, de costas para o movimento, no banco traseiro do automóvel. Composição/material: Estrutura em plástico leve e resistente;</w:t>
            </w:r>
            <w:r w:rsidRPr="002771EA">
              <w:rPr>
                <w:color w:val="auto"/>
                <w:sz w:val="20"/>
                <w:szCs w:val="20"/>
                <w:shd w:val="clear" w:color="auto" w:fill="FFFFFF"/>
              </w:rPr>
              <w:t xml:space="preserve"> Material do revestimento: Tecido poliéster com espuma em poliuretano, Poliamida, </w:t>
            </w:r>
            <w:proofErr w:type="spellStart"/>
            <w:r w:rsidRPr="002771EA">
              <w:rPr>
                <w:color w:val="auto"/>
                <w:sz w:val="20"/>
                <w:szCs w:val="20"/>
                <w:shd w:val="clear" w:color="auto" w:fill="FFFFFF"/>
              </w:rPr>
              <w:t>Poliacetal</w:t>
            </w:r>
            <w:proofErr w:type="spellEnd"/>
            <w:r w:rsidRPr="002771EA">
              <w:rPr>
                <w:color w:val="auto"/>
                <w:sz w:val="20"/>
                <w:szCs w:val="20"/>
                <w:shd w:val="clear" w:color="auto" w:fill="FFFFFF"/>
              </w:rPr>
              <w:t xml:space="preserve">. </w:t>
            </w:r>
            <w:r w:rsidRPr="002771EA">
              <w:rPr>
                <w:color w:val="auto"/>
                <w:sz w:val="20"/>
                <w:szCs w:val="20"/>
              </w:rPr>
              <w:t xml:space="preserve">Protetor para a cabeça removível; Capota removível; Regulagem do cinto na altura dos ombros; Alça de apoio e para transporte; Cinto de segurança de </w:t>
            </w:r>
            <w:proofErr w:type="gramStart"/>
            <w:r w:rsidRPr="002771EA">
              <w:rPr>
                <w:color w:val="auto"/>
                <w:sz w:val="20"/>
                <w:szCs w:val="20"/>
              </w:rPr>
              <w:t>3</w:t>
            </w:r>
            <w:proofErr w:type="gramEnd"/>
            <w:r w:rsidRPr="002771EA">
              <w:rPr>
                <w:color w:val="auto"/>
                <w:sz w:val="20"/>
                <w:szCs w:val="20"/>
              </w:rPr>
              <w:t xml:space="preserve"> pontos; Protetor acolchoado para os ombros; Peso </w:t>
            </w:r>
            <w:proofErr w:type="spellStart"/>
            <w:r w:rsidRPr="002771EA">
              <w:rPr>
                <w:color w:val="auto"/>
                <w:sz w:val="20"/>
                <w:szCs w:val="20"/>
              </w:rPr>
              <w:t>maxímo</w:t>
            </w:r>
            <w:proofErr w:type="spellEnd"/>
            <w:r w:rsidRPr="002771EA">
              <w:rPr>
                <w:color w:val="auto"/>
                <w:sz w:val="20"/>
                <w:szCs w:val="20"/>
              </w:rPr>
              <w:t xml:space="preserve"> suportado: De 0 a 13kg; Concha arredondada para balanço; Posições de altura: 3 Posições; Modelo: Sem base.</w:t>
            </w:r>
            <w:r w:rsidRPr="002771EA">
              <w:rPr>
                <w:color w:val="auto"/>
                <w:sz w:val="20"/>
                <w:szCs w:val="20"/>
              </w:rPr>
              <w:br/>
              <w:t xml:space="preserve">Especificações técnicas mínimas: </w:t>
            </w:r>
            <w:r w:rsidRPr="002771EA">
              <w:rPr>
                <w:color w:val="auto"/>
                <w:sz w:val="20"/>
                <w:szCs w:val="20"/>
                <w:shd w:val="clear" w:color="auto" w:fill="FFFFFF"/>
              </w:rPr>
              <w:t xml:space="preserve">Altura 56 cm x </w:t>
            </w:r>
            <w:r w:rsidRPr="002771EA">
              <w:rPr>
                <w:color w:val="auto"/>
                <w:sz w:val="20"/>
                <w:szCs w:val="20"/>
                <w:shd w:val="clear" w:color="auto" w:fill="FFFFFF"/>
              </w:rPr>
              <w:lastRenderedPageBreak/>
              <w:t>Largura 43 cm x Comprimento 64 cm. Peso 2,2kg</w:t>
            </w:r>
            <w:r w:rsidRPr="002771EA">
              <w:rPr>
                <w:color w:val="auto"/>
                <w:sz w:val="20"/>
                <w:szCs w:val="20"/>
              </w:rPr>
              <w:t xml:space="preserve"> Garantia do fornecedor 12 meses.</w:t>
            </w:r>
          </w:p>
          <w:p w14:paraId="343B7FD1" w14:textId="77777777" w:rsidR="000D7669" w:rsidRPr="002771EA" w:rsidRDefault="000D7669" w:rsidP="000D7669">
            <w:pPr>
              <w:pStyle w:val="Default"/>
              <w:jc w:val="both"/>
              <w:rPr>
                <w:color w:val="auto"/>
                <w:sz w:val="20"/>
                <w:szCs w:val="20"/>
              </w:rPr>
            </w:pPr>
            <w:r w:rsidRPr="002771EA">
              <w:rPr>
                <w:color w:val="auto"/>
                <w:sz w:val="20"/>
                <w:szCs w:val="20"/>
              </w:rPr>
              <w:t xml:space="preserve">Certificada pelo </w:t>
            </w:r>
            <w:r w:rsidRPr="002771EA">
              <w:rPr>
                <w:b/>
                <w:bCs/>
                <w:color w:val="auto"/>
                <w:sz w:val="20"/>
                <w:szCs w:val="20"/>
              </w:rPr>
              <w:t>INMETRO.</w:t>
            </w:r>
          </w:p>
          <w:p w14:paraId="441E9AE1" w14:textId="69A34B77" w:rsidR="000D7669" w:rsidRPr="004A1F61" w:rsidRDefault="000D7669" w:rsidP="000D7669">
            <w:pPr>
              <w:spacing w:before="120" w:after="120"/>
              <w:jc w:val="both"/>
              <w:rPr>
                <w:color w:val="000000" w:themeColor="text1"/>
                <w:sz w:val="20"/>
              </w:rPr>
            </w:pPr>
            <w:r w:rsidRPr="002771EA">
              <w:rPr>
                <w:sz w:val="20"/>
              </w:rPr>
              <w:t>Modelo ilustrativo em anexo.</w:t>
            </w:r>
          </w:p>
        </w:tc>
        <w:tc>
          <w:tcPr>
            <w:tcW w:w="1271" w:type="dxa"/>
            <w:shd w:val="clear" w:color="auto" w:fill="auto"/>
            <w:vAlign w:val="center"/>
          </w:tcPr>
          <w:p w14:paraId="65287471" w14:textId="7C55E592" w:rsidR="000D7669" w:rsidRPr="005C0829" w:rsidRDefault="000D7669" w:rsidP="000D7669">
            <w:pPr>
              <w:ind w:right="-135" w:hanging="113"/>
              <w:jc w:val="center"/>
              <w:rPr>
                <w:color w:val="000000" w:themeColor="text1"/>
                <w:sz w:val="22"/>
                <w:szCs w:val="22"/>
              </w:rPr>
            </w:pPr>
            <w:r w:rsidRPr="002771EA">
              <w:rPr>
                <w:color w:val="000000"/>
                <w:sz w:val="20"/>
              </w:rPr>
              <w:lastRenderedPageBreak/>
              <w:t>UNIDADE</w:t>
            </w:r>
          </w:p>
        </w:tc>
        <w:tc>
          <w:tcPr>
            <w:tcW w:w="1134" w:type="dxa"/>
            <w:shd w:val="clear" w:color="auto" w:fill="auto"/>
            <w:vAlign w:val="center"/>
          </w:tcPr>
          <w:p w14:paraId="5C07F08F" w14:textId="0A33747B" w:rsidR="000D7669" w:rsidRPr="00EE25EA" w:rsidRDefault="000D7669" w:rsidP="000D7669">
            <w:pPr>
              <w:spacing w:after="120"/>
              <w:jc w:val="center"/>
              <w:rPr>
                <w:color w:val="000000" w:themeColor="text1"/>
                <w:sz w:val="22"/>
                <w:szCs w:val="22"/>
              </w:rPr>
            </w:pPr>
            <w:r w:rsidRPr="002771EA">
              <w:rPr>
                <w:color w:val="000000"/>
                <w:sz w:val="20"/>
              </w:rPr>
              <w:t>30</w:t>
            </w:r>
          </w:p>
        </w:tc>
        <w:tc>
          <w:tcPr>
            <w:tcW w:w="1304" w:type="dxa"/>
          </w:tcPr>
          <w:p w14:paraId="05586B39" w14:textId="77777777" w:rsidR="000D7669" w:rsidRPr="00664C7A" w:rsidRDefault="000D7669" w:rsidP="000D7669">
            <w:pPr>
              <w:jc w:val="center"/>
              <w:rPr>
                <w:b/>
                <w:bCs/>
                <w:color w:val="000000" w:themeColor="text1"/>
                <w:sz w:val="22"/>
                <w:szCs w:val="22"/>
              </w:rPr>
            </w:pPr>
          </w:p>
        </w:tc>
        <w:tc>
          <w:tcPr>
            <w:tcW w:w="1394" w:type="dxa"/>
            <w:vAlign w:val="center"/>
          </w:tcPr>
          <w:p w14:paraId="37A4922A" w14:textId="086427D2" w:rsidR="000D7669" w:rsidRPr="00664C7A" w:rsidRDefault="000D7669" w:rsidP="000D7669">
            <w:pPr>
              <w:jc w:val="center"/>
              <w:rPr>
                <w:b/>
                <w:bCs/>
                <w:color w:val="000000" w:themeColor="text1"/>
                <w:sz w:val="22"/>
                <w:szCs w:val="22"/>
              </w:rPr>
            </w:pPr>
          </w:p>
        </w:tc>
        <w:tc>
          <w:tcPr>
            <w:tcW w:w="1417" w:type="dxa"/>
            <w:vAlign w:val="center"/>
          </w:tcPr>
          <w:p w14:paraId="3F882488" w14:textId="4512664B" w:rsidR="000D7669" w:rsidRPr="00664C7A" w:rsidRDefault="000D7669" w:rsidP="000D7669">
            <w:pPr>
              <w:jc w:val="center"/>
              <w:rPr>
                <w:b/>
                <w:bCs/>
                <w:color w:val="000000" w:themeColor="text1"/>
                <w:sz w:val="22"/>
                <w:szCs w:val="22"/>
              </w:rPr>
            </w:pPr>
          </w:p>
        </w:tc>
      </w:tr>
      <w:tr w:rsidR="000D7669" w:rsidRPr="00664C7A" w14:paraId="59A98374" w14:textId="77777777" w:rsidTr="000D7669">
        <w:trPr>
          <w:trHeight w:val="567"/>
          <w:jc w:val="center"/>
        </w:trPr>
        <w:tc>
          <w:tcPr>
            <w:tcW w:w="709" w:type="dxa"/>
            <w:shd w:val="clear" w:color="auto" w:fill="auto"/>
            <w:vAlign w:val="center"/>
          </w:tcPr>
          <w:p w14:paraId="4D906C6F" w14:textId="73085092" w:rsidR="000D7669" w:rsidRDefault="000D7669" w:rsidP="000D7669">
            <w:pPr>
              <w:spacing w:line="360" w:lineRule="auto"/>
              <w:jc w:val="center"/>
              <w:rPr>
                <w:rFonts w:eastAsia="Calibri"/>
                <w:b/>
                <w:color w:val="000000" w:themeColor="text1"/>
                <w:sz w:val="22"/>
                <w:szCs w:val="22"/>
                <w:lang w:eastAsia="en-US"/>
              </w:rPr>
            </w:pPr>
            <w:r>
              <w:rPr>
                <w:rFonts w:eastAsia="Calibri"/>
                <w:b/>
                <w:color w:val="000000" w:themeColor="text1"/>
                <w:sz w:val="22"/>
                <w:szCs w:val="22"/>
                <w:lang w:eastAsia="en-US"/>
              </w:rPr>
              <w:lastRenderedPageBreak/>
              <w:t>02</w:t>
            </w:r>
          </w:p>
        </w:tc>
        <w:tc>
          <w:tcPr>
            <w:tcW w:w="2547" w:type="dxa"/>
            <w:shd w:val="clear" w:color="auto" w:fill="auto"/>
            <w:vAlign w:val="center"/>
          </w:tcPr>
          <w:p w14:paraId="2107F298" w14:textId="77777777" w:rsidR="000D7669" w:rsidRPr="002771EA" w:rsidRDefault="000D7669" w:rsidP="000D7669">
            <w:pPr>
              <w:pStyle w:val="Default"/>
              <w:jc w:val="both"/>
              <w:rPr>
                <w:sz w:val="20"/>
                <w:szCs w:val="20"/>
              </w:rPr>
            </w:pPr>
            <w:r w:rsidRPr="002771EA">
              <w:rPr>
                <w:b/>
                <w:bCs/>
                <w:sz w:val="20"/>
                <w:szCs w:val="20"/>
              </w:rPr>
              <w:t xml:space="preserve">Dispositivo de Retenção para crianças - Cadeira de Segurança </w:t>
            </w:r>
            <w:r w:rsidRPr="002771EA">
              <w:rPr>
                <w:sz w:val="20"/>
                <w:szCs w:val="20"/>
              </w:rPr>
              <w:t xml:space="preserve">para crianças de 09 (nove) a 25 (vinte e cinco) Kg, aproximadamente 01 (um) a 04 (quatro) anos de idade, voltada para frente, no banco traseiro do automóvel, compatível com automóvel com 05 (cinco) pontos no cinto de segurança. </w:t>
            </w:r>
          </w:p>
          <w:p w14:paraId="48F266F1" w14:textId="77777777" w:rsidR="000D7669" w:rsidRPr="002771EA" w:rsidRDefault="000D7669" w:rsidP="000D7669">
            <w:pPr>
              <w:pStyle w:val="Default"/>
              <w:jc w:val="both"/>
              <w:rPr>
                <w:sz w:val="20"/>
                <w:szCs w:val="20"/>
              </w:rPr>
            </w:pPr>
            <w:r w:rsidRPr="002771EA">
              <w:rPr>
                <w:sz w:val="20"/>
                <w:szCs w:val="20"/>
              </w:rPr>
              <w:t xml:space="preserve">Deve possuir no mínimo 02 posições regulagem de altura do cinto de segurança do DRC; Redutor de cabeça e assento removível e lavável; Tecido removível e lavável; Protetor de ombro removível e lavável; Base, estrutura do assento e </w:t>
            </w:r>
            <w:proofErr w:type="gramStart"/>
            <w:r w:rsidRPr="002771EA">
              <w:rPr>
                <w:sz w:val="20"/>
                <w:szCs w:val="20"/>
              </w:rPr>
              <w:t>encosto em</w:t>
            </w:r>
            <w:proofErr w:type="gramEnd"/>
            <w:r w:rsidRPr="002771EA">
              <w:rPr>
                <w:sz w:val="20"/>
                <w:szCs w:val="20"/>
              </w:rPr>
              <w:t xml:space="preserve"> plástico resistente; Composição têxtil 100% Poliéster; Produto certificado NBR 14400; Garantia do fornecedor de 12 meses. </w:t>
            </w:r>
          </w:p>
          <w:p w14:paraId="16640E76" w14:textId="77777777" w:rsidR="000D7669" w:rsidRPr="002771EA" w:rsidRDefault="000D7669" w:rsidP="000D7669">
            <w:pPr>
              <w:pStyle w:val="Default"/>
              <w:jc w:val="both"/>
              <w:rPr>
                <w:sz w:val="20"/>
                <w:szCs w:val="20"/>
              </w:rPr>
            </w:pPr>
            <w:r w:rsidRPr="002771EA">
              <w:rPr>
                <w:sz w:val="20"/>
                <w:szCs w:val="20"/>
              </w:rPr>
              <w:t xml:space="preserve">Certificada pelo </w:t>
            </w:r>
            <w:r w:rsidRPr="002771EA">
              <w:rPr>
                <w:b/>
                <w:bCs/>
                <w:sz w:val="20"/>
                <w:szCs w:val="20"/>
              </w:rPr>
              <w:t>INMETRO.</w:t>
            </w:r>
          </w:p>
          <w:p w14:paraId="178B6F5B" w14:textId="77777777" w:rsidR="000D7669" w:rsidRPr="002771EA" w:rsidRDefault="000D7669" w:rsidP="000D7669">
            <w:pPr>
              <w:pStyle w:val="Default"/>
              <w:jc w:val="both"/>
              <w:rPr>
                <w:sz w:val="20"/>
                <w:szCs w:val="20"/>
              </w:rPr>
            </w:pPr>
            <w:r w:rsidRPr="002771EA">
              <w:rPr>
                <w:color w:val="auto"/>
                <w:sz w:val="20"/>
                <w:szCs w:val="20"/>
              </w:rPr>
              <w:t xml:space="preserve">Especificações técnicas mínimas: </w:t>
            </w:r>
            <w:r w:rsidRPr="002771EA">
              <w:rPr>
                <w:sz w:val="20"/>
                <w:szCs w:val="20"/>
              </w:rPr>
              <w:br/>
              <w:t xml:space="preserve">Altura: </w:t>
            </w:r>
            <w:proofErr w:type="gramStart"/>
            <w:r w:rsidRPr="002771EA">
              <w:rPr>
                <w:sz w:val="20"/>
                <w:szCs w:val="20"/>
              </w:rPr>
              <w:t>60cm</w:t>
            </w:r>
            <w:proofErr w:type="gramEnd"/>
            <w:r w:rsidRPr="002771EA">
              <w:rPr>
                <w:sz w:val="20"/>
                <w:szCs w:val="20"/>
              </w:rPr>
              <w:t>; Largura: 45cm;</w:t>
            </w:r>
            <w:r w:rsidRPr="002771EA">
              <w:rPr>
                <w:sz w:val="20"/>
                <w:szCs w:val="20"/>
              </w:rPr>
              <w:br/>
              <w:t>Profundidade: 48cm; Peso aprox.3kg</w:t>
            </w:r>
          </w:p>
          <w:p w14:paraId="389CBF5B" w14:textId="5B3BA929" w:rsidR="000D7669" w:rsidRPr="004A1F61" w:rsidRDefault="000D7669" w:rsidP="000D7669">
            <w:pPr>
              <w:spacing w:before="120" w:after="120"/>
              <w:jc w:val="both"/>
              <w:rPr>
                <w:b/>
                <w:bCs/>
                <w:sz w:val="20"/>
              </w:rPr>
            </w:pPr>
            <w:r w:rsidRPr="002771EA">
              <w:rPr>
                <w:sz w:val="20"/>
              </w:rPr>
              <w:t>Modelo ilustrativo em anexo.</w:t>
            </w:r>
          </w:p>
        </w:tc>
        <w:tc>
          <w:tcPr>
            <w:tcW w:w="1271" w:type="dxa"/>
            <w:shd w:val="clear" w:color="auto" w:fill="auto"/>
            <w:vAlign w:val="center"/>
          </w:tcPr>
          <w:p w14:paraId="7065E883" w14:textId="1AD55F17" w:rsidR="000D7669" w:rsidRDefault="000D7669" w:rsidP="000D7669">
            <w:pPr>
              <w:ind w:right="-135" w:hanging="113"/>
              <w:jc w:val="center"/>
              <w:rPr>
                <w:sz w:val="20"/>
              </w:rPr>
            </w:pPr>
            <w:r w:rsidRPr="002771EA">
              <w:rPr>
                <w:color w:val="000000"/>
                <w:sz w:val="20"/>
              </w:rPr>
              <w:t>UNIDADE</w:t>
            </w:r>
          </w:p>
        </w:tc>
        <w:tc>
          <w:tcPr>
            <w:tcW w:w="1134" w:type="dxa"/>
            <w:shd w:val="clear" w:color="auto" w:fill="auto"/>
            <w:vAlign w:val="center"/>
          </w:tcPr>
          <w:p w14:paraId="1095DD5B" w14:textId="06ADBCFE" w:rsidR="000D7669" w:rsidRPr="004A1F61" w:rsidRDefault="000D7669" w:rsidP="000D7669">
            <w:pPr>
              <w:spacing w:after="120"/>
              <w:jc w:val="center"/>
              <w:rPr>
                <w:color w:val="000000"/>
                <w:sz w:val="20"/>
              </w:rPr>
            </w:pPr>
            <w:r w:rsidRPr="002771EA">
              <w:rPr>
                <w:color w:val="000000"/>
                <w:sz w:val="20"/>
              </w:rPr>
              <w:t>91</w:t>
            </w:r>
          </w:p>
        </w:tc>
        <w:tc>
          <w:tcPr>
            <w:tcW w:w="1304" w:type="dxa"/>
          </w:tcPr>
          <w:p w14:paraId="6059B7F6" w14:textId="77777777" w:rsidR="000D7669" w:rsidRPr="00664C7A" w:rsidRDefault="000D7669" w:rsidP="000D7669">
            <w:pPr>
              <w:jc w:val="center"/>
              <w:rPr>
                <w:b/>
                <w:bCs/>
                <w:color w:val="000000" w:themeColor="text1"/>
                <w:sz w:val="22"/>
                <w:szCs w:val="22"/>
              </w:rPr>
            </w:pPr>
          </w:p>
        </w:tc>
        <w:tc>
          <w:tcPr>
            <w:tcW w:w="1394" w:type="dxa"/>
            <w:vAlign w:val="center"/>
          </w:tcPr>
          <w:p w14:paraId="6CF33247" w14:textId="77777777" w:rsidR="000D7669" w:rsidRPr="00664C7A" w:rsidRDefault="000D7669" w:rsidP="000D7669">
            <w:pPr>
              <w:jc w:val="center"/>
              <w:rPr>
                <w:b/>
                <w:bCs/>
                <w:color w:val="000000" w:themeColor="text1"/>
                <w:sz w:val="22"/>
                <w:szCs w:val="22"/>
              </w:rPr>
            </w:pPr>
          </w:p>
        </w:tc>
        <w:tc>
          <w:tcPr>
            <w:tcW w:w="1417" w:type="dxa"/>
            <w:vAlign w:val="center"/>
          </w:tcPr>
          <w:p w14:paraId="48DCCCCC" w14:textId="77777777" w:rsidR="000D7669" w:rsidRPr="00664C7A" w:rsidRDefault="000D7669" w:rsidP="000D7669">
            <w:pPr>
              <w:jc w:val="center"/>
              <w:rPr>
                <w:b/>
                <w:bCs/>
                <w:color w:val="000000" w:themeColor="text1"/>
                <w:sz w:val="22"/>
                <w:szCs w:val="22"/>
              </w:rPr>
            </w:pPr>
          </w:p>
        </w:tc>
      </w:tr>
      <w:tr w:rsidR="00B056DE" w:rsidRPr="00664C7A" w14:paraId="6A7F3214" w14:textId="77777777" w:rsidTr="00B056DE">
        <w:trPr>
          <w:cantSplit/>
          <w:trHeight w:val="567"/>
          <w:jc w:val="center"/>
        </w:trPr>
        <w:tc>
          <w:tcPr>
            <w:tcW w:w="8359" w:type="dxa"/>
            <w:gridSpan w:val="6"/>
            <w:vAlign w:val="center"/>
          </w:tcPr>
          <w:p w14:paraId="2665A9EC" w14:textId="2C162B92" w:rsidR="00B056DE" w:rsidRDefault="00B056DE" w:rsidP="00B056DE">
            <w:pPr>
              <w:jc w:val="right"/>
              <w:rPr>
                <w:b/>
                <w:bCs/>
                <w:color w:val="000000"/>
                <w:sz w:val="22"/>
                <w:szCs w:val="22"/>
              </w:rPr>
            </w:pPr>
            <w:r>
              <w:rPr>
                <w:b/>
                <w:bCs/>
                <w:color w:val="000000" w:themeColor="text1"/>
                <w:sz w:val="22"/>
                <w:szCs w:val="22"/>
              </w:rPr>
              <w:t>VALOR GLOBAL – LOTE 01</w:t>
            </w:r>
          </w:p>
        </w:tc>
        <w:tc>
          <w:tcPr>
            <w:tcW w:w="1417" w:type="dxa"/>
            <w:vAlign w:val="center"/>
          </w:tcPr>
          <w:p w14:paraId="25348280" w14:textId="739B3066" w:rsidR="00B056DE" w:rsidRDefault="00B056DE" w:rsidP="0089635C">
            <w:pPr>
              <w:jc w:val="center"/>
              <w:rPr>
                <w:b/>
                <w:bCs/>
                <w:color w:val="000000"/>
                <w:sz w:val="22"/>
                <w:szCs w:val="22"/>
              </w:rPr>
            </w:pPr>
          </w:p>
        </w:tc>
      </w:tr>
    </w:tbl>
    <w:p w14:paraId="60B1F6DF" w14:textId="77777777" w:rsidR="00B056DE" w:rsidRDefault="00B056DE" w:rsidP="00A56394">
      <w:pPr>
        <w:spacing w:after="120"/>
        <w:jc w:val="both"/>
        <w:rPr>
          <w:color w:val="000000" w:themeColor="text1"/>
          <w:sz w:val="24"/>
          <w:szCs w:val="24"/>
        </w:rPr>
      </w:pPr>
    </w:p>
    <w:p w14:paraId="41930CDB" w14:textId="308B07AB" w:rsidR="00737E83" w:rsidRPr="005C0829" w:rsidRDefault="00737E83" w:rsidP="00A56394">
      <w:pPr>
        <w:spacing w:after="120"/>
        <w:jc w:val="both"/>
        <w:rPr>
          <w:color w:val="000000" w:themeColor="text1"/>
          <w:sz w:val="24"/>
          <w:szCs w:val="24"/>
        </w:rPr>
      </w:pPr>
      <w:r w:rsidRPr="005C0829">
        <w:rPr>
          <w:color w:val="000000" w:themeColor="text1"/>
          <w:sz w:val="24"/>
          <w:szCs w:val="24"/>
        </w:rPr>
        <w:t>3</w:t>
      </w:r>
      <w:r w:rsidR="000E59EE" w:rsidRPr="005C0829">
        <w:rPr>
          <w:color w:val="000000" w:themeColor="text1"/>
          <w:sz w:val="24"/>
          <w:szCs w:val="24"/>
        </w:rPr>
        <w:t xml:space="preserve"> </w:t>
      </w:r>
      <w:r w:rsidR="000E59EE" w:rsidRPr="005C0829">
        <w:rPr>
          <w:b/>
          <w:color w:val="000000" w:themeColor="text1"/>
          <w:sz w:val="24"/>
          <w:szCs w:val="24"/>
        </w:rPr>
        <w:t>–</w:t>
      </w:r>
      <w:r w:rsidRPr="005C0829">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5C0829" w:rsidRDefault="00737E83" w:rsidP="00A56394">
      <w:pPr>
        <w:spacing w:after="120"/>
        <w:jc w:val="both"/>
        <w:rPr>
          <w:color w:val="000000" w:themeColor="text1"/>
          <w:sz w:val="24"/>
          <w:szCs w:val="24"/>
        </w:rPr>
      </w:pPr>
      <w:r w:rsidRPr="005C0829">
        <w:rPr>
          <w:color w:val="000000" w:themeColor="text1"/>
          <w:sz w:val="24"/>
          <w:szCs w:val="24"/>
        </w:rPr>
        <w:t>4</w:t>
      </w:r>
      <w:r w:rsidR="000E59EE" w:rsidRPr="005C0829">
        <w:rPr>
          <w:color w:val="000000" w:themeColor="text1"/>
          <w:sz w:val="24"/>
          <w:szCs w:val="24"/>
        </w:rPr>
        <w:t xml:space="preserve"> </w:t>
      </w:r>
      <w:r w:rsidR="000E59EE" w:rsidRPr="005C0829">
        <w:rPr>
          <w:b/>
          <w:color w:val="000000" w:themeColor="text1"/>
          <w:sz w:val="24"/>
          <w:szCs w:val="24"/>
        </w:rPr>
        <w:t xml:space="preserve">– </w:t>
      </w:r>
      <w:r w:rsidRPr="005C0829">
        <w:rPr>
          <w:color w:val="000000" w:themeColor="text1"/>
          <w:sz w:val="24"/>
          <w:szCs w:val="24"/>
        </w:rPr>
        <w:t>CONDIÇÕES GERAIS</w:t>
      </w:r>
      <w:r w:rsidR="0055765B" w:rsidRPr="005C0829">
        <w:rPr>
          <w:color w:val="000000" w:themeColor="text1"/>
          <w:sz w:val="24"/>
          <w:szCs w:val="24"/>
        </w:rPr>
        <w:t>:</w:t>
      </w:r>
    </w:p>
    <w:p w14:paraId="41610D9E" w14:textId="4D4B43D6" w:rsidR="00737E83" w:rsidRPr="005C0829" w:rsidRDefault="00737E83" w:rsidP="00A56394">
      <w:pPr>
        <w:spacing w:after="120"/>
        <w:jc w:val="both"/>
        <w:rPr>
          <w:color w:val="000000" w:themeColor="text1"/>
          <w:sz w:val="24"/>
          <w:szCs w:val="24"/>
        </w:rPr>
      </w:pPr>
      <w:r w:rsidRPr="005C0829">
        <w:rPr>
          <w:color w:val="000000" w:themeColor="text1"/>
          <w:sz w:val="24"/>
          <w:szCs w:val="24"/>
        </w:rPr>
        <w:t xml:space="preserve">A proponente declara conhecer os termos do instrumento convocatório que rege a presente licitação, bem como de </w:t>
      </w:r>
      <w:proofErr w:type="gramStart"/>
      <w:r w:rsidRPr="005C0829">
        <w:rPr>
          <w:color w:val="000000" w:themeColor="text1"/>
          <w:sz w:val="24"/>
          <w:szCs w:val="24"/>
        </w:rPr>
        <w:t>seus anexo</w:t>
      </w:r>
      <w:proofErr w:type="gramEnd"/>
      <w:r w:rsidRPr="005C0829">
        <w:rPr>
          <w:color w:val="000000" w:themeColor="text1"/>
          <w:sz w:val="24"/>
          <w:szCs w:val="24"/>
        </w:rPr>
        <w:t xml:space="preserve">. </w:t>
      </w:r>
    </w:p>
    <w:p w14:paraId="60EB368F" w14:textId="1BD8CCD3" w:rsidR="0055765B" w:rsidRPr="005C0829" w:rsidRDefault="000E59EE" w:rsidP="00B15779">
      <w:pPr>
        <w:pStyle w:val="PargrafodaLista"/>
        <w:numPr>
          <w:ilvl w:val="0"/>
          <w:numId w:val="45"/>
        </w:numPr>
        <w:spacing w:after="120"/>
        <w:jc w:val="both"/>
        <w:rPr>
          <w:color w:val="000000" w:themeColor="text1"/>
        </w:rPr>
      </w:pPr>
      <w:r w:rsidRPr="005C0829">
        <w:rPr>
          <w:b/>
          <w:color w:val="000000" w:themeColor="text1"/>
        </w:rPr>
        <w:t>–</w:t>
      </w:r>
      <w:r w:rsidR="00737E83" w:rsidRPr="005C0829">
        <w:rPr>
          <w:color w:val="000000" w:themeColor="text1"/>
        </w:rPr>
        <w:t xml:space="preserve"> LOCAL E PRAZO DE ENTREGA</w:t>
      </w:r>
      <w:r w:rsidR="0055765B" w:rsidRPr="005C0829">
        <w:rPr>
          <w:color w:val="000000" w:themeColor="text1"/>
        </w:rPr>
        <w:t>:</w:t>
      </w:r>
    </w:p>
    <w:p w14:paraId="6087A0E8" w14:textId="3A99081B" w:rsidR="00800086" w:rsidRPr="005C0829" w:rsidRDefault="00737E83" w:rsidP="00A56394">
      <w:pPr>
        <w:spacing w:after="120"/>
        <w:jc w:val="both"/>
        <w:rPr>
          <w:color w:val="000000" w:themeColor="text1"/>
          <w:sz w:val="24"/>
          <w:szCs w:val="24"/>
        </w:rPr>
      </w:pPr>
      <w:r w:rsidRPr="005C0829">
        <w:rPr>
          <w:color w:val="000000" w:themeColor="text1"/>
          <w:sz w:val="24"/>
          <w:szCs w:val="24"/>
        </w:rPr>
        <w:lastRenderedPageBreak/>
        <w:t xml:space="preserve"> De acordo com o especificado no Termo de Referência, deste Edital. </w:t>
      </w:r>
    </w:p>
    <w:p w14:paraId="43543AFE" w14:textId="724F1FE6" w:rsidR="00737E83" w:rsidRPr="005C0829" w:rsidRDefault="00737E83" w:rsidP="00A56394">
      <w:pPr>
        <w:spacing w:after="120"/>
        <w:jc w:val="both"/>
        <w:rPr>
          <w:color w:val="000000" w:themeColor="text1"/>
          <w:sz w:val="24"/>
          <w:szCs w:val="24"/>
        </w:rPr>
      </w:pPr>
      <w:r w:rsidRPr="005C0829">
        <w:rPr>
          <w:color w:val="000000" w:themeColor="text1"/>
          <w:sz w:val="24"/>
          <w:szCs w:val="24"/>
        </w:rPr>
        <w:t>Validade da Proposta: Conter</w:t>
      </w:r>
      <w:r w:rsidRPr="005C0829">
        <w:rPr>
          <w:color w:val="000000" w:themeColor="text1"/>
          <w:spacing w:val="27"/>
          <w:sz w:val="24"/>
          <w:szCs w:val="24"/>
        </w:rPr>
        <w:t xml:space="preserve"> </w:t>
      </w:r>
      <w:r w:rsidRPr="005C0829">
        <w:rPr>
          <w:color w:val="000000" w:themeColor="text1"/>
          <w:sz w:val="24"/>
          <w:szCs w:val="24"/>
        </w:rPr>
        <w:t>o</w:t>
      </w:r>
      <w:r w:rsidRPr="005C0829">
        <w:rPr>
          <w:color w:val="000000" w:themeColor="text1"/>
          <w:spacing w:val="28"/>
          <w:sz w:val="24"/>
          <w:szCs w:val="24"/>
        </w:rPr>
        <w:t xml:space="preserve"> </w:t>
      </w:r>
      <w:r w:rsidRPr="005C0829">
        <w:rPr>
          <w:color w:val="000000" w:themeColor="text1"/>
          <w:sz w:val="24"/>
          <w:szCs w:val="24"/>
        </w:rPr>
        <w:t>prazo</w:t>
      </w:r>
      <w:r w:rsidRPr="005C0829">
        <w:rPr>
          <w:color w:val="000000" w:themeColor="text1"/>
          <w:spacing w:val="28"/>
          <w:sz w:val="24"/>
          <w:szCs w:val="24"/>
        </w:rPr>
        <w:t xml:space="preserve"> </w:t>
      </w:r>
      <w:r w:rsidRPr="005C0829">
        <w:rPr>
          <w:color w:val="000000" w:themeColor="text1"/>
          <w:sz w:val="24"/>
          <w:szCs w:val="24"/>
        </w:rPr>
        <w:t>de</w:t>
      </w:r>
      <w:r w:rsidRPr="005C0829">
        <w:rPr>
          <w:color w:val="000000" w:themeColor="text1"/>
          <w:spacing w:val="27"/>
          <w:sz w:val="24"/>
          <w:szCs w:val="24"/>
        </w:rPr>
        <w:t xml:space="preserve"> </w:t>
      </w:r>
      <w:r w:rsidRPr="005C0829">
        <w:rPr>
          <w:color w:val="000000" w:themeColor="text1"/>
          <w:sz w:val="24"/>
          <w:szCs w:val="24"/>
        </w:rPr>
        <w:t>validade</w:t>
      </w:r>
      <w:r w:rsidRPr="005C0829">
        <w:rPr>
          <w:color w:val="000000" w:themeColor="text1"/>
          <w:spacing w:val="27"/>
          <w:sz w:val="24"/>
          <w:szCs w:val="24"/>
        </w:rPr>
        <w:t xml:space="preserve"> </w:t>
      </w:r>
      <w:r w:rsidRPr="005C0829">
        <w:rPr>
          <w:color w:val="000000" w:themeColor="text1"/>
          <w:sz w:val="24"/>
          <w:szCs w:val="24"/>
        </w:rPr>
        <w:t>da</w:t>
      </w:r>
      <w:r w:rsidRPr="005C0829">
        <w:rPr>
          <w:color w:val="000000" w:themeColor="text1"/>
          <w:spacing w:val="27"/>
          <w:sz w:val="24"/>
          <w:szCs w:val="24"/>
        </w:rPr>
        <w:t xml:space="preserve"> </w:t>
      </w:r>
      <w:r w:rsidRPr="005C0829">
        <w:rPr>
          <w:color w:val="000000" w:themeColor="text1"/>
          <w:sz w:val="24"/>
          <w:szCs w:val="24"/>
        </w:rPr>
        <w:t>proposta</w:t>
      </w:r>
      <w:r w:rsidRPr="005C0829">
        <w:rPr>
          <w:color w:val="000000" w:themeColor="text1"/>
          <w:spacing w:val="27"/>
          <w:sz w:val="24"/>
          <w:szCs w:val="24"/>
        </w:rPr>
        <w:t xml:space="preserve"> </w:t>
      </w:r>
      <w:r w:rsidRPr="005C0829">
        <w:rPr>
          <w:color w:val="000000" w:themeColor="text1"/>
          <w:sz w:val="24"/>
          <w:szCs w:val="24"/>
        </w:rPr>
        <w:t>de</w:t>
      </w:r>
      <w:r w:rsidRPr="005C0829">
        <w:rPr>
          <w:color w:val="000000" w:themeColor="text1"/>
          <w:spacing w:val="27"/>
          <w:sz w:val="24"/>
          <w:szCs w:val="24"/>
        </w:rPr>
        <w:t xml:space="preserve"> </w:t>
      </w:r>
      <w:r w:rsidRPr="005C0829">
        <w:rPr>
          <w:color w:val="000000" w:themeColor="text1"/>
          <w:sz w:val="24"/>
          <w:szCs w:val="24"/>
        </w:rPr>
        <w:t>no</w:t>
      </w:r>
      <w:r w:rsidRPr="005C0829">
        <w:rPr>
          <w:color w:val="000000" w:themeColor="text1"/>
          <w:spacing w:val="29"/>
          <w:sz w:val="24"/>
          <w:szCs w:val="24"/>
        </w:rPr>
        <w:t xml:space="preserve"> </w:t>
      </w:r>
      <w:r w:rsidRPr="005C0829">
        <w:rPr>
          <w:color w:val="000000" w:themeColor="text1"/>
          <w:sz w:val="24"/>
          <w:szCs w:val="24"/>
        </w:rPr>
        <w:t>mínimo</w:t>
      </w:r>
      <w:r w:rsidRPr="005C0829">
        <w:rPr>
          <w:color w:val="000000" w:themeColor="text1"/>
          <w:spacing w:val="28"/>
          <w:sz w:val="24"/>
          <w:szCs w:val="24"/>
        </w:rPr>
        <w:t xml:space="preserve"> </w:t>
      </w:r>
      <w:r w:rsidRPr="005C0829">
        <w:rPr>
          <w:color w:val="000000" w:themeColor="text1"/>
          <w:sz w:val="24"/>
          <w:szCs w:val="24"/>
        </w:rPr>
        <w:t>60</w:t>
      </w:r>
      <w:r w:rsidRPr="005C0829">
        <w:rPr>
          <w:color w:val="000000" w:themeColor="text1"/>
          <w:spacing w:val="28"/>
          <w:sz w:val="24"/>
          <w:szCs w:val="24"/>
        </w:rPr>
        <w:t xml:space="preserve"> </w:t>
      </w:r>
      <w:r w:rsidRPr="005C0829">
        <w:rPr>
          <w:color w:val="000000" w:themeColor="text1"/>
          <w:sz w:val="24"/>
          <w:szCs w:val="24"/>
        </w:rPr>
        <w:t>(sessenta)</w:t>
      </w:r>
      <w:r w:rsidRPr="005C0829">
        <w:rPr>
          <w:color w:val="000000" w:themeColor="text1"/>
          <w:spacing w:val="27"/>
          <w:sz w:val="24"/>
          <w:szCs w:val="24"/>
        </w:rPr>
        <w:t xml:space="preserve"> </w:t>
      </w:r>
      <w:r w:rsidRPr="005C0829">
        <w:rPr>
          <w:color w:val="000000" w:themeColor="text1"/>
          <w:sz w:val="24"/>
          <w:szCs w:val="24"/>
        </w:rPr>
        <w:t>dias</w:t>
      </w:r>
      <w:r w:rsidRPr="005C0829">
        <w:rPr>
          <w:color w:val="000000" w:themeColor="text1"/>
          <w:spacing w:val="28"/>
          <w:sz w:val="24"/>
          <w:szCs w:val="24"/>
        </w:rPr>
        <w:t xml:space="preserve"> </w:t>
      </w:r>
      <w:r w:rsidRPr="005C0829">
        <w:rPr>
          <w:color w:val="000000" w:themeColor="text1"/>
          <w:sz w:val="24"/>
          <w:szCs w:val="24"/>
        </w:rPr>
        <w:t>contados</w:t>
      </w:r>
      <w:r w:rsidRPr="005C0829">
        <w:rPr>
          <w:color w:val="000000" w:themeColor="text1"/>
          <w:spacing w:val="28"/>
          <w:sz w:val="24"/>
          <w:szCs w:val="24"/>
        </w:rPr>
        <w:t xml:space="preserve"> </w:t>
      </w:r>
      <w:r w:rsidRPr="005C0829">
        <w:rPr>
          <w:color w:val="000000" w:themeColor="text1"/>
          <w:sz w:val="24"/>
          <w:szCs w:val="24"/>
        </w:rPr>
        <w:t>da</w:t>
      </w:r>
      <w:r w:rsidRPr="005C0829">
        <w:rPr>
          <w:color w:val="000000" w:themeColor="text1"/>
          <w:spacing w:val="27"/>
          <w:sz w:val="24"/>
          <w:szCs w:val="24"/>
        </w:rPr>
        <w:t xml:space="preserve"> </w:t>
      </w:r>
      <w:r w:rsidRPr="005C0829">
        <w:rPr>
          <w:color w:val="000000" w:themeColor="text1"/>
          <w:sz w:val="24"/>
          <w:szCs w:val="24"/>
        </w:rPr>
        <w:t>data-</w:t>
      </w:r>
      <w:r w:rsidRPr="005C0829">
        <w:rPr>
          <w:color w:val="000000" w:themeColor="text1"/>
          <w:spacing w:val="-57"/>
          <w:sz w:val="24"/>
          <w:szCs w:val="24"/>
        </w:rPr>
        <w:t xml:space="preserve"> </w:t>
      </w:r>
      <w:proofErr w:type="gramStart"/>
      <w:r w:rsidRPr="005C0829">
        <w:rPr>
          <w:color w:val="000000" w:themeColor="text1"/>
          <w:sz w:val="24"/>
          <w:szCs w:val="24"/>
        </w:rPr>
        <w:t>limite</w:t>
      </w:r>
      <w:r w:rsidRPr="005C0829">
        <w:rPr>
          <w:color w:val="000000" w:themeColor="text1"/>
          <w:spacing w:val="-1"/>
          <w:sz w:val="24"/>
          <w:szCs w:val="24"/>
        </w:rPr>
        <w:t xml:space="preserve"> </w:t>
      </w:r>
      <w:r w:rsidRPr="005C0829">
        <w:rPr>
          <w:color w:val="000000" w:themeColor="text1"/>
          <w:sz w:val="24"/>
          <w:szCs w:val="24"/>
        </w:rPr>
        <w:t>prevista</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2"/>
          <w:sz w:val="24"/>
          <w:szCs w:val="24"/>
        </w:rPr>
        <w:t xml:space="preserve"> </w:t>
      </w:r>
      <w:r w:rsidRPr="005C0829">
        <w:rPr>
          <w:color w:val="000000" w:themeColor="text1"/>
          <w:sz w:val="24"/>
          <w:szCs w:val="24"/>
        </w:rPr>
        <w:t>entrega</w:t>
      </w:r>
      <w:r w:rsidRPr="005C0829">
        <w:rPr>
          <w:color w:val="000000" w:themeColor="text1"/>
          <w:spacing w:val="-2"/>
          <w:sz w:val="24"/>
          <w:szCs w:val="24"/>
        </w:rPr>
        <w:t xml:space="preserve"> </w:t>
      </w:r>
      <w:r w:rsidRPr="005C0829">
        <w:rPr>
          <w:color w:val="000000" w:themeColor="text1"/>
          <w:sz w:val="24"/>
          <w:szCs w:val="24"/>
        </w:rPr>
        <w:t>das propostas</w:t>
      </w:r>
      <w:proofErr w:type="gramEnd"/>
      <w:r w:rsidRPr="005C0829">
        <w:rPr>
          <w:color w:val="000000" w:themeColor="text1"/>
          <w:sz w:val="24"/>
          <w:szCs w:val="24"/>
        </w:rPr>
        <w:t>, conforme art.</w:t>
      </w:r>
      <w:r w:rsidRPr="005C0829">
        <w:rPr>
          <w:color w:val="000000" w:themeColor="text1"/>
          <w:spacing w:val="-1"/>
          <w:sz w:val="24"/>
          <w:szCs w:val="24"/>
        </w:rPr>
        <w:t xml:space="preserve"> </w:t>
      </w:r>
      <w:r w:rsidRPr="005C0829">
        <w:rPr>
          <w:color w:val="000000" w:themeColor="text1"/>
          <w:sz w:val="24"/>
          <w:szCs w:val="24"/>
        </w:rPr>
        <w:t>90, § 3º</w:t>
      </w:r>
      <w:r w:rsidRPr="005C0829">
        <w:rPr>
          <w:color w:val="000000" w:themeColor="text1"/>
          <w:spacing w:val="-1"/>
          <w:sz w:val="24"/>
          <w:szCs w:val="24"/>
        </w:rPr>
        <w:t xml:space="preserve"> </w:t>
      </w:r>
      <w:r w:rsidRPr="005C0829">
        <w:rPr>
          <w:color w:val="000000" w:themeColor="text1"/>
          <w:sz w:val="24"/>
          <w:szCs w:val="24"/>
        </w:rPr>
        <w:t>da Lei nº</w:t>
      </w:r>
      <w:r w:rsidRPr="005C0829">
        <w:rPr>
          <w:color w:val="000000" w:themeColor="text1"/>
          <w:spacing w:val="2"/>
          <w:sz w:val="24"/>
          <w:szCs w:val="24"/>
        </w:rPr>
        <w:t xml:space="preserve"> </w:t>
      </w:r>
      <w:r w:rsidRPr="005C0829">
        <w:rPr>
          <w:color w:val="000000" w:themeColor="text1"/>
          <w:sz w:val="24"/>
          <w:szCs w:val="24"/>
        </w:rPr>
        <w:t>14.133/2021.</w:t>
      </w:r>
    </w:p>
    <w:p w14:paraId="09F4EDBA" w14:textId="77777777" w:rsidR="0055765B" w:rsidRPr="005C0829" w:rsidRDefault="0055765B" w:rsidP="00A56394">
      <w:pPr>
        <w:jc w:val="both"/>
        <w:rPr>
          <w:color w:val="000000" w:themeColor="text1"/>
          <w:sz w:val="24"/>
          <w:szCs w:val="24"/>
        </w:rPr>
      </w:pPr>
    </w:p>
    <w:p w14:paraId="190256A2" w14:textId="71246902" w:rsidR="00946377" w:rsidRPr="005C0829" w:rsidRDefault="00737E83" w:rsidP="00A56394">
      <w:pPr>
        <w:jc w:val="both"/>
        <w:rPr>
          <w:color w:val="000000" w:themeColor="text1"/>
          <w:sz w:val="24"/>
          <w:szCs w:val="24"/>
        </w:rPr>
      </w:pPr>
      <w:r w:rsidRPr="005C0829">
        <w:rPr>
          <w:color w:val="000000" w:themeColor="text1"/>
          <w:sz w:val="24"/>
          <w:szCs w:val="24"/>
        </w:rPr>
        <w:t xml:space="preserve">ENDEREÇO DO SITEMA DE PREGÃO ELETRÔNICO: </w:t>
      </w:r>
      <w:r w:rsidR="00946377" w:rsidRPr="00D30E63">
        <w:rPr>
          <w:sz w:val="24"/>
          <w:szCs w:val="24"/>
        </w:rPr>
        <w:t>www.licitanet.com.br</w:t>
      </w:r>
    </w:p>
    <w:p w14:paraId="0571B58D" w14:textId="77777777" w:rsidR="00946377" w:rsidRPr="005C0829" w:rsidRDefault="00946377" w:rsidP="00A56394">
      <w:pPr>
        <w:jc w:val="both"/>
        <w:rPr>
          <w:color w:val="000000" w:themeColor="text1"/>
          <w:sz w:val="24"/>
          <w:szCs w:val="24"/>
        </w:rPr>
      </w:pPr>
    </w:p>
    <w:p w14:paraId="5DAA116C" w14:textId="09C23CAD" w:rsidR="00737E83" w:rsidRPr="005C0829" w:rsidRDefault="00737E83" w:rsidP="00A56394">
      <w:pPr>
        <w:jc w:val="both"/>
        <w:rPr>
          <w:color w:val="000000" w:themeColor="text1"/>
          <w:sz w:val="24"/>
          <w:szCs w:val="24"/>
        </w:rPr>
      </w:pPr>
      <w:r w:rsidRPr="005C0829">
        <w:rPr>
          <w:color w:val="000000" w:themeColor="text1"/>
          <w:sz w:val="24"/>
          <w:szCs w:val="24"/>
        </w:rPr>
        <w:t xml:space="preserve">INFORMAÇÕES FINANCEIRAS: </w:t>
      </w:r>
    </w:p>
    <w:p w14:paraId="606B3699" w14:textId="77777777" w:rsidR="00737E83" w:rsidRPr="005C0829" w:rsidRDefault="00737E83" w:rsidP="00A56394">
      <w:pPr>
        <w:jc w:val="both"/>
        <w:rPr>
          <w:color w:val="000000" w:themeColor="text1"/>
          <w:sz w:val="24"/>
          <w:szCs w:val="24"/>
        </w:rPr>
      </w:pPr>
      <w:proofErr w:type="gramStart"/>
      <w:r w:rsidRPr="005C0829">
        <w:rPr>
          <w:color w:val="000000" w:themeColor="text1"/>
          <w:sz w:val="24"/>
          <w:szCs w:val="24"/>
        </w:rPr>
        <w:t>BANCO :</w:t>
      </w:r>
      <w:proofErr w:type="gramEnd"/>
      <w:r w:rsidRPr="005C0829">
        <w:rPr>
          <w:color w:val="000000" w:themeColor="text1"/>
          <w:sz w:val="24"/>
          <w:szCs w:val="24"/>
        </w:rPr>
        <w:t xml:space="preserve"> </w:t>
      </w:r>
    </w:p>
    <w:p w14:paraId="0C1A67AC"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AGÊNCIA: </w:t>
      </w:r>
    </w:p>
    <w:p w14:paraId="6C07EE06"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CONTA: </w:t>
      </w:r>
    </w:p>
    <w:p w14:paraId="07435365"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OPERAÇÃO: </w:t>
      </w:r>
    </w:p>
    <w:p w14:paraId="6B0BACCF" w14:textId="77777777" w:rsidR="00737E83" w:rsidRPr="005C0829" w:rsidRDefault="00737E83" w:rsidP="00A56394">
      <w:pPr>
        <w:jc w:val="both"/>
        <w:rPr>
          <w:color w:val="000000" w:themeColor="text1"/>
          <w:sz w:val="24"/>
          <w:szCs w:val="24"/>
        </w:rPr>
      </w:pPr>
    </w:p>
    <w:p w14:paraId="51E0CE32" w14:textId="77E22D46" w:rsidR="00DB1FD4" w:rsidRPr="005C0829" w:rsidRDefault="00737E83" w:rsidP="00A56394">
      <w:pPr>
        <w:jc w:val="center"/>
        <w:rPr>
          <w:color w:val="000000" w:themeColor="text1"/>
          <w:sz w:val="24"/>
          <w:szCs w:val="24"/>
        </w:rPr>
      </w:pPr>
      <w:r w:rsidRPr="005C0829">
        <w:rPr>
          <w:color w:val="000000" w:themeColor="text1"/>
          <w:sz w:val="24"/>
          <w:szCs w:val="24"/>
        </w:rPr>
        <w:t>NOME DA EMPRESA E SEU REPRESENTANTE LEGAL</w:t>
      </w:r>
    </w:p>
    <w:p w14:paraId="38534814" w14:textId="77777777" w:rsidR="00DB1FD4" w:rsidRPr="005C0829" w:rsidRDefault="00DB1FD4" w:rsidP="00A56394">
      <w:pPr>
        <w:jc w:val="center"/>
        <w:rPr>
          <w:color w:val="000000" w:themeColor="text1"/>
          <w:sz w:val="24"/>
          <w:szCs w:val="24"/>
        </w:rPr>
      </w:pPr>
      <w:r w:rsidRPr="005C0829">
        <w:rPr>
          <w:color w:val="000000" w:themeColor="text1"/>
          <w:sz w:val="24"/>
          <w:szCs w:val="24"/>
        </w:rPr>
        <w:t>.</w:t>
      </w:r>
    </w:p>
    <w:p w14:paraId="6F06E8CB" w14:textId="18AFBCDE" w:rsidR="00DB1FD4" w:rsidRPr="005C0829" w:rsidRDefault="00DB1FD4" w:rsidP="00B313BF">
      <w:pPr>
        <w:tabs>
          <w:tab w:val="left" w:pos="2636"/>
          <w:tab w:val="left" w:pos="3536"/>
          <w:tab w:val="left" w:pos="5202"/>
        </w:tabs>
        <w:spacing w:before="90" w:line="276" w:lineRule="auto"/>
        <w:jc w:val="center"/>
        <w:rPr>
          <w:color w:val="000000" w:themeColor="text1"/>
          <w:sz w:val="24"/>
          <w:szCs w:val="24"/>
        </w:rPr>
      </w:pPr>
      <w:proofErr w:type="gramStart"/>
      <w:r w:rsidRPr="005C0829">
        <w:rPr>
          <w:color w:val="000000" w:themeColor="text1"/>
          <w:sz w:val="24"/>
          <w:szCs w:val="24"/>
        </w:rPr>
        <w:t>de</w:t>
      </w:r>
      <w:proofErr w:type="gramEnd"/>
      <w:r w:rsidRPr="005C0829">
        <w:rPr>
          <w:color w:val="000000" w:themeColor="text1"/>
          <w:sz w:val="24"/>
          <w:szCs w:val="24"/>
          <w:u w:val="single"/>
        </w:rPr>
        <w:tab/>
      </w:r>
      <w:proofErr w:type="spellStart"/>
      <w:r w:rsidRPr="005C0829">
        <w:rPr>
          <w:color w:val="000000" w:themeColor="text1"/>
          <w:sz w:val="24"/>
          <w:szCs w:val="24"/>
        </w:rPr>
        <w:t>de</w:t>
      </w:r>
      <w:proofErr w:type="spellEnd"/>
      <w:r w:rsidRPr="005C0829">
        <w:rPr>
          <w:color w:val="000000" w:themeColor="text1"/>
          <w:spacing w:val="-1"/>
          <w:sz w:val="24"/>
          <w:szCs w:val="24"/>
        </w:rPr>
        <w:t xml:space="preserve"> </w:t>
      </w:r>
      <w:r w:rsidRPr="005C0829">
        <w:rPr>
          <w:color w:val="000000" w:themeColor="text1"/>
          <w:sz w:val="24"/>
          <w:szCs w:val="24"/>
        </w:rPr>
        <w:t>202</w:t>
      </w:r>
      <w:r w:rsidR="006260AE">
        <w:rPr>
          <w:color w:val="000000" w:themeColor="text1"/>
          <w:sz w:val="24"/>
          <w:szCs w:val="24"/>
        </w:rPr>
        <w:t>5</w:t>
      </w:r>
      <w:r w:rsidRPr="005C0829">
        <w:rPr>
          <w:color w:val="000000" w:themeColor="text1"/>
          <w:sz w:val="24"/>
          <w:szCs w:val="24"/>
        </w:rPr>
        <w:t>.</w:t>
      </w:r>
    </w:p>
    <w:p w14:paraId="4759DC5F" w14:textId="77777777" w:rsidR="00DB1FD4" w:rsidRPr="005C0829" w:rsidRDefault="00DB1FD4" w:rsidP="00B313BF">
      <w:pPr>
        <w:spacing w:line="276" w:lineRule="auto"/>
        <w:jc w:val="center"/>
        <w:rPr>
          <w:color w:val="000000" w:themeColor="text1"/>
          <w:sz w:val="24"/>
          <w:szCs w:val="24"/>
        </w:rPr>
      </w:pPr>
    </w:p>
    <w:p w14:paraId="5D680B0A" w14:textId="4DF4D953" w:rsidR="00DB1FD4" w:rsidRPr="005C0829" w:rsidRDefault="00DB1FD4" w:rsidP="00B313BF">
      <w:pPr>
        <w:spacing w:before="9" w:line="276" w:lineRule="auto"/>
        <w:jc w:val="center"/>
        <w:rPr>
          <w:color w:val="000000" w:themeColor="text1"/>
          <w:sz w:val="24"/>
          <w:szCs w:val="24"/>
        </w:rPr>
      </w:pPr>
    </w:p>
    <w:p w14:paraId="7B7C795D" w14:textId="45422F1A" w:rsidR="00DB1FD4" w:rsidRPr="005C0829" w:rsidRDefault="00946377" w:rsidP="00B313BF">
      <w:pPr>
        <w:spacing w:line="276" w:lineRule="auto"/>
        <w:jc w:val="center"/>
        <w:rPr>
          <w:color w:val="000000" w:themeColor="text1"/>
          <w:sz w:val="24"/>
          <w:szCs w:val="24"/>
        </w:rPr>
      </w:pPr>
      <w:r w:rsidRPr="005C0829">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D8458A"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5C0829">
        <w:rPr>
          <w:color w:val="000000" w:themeColor="text1"/>
          <w:sz w:val="24"/>
          <w:szCs w:val="24"/>
        </w:rPr>
        <w:t>Assinatura</w:t>
      </w:r>
      <w:r w:rsidR="00DB1FD4" w:rsidRPr="005C0829">
        <w:rPr>
          <w:color w:val="000000" w:themeColor="text1"/>
          <w:spacing w:val="-2"/>
          <w:sz w:val="24"/>
          <w:szCs w:val="24"/>
        </w:rPr>
        <w:t xml:space="preserve"> </w:t>
      </w:r>
      <w:r w:rsidR="00DB1FD4" w:rsidRPr="005C0829">
        <w:rPr>
          <w:color w:val="000000" w:themeColor="text1"/>
          <w:sz w:val="24"/>
          <w:szCs w:val="24"/>
        </w:rPr>
        <w:t>do Proponente</w:t>
      </w:r>
    </w:p>
    <w:p w14:paraId="7148D2DA" w14:textId="77777777" w:rsidR="00DB1FD4" w:rsidRPr="005C0829" w:rsidRDefault="00DB1FD4" w:rsidP="00280E5C">
      <w:pPr>
        <w:spacing w:line="248" w:lineRule="exact"/>
        <w:jc w:val="both"/>
        <w:rPr>
          <w:color w:val="000000" w:themeColor="text1"/>
          <w:sz w:val="24"/>
          <w:szCs w:val="24"/>
        </w:rPr>
        <w:sectPr w:rsidR="00DB1FD4" w:rsidRPr="005C0829" w:rsidSect="000E59EE">
          <w:headerReference w:type="default" r:id="rId47"/>
          <w:footerReference w:type="default" r:id="rId48"/>
          <w:pgSz w:w="11910" w:h="16840"/>
          <w:pgMar w:top="1667" w:right="820" w:bottom="709" w:left="1400" w:header="567" w:footer="558" w:gutter="0"/>
          <w:cols w:space="720"/>
        </w:sectPr>
      </w:pPr>
    </w:p>
    <w:p w14:paraId="74A02F0B" w14:textId="53D34C8C" w:rsidR="00F430C8" w:rsidRPr="005C0829" w:rsidRDefault="00F430C8" w:rsidP="00B724DD">
      <w:pPr>
        <w:spacing w:before="120" w:after="120"/>
        <w:jc w:val="center"/>
        <w:rPr>
          <w:b/>
          <w:color w:val="000000" w:themeColor="text1"/>
          <w:sz w:val="24"/>
          <w:szCs w:val="24"/>
        </w:rPr>
      </w:pPr>
      <w:r w:rsidRPr="005C0829">
        <w:rPr>
          <w:b/>
          <w:color w:val="000000" w:themeColor="text1"/>
          <w:sz w:val="24"/>
          <w:szCs w:val="24"/>
        </w:rPr>
        <w:lastRenderedPageBreak/>
        <w:t>EDITAL</w:t>
      </w:r>
    </w:p>
    <w:p w14:paraId="22684ED7" w14:textId="407F829B" w:rsidR="001B3567" w:rsidRPr="005C0829" w:rsidRDefault="00DB1FD4" w:rsidP="001B3567">
      <w:pPr>
        <w:spacing w:line="278" w:lineRule="auto"/>
        <w:jc w:val="center"/>
        <w:outlineLvl w:val="0"/>
        <w:rPr>
          <w:b/>
          <w:color w:val="000000" w:themeColor="text1"/>
          <w:sz w:val="24"/>
          <w:szCs w:val="24"/>
        </w:rPr>
      </w:pPr>
      <w:r w:rsidRPr="005C0829">
        <w:rPr>
          <w:b/>
          <w:bCs/>
          <w:color w:val="000000" w:themeColor="text1"/>
          <w:sz w:val="24"/>
          <w:szCs w:val="24"/>
        </w:rPr>
        <w:t xml:space="preserve">PROCESSO LICITATÓRIO </w:t>
      </w:r>
      <w:r w:rsidR="00BC329F">
        <w:rPr>
          <w:b/>
          <w:color w:val="000000" w:themeColor="text1"/>
          <w:sz w:val="24"/>
          <w:szCs w:val="24"/>
        </w:rPr>
        <w:t xml:space="preserve">Nº </w:t>
      </w:r>
      <w:r w:rsidR="005E7241">
        <w:rPr>
          <w:b/>
          <w:bCs/>
          <w:color w:val="000000" w:themeColor="text1"/>
          <w:spacing w:val="-5"/>
          <w:sz w:val="24"/>
          <w:szCs w:val="24"/>
        </w:rPr>
        <w:t>8787</w:t>
      </w:r>
      <w:r w:rsidR="00B056DE">
        <w:rPr>
          <w:b/>
          <w:bCs/>
          <w:color w:val="000000" w:themeColor="text1"/>
          <w:spacing w:val="-5"/>
          <w:sz w:val="24"/>
          <w:szCs w:val="24"/>
        </w:rPr>
        <w:t>/202</w:t>
      </w:r>
      <w:r w:rsidR="003C3F9A" w:rsidRPr="005958AD">
        <w:rPr>
          <w:b/>
          <w:bCs/>
          <w:spacing w:val="-5"/>
          <w:sz w:val="24"/>
          <w:szCs w:val="24"/>
        </w:rPr>
        <w:t>4</w:t>
      </w:r>
    </w:p>
    <w:p w14:paraId="16A55C42" w14:textId="244944B3" w:rsidR="001B3567" w:rsidRPr="005C0829" w:rsidRDefault="001B3567" w:rsidP="001B3567">
      <w:pPr>
        <w:ind w:right="51"/>
        <w:jc w:val="center"/>
        <w:rPr>
          <w:b/>
          <w:color w:val="000000" w:themeColor="text1"/>
          <w:sz w:val="24"/>
          <w:szCs w:val="24"/>
        </w:rPr>
      </w:pPr>
      <w:r w:rsidRPr="005C0829">
        <w:rPr>
          <w:b/>
          <w:color w:val="000000" w:themeColor="text1"/>
          <w:sz w:val="24"/>
          <w:szCs w:val="24"/>
        </w:rPr>
        <w:t>PREGÃO</w:t>
      </w:r>
      <w:r w:rsidRPr="005C0829">
        <w:rPr>
          <w:b/>
          <w:color w:val="000000" w:themeColor="text1"/>
          <w:spacing w:val="-1"/>
          <w:sz w:val="24"/>
          <w:szCs w:val="24"/>
        </w:rPr>
        <w:t xml:space="preserve"> </w:t>
      </w:r>
      <w:r w:rsidR="005958AD">
        <w:rPr>
          <w:b/>
          <w:color w:val="000000" w:themeColor="text1"/>
          <w:sz w:val="24"/>
          <w:szCs w:val="24"/>
        </w:rPr>
        <w:t>ELETRÔNICO 066</w:t>
      </w:r>
      <w:r w:rsidRPr="005C0829">
        <w:rPr>
          <w:b/>
          <w:color w:val="000000" w:themeColor="text1"/>
          <w:sz w:val="24"/>
          <w:szCs w:val="24"/>
        </w:rPr>
        <w:t>/202</w:t>
      </w:r>
      <w:r w:rsidR="005E7241">
        <w:rPr>
          <w:b/>
          <w:color w:val="000000" w:themeColor="text1"/>
          <w:sz w:val="24"/>
          <w:szCs w:val="24"/>
        </w:rPr>
        <w:t>4</w:t>
      </w:r>
    </w:p>
    <w:p w14:paraId="75C45491" w14:textId="60D114C2" w:rsidR="00F430C8" w:rsidRPr="005C0829" w:rsidRDefault="00F430C8" w:rsidP="001B3567">
      <w:pPr>
        <w:spacing w:line="278" w:lineRule="auto"/>
        <w:jc w:val="center"/>
        <w:outlineLvl w:val="0"/>
        <w:rPr>
          <w:b/>
          <w:bCs/>
          <w:color w:val="000000" w:themeColor="text1"/>
          <w:sz w:val="24"/>
          <w:szCs w:val="24"/>
        </w:rPr>
      </w:pPr>
      <w:r w:rsidRPr="005C0829">
        <w:rPr>
          <w:b/>
          <w:bCs/>
          <w:color w:val="000000" w:themeColor="text1"/>
          <w:sz w:val="24"/>
          <w:szCs w:val="24"/>
        </w:rPr>
        <w:t>ATA DE REGISTRO DE PREÇOS</w:t>
      </w:r>
    </w:p>
    <w:p w14:paraId="024CCEA7" w14:textId="57A09B88" w:rsidR="0028303A" w:rsidRPr="005C0829" w:rsidRDefault="0028303A" w:rsidP="00B724DD">
      <w:pPr>
        <w:spacing w:before="120" w:after="120"/>
        <w:jc w:val="center"/>
        <w:rPr>
          <w:b/>
          <w:bCs/>
          <w:color w:val="000000" w:themeColor="text1"/>
          <w:sz w:val="24"/>
          <w:szCs w:val="24"/>
        </w:rPr>
      </w:pPr>
      <w:r w:rsidRPr="005C0829">
        <w:rPr>
          <w:b/>
          <w:bCs/>
          <w:color w:val="000000" w:themeColor="text1"/>
          <w:sz w:val="24"/>
          <w:szCs w:val="24"/>
        </w:rPr>
        <w:t>ANEXO III</w:t>
      </w:r>
    </w:p>
    <w:p w14:paraId="6D9D4EC8" w14:textId="411E4C7D" w:rsidR="00AB652B" w:rsidRPr="005C0829" w:rsidRDefault="00F430C8" w:rsidP="001B3567">
      <w:pPr>
        <w:pStyle w:val="PargrafodaLista"/>
        <w:tabs>
          <w:tab w:val="left" w:pos="426"/>
        </w:tabs>
        <w:spacing w:before="120" w:after="120"/>
        <w:ind w:left="121"/>
        <w:contextualSpacing/>
        <w:jc w:val="both"/>
        <w:rPr>
          <w:color w:val="000000" w:themeColor="text1"/>
        </w:rPr>
      </w:pPr>
      <w:r w:rsidRPr="005C0829">
        <w:rPr>
          <w:color w:val="000000" w:themeColor="text1"/>
        </w:rPr>
        <w:t xml:space="preserve">Aos ________dias ______do mês de_____ do ano </w:t>
      </w:r>
      <w:proofErr w:type="gramStart"/>
      <w:r w:rsidRPr="005C0829">
        <w:rPr>
          <w:color w:val="000000" w:themeColor="text1"/>
        </w:rPr>
        <w:t>de____ ,</w:t>
      </w:r>
      <w:proofErr w:type="gramEnd"/>
      <w:r w:rsidRPr="005C0829">
        <w:rPr>
          <w:color w:val="000000" w:themeColor="text1"/>
        </w:rPr>
        <w:t xml:space="preserve"> registram-se os preços da Empresa____________ , com sede na_________ , inscrita no CNPJ _________sob o nº , neste ato representada pelo </w:t>
      </w:r>
      <w:proofErr w:type="spellStart"/>
      <w:r w:rsidRPr="005C0829">
        <w:rPr>
          <w:color w:val="000000" w:themeColor="text1"/>
        </w:rPr>
        <w:t>sr.</w:t>
      </w:r>
      <w:proofErr w:type="spellEnd"/>
      <w:r w:rsidRPr="005C0829">
        <w:rPr>
          <w:color w:val="000000" w:themeColor="text1"/>
        </w:rPr>
        <w:t xml:space="preserve"> ______________ , portador da carteira de Identidade nº _____________, órgão expedidor ____________, CPF nº ________________</w:t>
      </w:r>
      <w:r w:rsidR="00EC207C" w:rsidRPr="005C0829">
        <w:rPr>
          <w:color w:val="000000" w:themeColor="text1"/>
        </w:rPr>
        <w:t xml:space="preserve">, considerando o julgamento da licitação na </w:t>
      </w:r>
      <w:r w:rsidR="00EC207C" w:rsidRPr="00127340">
        <w:rPr>
          <w:color w:val="000000" w:themeColor="text1"/>
        </w:rPr>
        <w:t>modalidade de pregão, na forma eletrônica, para REGI</w:t>
      </w:r>
      <w:r w:rsidR="00507787" w:rsidRPr="00127340">
        <w:rPr>
          <w:color w:val="000000" w:themeColor="text1"/>
        </w:rPr>
        <w:t>STRO DE PREÇOS nº ......./202</w:t>
      </w:r>
      <w:r w:rsidR="005E7241">
        <w:rPr>
          <w:color w:val="000000" w:themeColor="text1"/>
        </w:rPr>
        <w:t>4</w:t>
      </w:r>
      <w:r w:rsidR="00EC207C" w:rsidRPr="00127340">
        <w:rPr>
          <w:color w:val="000000" w:themeColor="text1"/>
        </w:rPr>
        <w:t xml:space="preserve">. Processo </w:t>
      </w:r>
      <w:r w:rsidR="00BC329F" w:rsidRPr="00127340">
        <w:rPr>
          <w:color w:val="000000" w:themeColor="text1"/>
        </w:rPr>
        <w:t>Nº</w:t>
      </w:r>
      <w:r w:rsidR="001B2EDE" w:rsidRPr="00127340">
        <w:rPr>
          <w:color w:val="000000" w:themeColor="text1"/>
        </w:rPr>
        <w:t xml:space="preserve"> </w:t>
      </w:r>
      <w:r w:rsidR="005E7241">
        <w:rPr>
          <w:color w:val="000000" w:themeColor="text1"/>
        </w:rPr>
        <w:t>8787</w:t>
      </w:r>
      <w:r w:rsidR="001B2EDE" w:rsidRPr="00127340">
        <w:rPr>
          <w:color w:val="000000" w:themeColor="text1"/>
        </w:rPr>
        <w:t>/202</w:t>
      </w:r>
      <w:r w:rsidR="005E7241">
        <w:rPr>
          <w:color w:val="000000" w:themeColor="text1"/>
        </w:rPr>
        <w:t>4</w:t>
      </w:r>
      <w:r w:rsidR="005D6BEF" w:rsidRPr="00127340">
        <w:rPr>
          <w:color w:val="000000" w:themeColor="text1"/>
        </w:rPr>
        <w:t>, de acordo com a classificação p</w:t>
      </w:r>
      <w:r w:rsidR="00507787" w:rsidRPr="00127340">
        <w:rPr>
          <w:color w:val="000000" w:themeColor="text1"/>
        </w:rPr>
        <w:t xml:space="preserve">or ela(s) alcançada(s) e na(s) quantidade(s) </w:t>
      </w:r>
      <w:r w:rsidR="005D6BEF" w:rsidRPr="00127340">
        <w:rPr>
          <w:color w:val="000000" w:themeColor="text1"/>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127340">
        <w:rPr>
          <w:color w:val="000000" w:themeColor="text1"/>
        </w:rPr>
        <w:t>.</w:t>
      </w:r>
      <w:r w:rsidRPr="00127340">
        <w:rPr>
          <w:color w:val="000000" w:themeColor="text1"/>
        </w:rPr>
        <w:t xml:space="preserve"> Constitui objeto desta Licitação o Registro de </w:t>
      </w:r>
      <w:r w:rsidR="000C5332" w:rsidRPr="000C5332">
        <w:rPr>
          <w:b/>
          <w:bCs/>
        </w:rPr>
        <w:t>futura e eventual aquisição de equipamentos de segurança a serem utilizados no transporte escolar de crianças em idade de creche, como cadeirinhas para veículos e bebê conforto, pelo Sistema de Registro de Preço, com a finalidade de atender à demanda da Secretaria Municipal de Educação</w:t>
      </w:r>
      <w:r w:rsidR="00BB0C69" w:rsidRPr="00127340">
        <w:rPr>
          <w:color w:val="000000" w:themeColor="text1"/>
        </w:rPr>
        <w:t xml:space="preserve">. </w:t>
      </w:r>
      <w:proofErr w:type="gramStart"/>
      <w:r w:rsidRPr="00127340">
        <w:rPr>
          <w:color w:val="000000" w:themeColor="text1"/>
        </w:rPr>
        <w:t>Integram</w:t>
      </w:r>
      <w:proofErr w:type="gramEnd"/>
      <w:r w:rsidRPr="00127340">
        <w:rPr>
          <w:color w:val="000000" w:themeColor="text1"/>
        </w:rPr>
        <w:t xml:space="preserve"> esta Ata de Registro de Preços o Termo de Proposta Comercial – Anexo II, independente de transcrição.</w:t>
      </w:r>
    </w:p>
    <w:p w14:paraId="59535706" w14:textId="77777777" w:rsidR="006553E8" w:rsidRDefault="006553E8" w:rsidP="00B724DD">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preço registrado, as especificações do objeto, as quantidades mínimas e máximas de cada item, </w:t>
      </w:r>
      <w:proofErr w:type="gramStart"/>
      <w:r w:rsidRPr="005C0829">
        <w:rPr>
          <w:rFonts w:ascii="Times New Roman" w:hAnsi="Times New Roman" w:cs="Times New Roman"/>
          <w:color w:val="000000" w:themeColor="text1"/>
          <w:sz w:val="24"/>
          <w:szCs w:val="24"/>
        </w:rPr>
        <w:t>fornecedor(</w:t>
      </w:r>
      <w:proofErr w:type="gramEnd"/>
      <w:r w:rsidRPr="005C0829">
        <w:rPr>
          <w:rFonts w:ascii="Times New Roman" w:hAnsi="Times New Roman" w:cs="Times New Roman"/>
          <w:color w:val="000000" w:themeColor="text1"/>
          <w:sz w:val="24"/>
          <w:szCs w:val="24"/>
        </w:rPr>
        <w:t xml:space="preserve">es) e as demais condições ofertadas na(s) proposta(s) são as que seguem: </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15"/>
        <w:gridCol w:w="1271"/>
        <w:gridCol w:w="1134"/>
        <w:gridCol w:w="1304"/>
      </w:tblGrid>
      <w:tr w:rsidR="00B056DE" w:rsidRPr="005C0829" w14:paraId="4FDBE7F1" w14:textId="77777777" w:rsidTr="000C5332">
        <w:trPr>
          <w:cantSplit/>
          <w:trHeight w:val="567"/>
          <w:jc w:val="center"/>
        </w:trPr>
        <w:tc>
          <w:tcPr>
            <w:tcW w:w="709" w:type="dxa"/>
            <w:shd w:val="clear" w:color="auto" w:fill="B4C6E7"/>
            <w:vAlign w:val="center"/>
          </w:tcPr>
          <w:p w14:paraId="3F80F5B3" w14:textId="77777777" w:rsidR="00B056DE" w:rsidRPr="005C0829" w:rsidRDefault="00B056DE" w:rsidP="0089635C">
            <w:pPr>
              <w:spacing w:line="360" w:lineRule="auto"/>
              <w:jc w:val="center"/>
              <w:rPr>
                <w:rFonts w:eastAsia="Calibri"/>
                <w:b/>
                <w:color w:val="000000" w:themeColor="text1"/>
                <w:sz w:val="18"/>
                <w:szCs w:val="18"/>
                <w:lang w:eastAsia="en-US"/>
              </w:rPr>
            </w:pPr>
            <w:r w:rsidRPr="005C0829">
              <w:rPr>
                <w:rFonts w:eastAsia="Calibri"/>
                <w:b/>
                <w:color w:val="000000" w:themeColor="text1"/>
                <w:sz w:val="18"/>
                <w:szCs w:val="18"/>
                <w:lang w:eastAsia="en-US"/>
              </w:rPr>
              <w:t>ITEM</w:t>
            </w:r>
          </w:p>
        </w:tc>
        <w:tc>
          <w:tcPr>
            <w:tcW w:w="4815" w:type="dxa"/>
            <w:shd w:val="clear" w:color="auto" w:fill="B4C6E7"/>
            <w:vAlign w:val="center"/>
          </w:tcPr>
          <w:p w14:paraId="515EB01D" w14:textId="77777777" w:rsidR="00B056DE" w:rsidRPr="00090EE0" w:rsidRDefault="00B056DE" w:rsidP="0089635C">
            <w:pPr>
              <w:jc w:val="center"/>
              <w:rPr>
                <w:rFonts w:eastAsia="Calibri"/>
                <w:b/>
                <w:color w:val="000000" w:themeColor="text1"/>
                <w:sz w:val="22"/>
                <w:szCs w:val="22"/>
                <w:lang w:eastAsia="en-US"/>
              </w:rPr>
            </w:pPr>
            <w:r w:rsidRPr="00090EE0">
              <w:rPr>
                <w:rFonts w:eastAsia="Calibri"/>
                <w:b/>
                <w:color w:val="000000" w:themeColor="text1"/>
                <w:sz w:val="22"/>
                <w:szCs w:val="22"/>
                <w:lang w:eastAsia="en-US"/>
              </w:rPr>
              <w:t>DESCRIÇÃO</w:t>
            </w:r>
          </w:p>
        </w:tc>
        <w:tc>
          <w:tcPr>
            <w:tcW w:w="1271" w:type="dxa"/>
            <w:shd w:val="clear" w:color="auto" w:fill="B4C6E7"/>
            <w:vAlign w:val="center"/>
          </w:tcPr>
          <w:p w14:paraId="38972B71" w14:textId="77777777" w:rsidR="00B056DE" w:rsidRPr="005C0829" w:rsidRDefault="00B056DE" w:rsidP="0089635C">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UNIDADE</w:t>
            </w:r>
          </w:p>
          <w:p w14:paraId="1A6A5EE7" w14:textId="77777777" w:rsidR="00B056DE" w:rsidRPr="005C0829" w:rsidRDefault="00B056DE" w:rsidP="0089635C">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DE MEDIDA</w:t>
            </w:r>
          </w:p>
        </w:tc>
        <w:tc>
          <w:tcPr>
            <w:tcW w:w="1134" w:type="dxa"/>
            <w:shd w:val="clear" w:color="auto" w:fill="B4C6E7"/>
            <w:vAlign w:val="center"/>
          </w:tcPr>
          <w:p w14:paraId="7DC77704" w14:textId="77777777" w:rsidR="00B056DE" w:rsidRPr="005C0829" w:rsidRDefault="00B056DE" w:rsidP="0089635C">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QUANT.</w:t>
            </w:r>
          </w:p>
          <w:p w14:paraId="682DD002" w14:textId="77777777" w:rsidR="00B056DE" w:rsidRPr="005C0829" w:rsidRDefault="00B056DE" w:rsidP="0089635C">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MÁXIMA</w:t>
            </w:r>
          </w:p>
        </w:tc>
        <w:tc>
          <w:tcPr>
            <w:tcW w:w="1304" w:type="dxa"/>
            <w:shd w:val="clear" w:color="auto" w:fill="B4C6E7"/>
            <w:vAlign w:val="center"/>
          </w:tcPr>
          <w:p w14:paraId="5A42DDEE" w14:textId="77777777" w:rsidR="00B056DE" w:rsidRPr="005C0829" w:rsidRDefault="00B056DE" w:rsidP="00B056DE">
            <w:pPr>
              <w:jc w:val="center"/>
              <w:rPr>
                <w:b/>
                <w:color w:val="000000" w:themeColor="text1"/>
                <w:sz w:val="16"/>
                <w:szCs w:val="18"/>
              </w:rPr>
            </w:pPr>
            <w:r w:rsidRPr="005C0829">
              <w:rPr>
                <w:b/>
                <w:color w:val="000000" w:themeColor="text1"/>
                <w:sz w:val="16"/>
                <w:szCs w:val="18"/>
              </w:rPr>
              <w:t>VALOR</w:t>
            </w:r>
          </w:p>
          <w:p w14:paraId="5248CC06" w14:textId="77777777" w:rsidR="00B056DE" w:rsidRPr="005C0829" w:rsidRDefault="00B056DE" w:rsidP="00B056DE">
            <w:pPr>
              <w:jc w:val="center"/>
              <w:rPr>
                <w:b/>
                <w:color w:val="000000" w:themeColor="text1"/>
                <w:sz w:val="16"/>
                <w:szCs w:val="18"/>
              </w:rPr>
            </w:pPr>
            <w:r w:rsidRPr="005C0829">
              <w:rPr>
                <w:b/>
                <w:color w:val="000000" w:themeColor="text1"/>
                <w:sz w:val="16"/>
                <w:szCs w:val="18"/>
              </w:rPr>
              <w:t xml:space="preserve">UNITÁRIO </w:t>
            </w:r>
          </w:p>
          <w:p w14:paraId="4091CACC" w14:textId="4DC7F6D8" w:rsidR="00B056DE" w:rsidRPr="005C0829" w:rsidRDefault="00B056DE" w:rsidP="00B056DE">
            <w:pPr>
              <w:jc w:val="center"/>
              <w:rPr>
                <w:b/>
                <w:color w:val="000000" w:themeColor="text1"/>
                <w:sz w:val="16"/>
                <w:szCs w:val="18"/>
              </w:rPr>
            </w:pPr>
            <w:r w:rsidRPr="005C0829">
              <w:rPr>
                <w:b/>
                <w:color w:val="000000" w:themeColor="text1"/>
                <w:sz w:val="16"/>
                <w:szCs w:val="18"/>
              </w:rPr>
              <w:t>R$</w:t>
            </w:r>
          </w:p>
        </w:tc>
      </w:tr>
      <w:tr w:rsidR="005E7241" w:rsidRPr="00664C7A" w14:paraId="759B5B9D" w14:textId="77777777" w:rsidTr="000C5332">
        <w:trPr>
          <w:trHeight w:val="567"/>
          <w:jc w:val="center"/>
        </w:trPr>
        <w:tc>
          <w:tcPr>
            <w:tcW w:w="709" w:type="dxa"/>
            <w:shd w:val="clear" w:color="auto" w:fill="auto"/>
            <w:vAlign w:val="center"/>
          </w:tcPr>
          <w:p w14:paraId="425DF9C5" w14:textId="6642D216" w:rsidR="005E7241" w:rsidRPr="005C0829" w:rsidRDefault="005E7241" w:rsidP="005E7241">
            <w:pPr>
              <w:spacing w:line="360" w:lineRule="auto"/>
              <w:jc w:val="center"/>
              <w:rPr>
                <w:rFonts w:eastAsia="Calibri"/>
                <w:b/>
                <w:color w:val="000000" w:themeColor="text1"/>
                <w:sz w:val="22"/>
                <w:szCs w:val="22"/>
                <w:lang w:eastAsia="en-US"/>
              </w:rPr>
            </w:pPr>
            <w:r>
              <w:rPr>
                <w:rFonts w:eastAsia="Calibri"/>
                <w:b/>
                <w:color w:val="000000" w:themeColor="text1"/>
                <w:sz w:val="22"/>
                <w:szCs w:val="22"/>
                <w:lang w:eastAsia="en-US"/>
              </w:rPr>
              <w:t>01</w:t>
            </w:r>
          </w:p>
        </w:tc>
        <w:tc>
          <w:tcPr>
            <w:tcW w:w="4815" w:type="dxa"/>
            <w:shd w:val="clear" w:color="auto" w:fill="auto"/>
            <w:vAlign w:val="center"/>
          </w:tcPr>
          <w:p w14:paraId="248FFE77" w14:textId="77777777" w:rsidR="005E7241" w:rsidRPr="002771EA" w:rsidRDefault="005E7241" w:rsidP="005E7241">
            <w:pPr>
              <w:pStyle w:val="Default"/>
              <w:jc w:val="both"/>
              <w:rPr>
                <w:color w:val="auto"/>
                <w:sz w:val="20"/>
                <w:szCs w:val="20"/>
              </w:rPr>
            </w:pPr>
            <w:r w:rsidRPr="002771EA">
              <w:rPr>
                <w:b/>
                <w:color w:val="auto"/>
                <w:sz w:val="20"/>
                <w:szCs w:val="20"/>
              </w:rPr>
              <w:t>Cadeira tipo Bebê Conforto para crianças até 13 (treze) kg</w:t>
            </w:r>
            <w:r w:rsidRPr="002771EA">
              <w:rPr>
                <w:color w:val="auto"/>
                <w:sz w:val="20"/>
                <w:szCs w:val="20"/>
              </w:rPr>
              <w:t xml:space="preserve">, de </w:t>
            </w:r>
            <w:proofErr w:type="gramStart"/>
            <w:r w:rsidRPr="002771EA">
              <w:rPr>
                <w:color w:val="auto"/>
                <w:sz w:val="20"/>
                <w:szCs w:val="20"/>
              </w:rPr>
              <w:t>0</w:t>
            </w:r>
            <w:proofErr w:type="gramEnd"/>
            <w:r w:rsidRPr="002771EA">
              <w:rPr>
                <w:color w:val="auto"/>
                <w:sz w:val="20"/>
                <w:szCs w:val="20"/>
              </w:rPr>
              <w:t xml:space="preserve"> (zero) meses a 01 (um) ano de idade, de costas para o movimento, no banco traseiro do automóvel. Composição/material: Estrutura em plástico leve e resistente;</w:t>
            </w:r>
            <w:r w:rsidRPr="002771EA">
              <w:rPr>
                <w:color w:val="auto"/>
                <w:sz w:val="20"/>
                <w:szCs w:val="20"/>
                <w:shd w:val="clear" w:color="auto" w:fill="FFFFFF"/>
              </w:rPr>
              <w:t xml:space="preserve"> Material do revestimento: Tecido poliéster com espuma em poliuretano, Poliamida, </w:t>
            </w:r>
            <w:proofErr w:type="spellStart"/>
            <w:r w:rsidRPr="002771EA">
              <w:rPr>
                <w:color w:val="auto"/>
                <w:sz w:val="20"/>
                <w:szCs w:val="20"/>
                <w:shd w:val="clear" w:color="auto" w:fill="FFFFFF"/>
              </w:rPr>
              <w:t>Poliacetal</w:t>
            </w:r>
            <w:proofErr w:type="spellEnd"/>
            <w:r w:rsidRPr="002771EA">
              <w:rPr>
                <w:color w:val="auto"/>
                <w:sz w:val="20"/>
                <w:szCs w:val="20"/>
                <w:shd w:val="clear" w:color="auto" w:fill="FFFFFF"/>
              </w:rPr>
              <w:t xml:space="preserve">. </w:t>
            </w:r>
            <w:r w:rsidRPr="002771EA">
              <w:rPr>
                <w:color w:val="auto"/>
                <w:sz w:val="20"/>
                <w:szCs w:val="20"/>
              </w:rPr>
              <w:t xml:space="preserve">Protetor para a cabeça removível; Capota removível; Regulagem do cinto na altura dos ombros; Alça de apoio e para transporte; Cinto de segurança de </w:t>
            </w:r>
            <w:proofErr w:type="gramStart"/>
            <w:r w:rsidRPr="002771EA">
              <w:rPr>
                <w:color w:val="auto"/>
                <w:sz w:val="20"/>
                <w:szCs w:val="20"/>
              </w:rPr>
              <w:t>3</w:t>
            </w:r>
            <w:proofErr w:type="gramEnd"/>
            <w:r w:rsidRPr="002771EA">
              <w:rPr>
                <w:color w:val="auto"/>
                <w:sz w:val="20"/>
                <w:szCs w:val="20"/>
              </w:rPr>
              <w:t xml:space="preserve"> pontos; Protetor acolchoado para os ombros; Peso </w:t>
            </w:r>
            <w:proofErr w:type="spellStart"/>
            <w:r w:rsidRPr="002771EA">
              <w:rPr>
                <w:color w:val="auto"/>
                <w:sz w:val="20"/>
                <w:szCs w:val="20"/>
              </w:rPr>
              <w:t>maxímo</w:t>
            </w:r>
            <w:proofErr w:type="spellEnd"/>
            <w:r w:rsidRPr="002771EA">
              <w:rPr>
                <w:color w:val="auto"/>
                <w:sz w:val="20"/>
                <w:szCs w:val="20"/>
              </w:rPr>
              <w:t xml:space="preserve"> suportado: De 0 a 13kg; Concha arredondada para balanço; Posições de altura: 3 Posições; Modelo: Sem base.</w:t>
            </w:r>
            <w:r w:rsidRPr="002771EA">
              <w:rPr>
                <w:color w:val="auto"/>
                <w:sz w:val="20"/>
                <w:szCs w:val="20"/>
              </w:rPr>
              <w:br/>
              <w:t xml:space="preserve">Especificações técnicas mínimas: </w:t>
            </w:r>
            <w:r w:rsidRPr="002771EA">
              <w:rPr>
                <w:color w:val="auto"/>
                <w:sz w:val="20"/>
                <w:szCs w:val="20"/>
                <w:shd w:val="clear" w:color="auto" w:fill="FFFFFF"/>
              </w:rPr>
              <w:t>Altura 56 cm x Largura 43 cm x Comprimento 64 cm. Peso 2,2kg</w:t>
            </w:r>
            <w:r w:rsidRPr="002771EA">
              <w:rPr>
                <w:color w:val="auto"/>
                <w:sz w:val="20"/>
                <w:szCs w:val="20"/>
              </w:rPr>
              <w:t xml:space="preserve"> Garantia do fornecedor 12 meses.</w:t>
            </w:r>
          </w:p>
          <w:p w14:paraId="4321DD3E" w14:textId="77777777" w:rsidR="005E7241" w:rsidRPr="002771EA" w:rsidRDefault="005E7241" w:rsidP="005E7241">
            <w:pPr>
              <w:pStyle w:val="Default"/>
              <w:jc w:val="both"/>
              <w:rPr>
                <w:color w:val="auto"/>
                <w:sz w:val="20"/>
                <w:szCs w:val="20"/>
              </w:rPr>
            </w:pPr>
            <w:r w:rsidRPr="002771EA">
              <w:rPr>
                <w:color w:val="auto"/>
                <w:sz w:val="20"/>
                <w:szCs w:val="20"/>
              </w:rPr>
              <w:t xml:space="preserve">Certificada pelo </w:t>
            </w:r>
            <w:r w:rsidRPr="002771EA">
              <w:rPr>
                <w:b/>
                <w:bCs/>
                <w:color w:val="auto"/>
                <w:sz w:val="20"/>
                <w:szCs w:val="20"/>
              </w:rPr>
              <w:t>INMETRO.</w:t>
            </w:r>
          </w:p>
          <w:p w14:paraId="2A43BFA7" w14:textId="05316E57" w:rsidR="005E7241" w:rsidRPr="004A1F61" w:rsidRDefault="005E7241" w:rsidP="005E7241">
            <w:pPr>
              <w:spacing w:before="120" w:after="120"/>
              <w:jc w:val="both"/>
              <w:rPr>
                <w:color w:val="000000" w:themeColor="text1"/>
                <w:sz w:val="20"/>
              </w:rPr>
            </w:pPr>
            <w:r w:rsidRPr="002771EA">
              <w:rPr>
                <w:sz w:val="20"/>
              </w:rPr>
              <w:t>Modelo ilustrativo em anexo.</w:t>
            </w:r>
          </w:p>
        </w:tc>
        <w:tc>
          <w:tcPr>
            <w:tcW w:w="1271" w:type="dxa"/>
            <w:shd w:val="clear" w:color="auto" w:fill="auto"/>
            <w:vAlign w:val="center"/>
          </w:tcPr>
          <w:p w14:paraId="041C2F48" w14:textId="6A577478" w:rsidR="005E7241" w:rsidRPr="005C0829" w:rsidRDefault="005E7241" w:rsidP="005E7241">
            <w:pPr>
              <w:ind w:right="-135" w:hanging="113"/>
              <w:jc w:val="center"/>
              <w:rPr>
                <w:color w:val="000000" w:themeColor="text1"/>
                <w:sz w:val="22"/>
                <w:szCs w:val="22"/>
              </w:rPr>
            </w:pPr>
            <w:r w:rsidRPr="002771EA">
              <w:rPr>
                <w:color w:val="000000"/>
                <w:sz w:val="20"/>
              </w:rPr>
              <w:t>UNIDADE</w:t>
            </w:r>
          </w:p>
        </w:tc>
        <w:tc>
          <w:tcPr>
            <w:tcW w:w="1134" w:type="dxa"/>
            <w:shd w:val="clear" w:color="auto" w:fill="auto"/>
            <w:vAlign w:val="center"/>
          </w:tcPr>
          <w:p w14:paraId="484E86D1" w14:textId="28F9F26C" w:rsidR="005E7241" w:rsidRPr="00EE25EA" w:rsidRDefault="005E7241" w:rsidP="005E7241">
            <w:pPr>
              <w:spacing w:after="120"/>
              <w:jc w:val="center"/>
              <w:rPr>
                <w:color w:val="000000" w:themeColor="text1"/>
                <w:sz w:val="22"/>
                <w:szCs w:val="22"/>
              </w:rPr>
            </w:pPr>
            <w:r w:rsidRPr="002771EA">
              <w:rPr>
                <w:color w:val="000000"/>
                <w:sz w:val="20"/>
              </w:rPr>
              <w:t>30</w:t>
            </w:r>
          </w:p>
        </w:tc>
        <w:tc>
          <w:tcPr>
            <w:tcW w:w="1304" w:type="dxa"/>
          </w:tcPr>
          <w:p w14:paraId="0796D978" w14:textId="77777777" w:rsidR="005E7241" w:rsidRPr="00664C7A" w:rsidRDefault="005E7241" w:rsidP="005E7241">
            <w:pPr>
              <w:jc w:val="center"/>
              <w:rPr>
                <w:b/>
                <w:bCs/>
                <w:color w:val="000000" w:themeColor="text1"/>
                <w:sz w:val="22"/>
                <w:szCs w:val="22"/>
              </w:rPr>
            </w:pPr>
          </w:p>
        </w:tc>
      </w:tr>
      <w:tr w:rsidR="005E7241" w:rsidRPr="00664C7A" w14:paraId="688B6A87" w14:textId="77777777" w:rsidTr="000C5332">
        <w:trPr>
          <w:trHeight w:val="567"/>
          <w:jc w:val="center"/>
        </w:trPr>
        <w:tc>
          <w:tcPr>
            <w:tcW w:w="709" w:type="dxa"/>
            <w:shd w:val="clear" w:color="auto" w:fill="auto"/>
            <w:vAlign w:val="center"/>
          </w:tcPr>
          <w:p w14:paraId="427A8A2C" w14:textId="17D5E5E4" w:rsidR="005E7241" w:rsidRDefault="005E7241" w:rsidP="005E7241">
            <w:pPr>
              <w:spacing w:line="360" w:lineRule="auto"/>
              <w:jc w:val="center"/>
              <w:rPr>
                <w:rFonts w:eastAsia="Calibri"/>
                <w:b/>
                <w:color w:val="000000" w:themeColor="text1"/>
                <w:sz w:val="22"/>
                <w:szCs w:val="22"/>
                <w:lang w:eastAsia="en-US"/>
              </w:rPr>
            </w:pPr>
            <w:r>
              <w:rPr>
                <w:rFonts w:eastAsia="Calibri"/>
                <w:b/>
                <w:color w:val="000000" w:themeColor="text1"/>
                <w:sz w:val="22"/>
                <w:szCs w:val="22"/>
                <w:lang w:eastAsia="en-US"/>
              </w:rPr>
              <w:t>02</w:t>
            </w:r>
          </w:p>
        </w:tc>
        <w:tc>
          <w:tcPr>
            <w:tcW w:w="4815" w:type="dxa"/>
            <w:shd w:val="clear" w:color="auto" w:fill="auto"/>
            <w:vAlign w:val="center"/>
          </w:tcPr>
          <w:p w14:paraId="03E10857" w14:textId="77777777" w:rsidR="005E7241" w:rsidRPr="002771EA" w:rsidRDefault="005E7241" w:rsidP="005E7241">
            <w:pPr>
              <w:pStyle w:val="Default"/>
              <w:jc w:val="both"/>
              <w:rPr>
                <w:sz w:val="20"/>
                <w:szCs w:val="20"/>
              </w:rPr>
            </w:pPr>
            <w:r w:rsidRPr="002771EA">
              <w:rPr>
                <w:b/>
                <w:bCs/>
                <w:sz w:val="20"/>
                <w:szCs w:val="20"/>
              </w:rPr>
              <w:t xml:space="preserve">Dispositivo de Retenção para crianças - Cadeira de Segurança </w:t>
            </w:r>
            <w:r w:rsidRPr="002771EA">
              <w:rPr>
                <w:sz w:val="20"/>
                <w:szCs w:val="20"/>
              </w:rPr>
              <w:t xml:space="preserve">para crianças de 09 (nove) a 25 (vinte e cinco) Kg, aproximadamente 01 (um) a 04 (quatro) anos de idade, voltada para frente, no banco traseiro do automóvel, compatível com automóvel com 05 (cinco) pontos no cinto de segurança. </w:t>
            </w:r>
          </w:p>
          <w:p w14:paraId="6B09A108" w14:textId="77777777" w:rsidR="005E7241" w:rsidRPr="002771EA" w:rsidRDefault="005E7241" w:rsidP="005E7241">
            <w:pPr>
              <w:pStyle w:val="Default"/>
              <w:jc w:val="both"/>
              <w:rPr>
                <w:sz w:val="20"/>
                <w:szCs w:val="20"/>
              </w:rPr>
            </w:pPr>
            <w:r w:rsidRPr="002771EA">
              <w:rPr>
                <w:sz w:val="20"/>
                <w:szCs w:val="20"/>
              </w:rPr>
              <w:t xml:space="preserve">Deve possuir no mínimo 02 posições regulagem de altura </w:t>
            </w:r>
            <w:r w:rsidRPr="002771EA">
              <w:rPr>
                <w:sz w:val="20"/>
                <w:szCs w:val="20"/>
              </w:rPr>
              <w:lastRenderedPageBreak/>
              <w:t xml:space="preserve">do cinto de segurança do DRC; Redutor de cabeça e assento removível e lavável; Tecido removível e lavável; Protetor de ombro removível e lavável; Base, estrutura do assento e </w:t>
            </w:r>
            <w:proofErr w:type="gramStart"/>
            <w:r w:rsidRPr="002771EA">
              <w:rPr>
                <w:sz w:val="20"/>
                <w:szCs w:val="20"/>
              </w:rPr>
              <w:t>encosto em</w:t>
            </w:r>
            <w:proofErr w:type="gramEnd"/>
            <w:r w:rsidRPr="002771EA">
              <w:rPr>
                <w:sz w:val="20"/>
                <w:szCs w:val="20"/>
              </w:rPr>
              <w:t xml:space="preserve"> plástico resistente; Composição têxtil 100% Poliéster; Produto certificado NBR 14400; Garantia do fornecedor de 12 meses. </w:t>
            </w:r>
          </w:p>
          <w:p w14:paraId="6B73AF48" w14:textId="77777777" w:rsidR="005E7241" w:rsidRPr="002771EA" w:rsidRDefault="005E7241" w:rsidP="005E7241">
            <w:pPr>
              <w:pStyle w:val="Default"/>
              <w:jc w:val="both"/>
              <w:rPr>
                <w:sz w:val="20"/>
                <w:szCs w:val="20"/>
              </w:rPr>
            </w:pPr>
            <w:r w:rsidRPr="002771EA">
              <w:rPr>
                <w:sz w:val="20"/>
                <w:szCs w:val="20"/>
              </w:rPr>
              <w:t xml:space="preserve">Certificada pelo </w:t>
            </w:r>
            <w:r w:rsidRPr="002771EA">
              <w:rPr>
                <w:b/>
                <w:bCs/>
                <w:sz w:val="20"/>
                <w:szCs w:val="20"/>
              </w:rPr>
              <w:t>INMETRO.</w:t>
            </w:r>
          </w:p>
          <w:p w14:paraId="50185544" w14:textId="77777777" w:rsidR="005E7241" w:rsidRPr="002771EA" w:rsidRDefault="005E7241" w:rsidP="005E7241">
            <w:pPr>
              <w:pStyle w:val="Default"/>
              <w:jc w:val="both"/>
              <w:rPr>
                <w:sz w:val="20"/>
                <w:szCs w:val="20"/>
              </w:rPr>
            </w:pPr>
            <w:r w:rsidRPr="002771EA">
              <w:rPr>
                <w:color w:val="auto"/>
                <w:sz w:val="20"/>
                <w:szCs w:val="20"/>
              </w:rPr>
              <w:t xml:space="preserve">Especificações técnicas mínimas: </w:t>
            </w:r>
            <w:r w:rsidRPr="002771EA">
              <w:rPr>
                <w:sz w:val="20"/>
                <w:szCs w:val="20"/>
              </w:rPr>
              <w:br/>
              <w:t xml:space="preserve">Altura: </w:t>
            </w:r>
            <w:proofErr w:type="gramStart"/>
            <w:r w:rsidRPr="002771EA">
              <w:rPr>
                <w:sz w:val="20"/>
                <w:szCs w:val="20"/>
              </w:rPr>
              <w:t>60cm</w:t>
            </w:r>
            <w:proofErr w:type="gramEnd"/>
            <w:r w:rsidRPr="002771EA">
              <w:rPr>
                <w:sz w:val="20"/>
                <w:szCs w:val="20"/>
              </w:rPr>
              <w:t>; Largura: 45cm;</w:t>
            </w:r>
            <w:r w:rsidRPr="002771EA">
              <w:rPr>
                <w:sz w:val="20"/>
                <w:szCs w:val="20"/>
              </w:rPr>
              <w:br/>
              <w:t>Profundidade: 48cm; Peso aprox.3kg</w:t>
            </w:r>
          </w:p>
          <w:p w14:paraId="7213A43B" w14:textId="508BF223" w:rsidR="005E7241" w:rsidRPr="004A1F61" w:rsidRDefault="005E7241" w:rsidP="005E7241">
            <w:pPr>
              <w:spacing w:before="120" w:after="120"/>
              <w:jc w:val="both"/>
              <w:rPr>
                <w:b/>
                <w:bCs/>
                <w:sz w:val="20"/>
              </w:rPr>
            </w:pPr>
            <w:r w:rsidRPr="002771EA">
              <w:rPr>
                <w:sz w:val="20"/>
              </w:rPr>
              <w:t>Modelo ilustrativo em anexo.</w:t>
            </w:r>
          </w:p>
        </w:tc>
        <w:tc>
          <w:tcPr>
            <w:tcW w:w="1271" w:type="dxa"/>
            <w:shd w:val="clear" w:color="auto" w:fill="auto"/>
            <w:vAlign w:val="center"/>
          </w:tcPr>
          <w:p w14:paraId="76905B00" w14:textId="23D4F9CA" w:rsidR="005E7241" w:rsidRDefault="005E7241" w:rsidP="005E7241">
            <w:pPr>
              <w:ind w:right="-135" w:hanging="113"/>
              <w:jc w:val="center"/>
              <w:rPr>
                <w:sz w:val="20"/>
              </w:rPr>
            </w:pPr>
            <w:r w:rsidRPr="002771EA">
              <w:rPr>
                <w:color w:val="000000"/>
                <w:sz w:val="20"/>
              </w:rPr>
              <w:lastRenderedPageBreak/>
              <w:t>UNIDADE</w:t>
            </w:r>
          </w:p>
        </w:tc>
        <w:tc>
          <w:tcPr>
            <w:tcW w:w="1134" w:type="dxa"/>
            <w:shd w:val="clear" w:color="auto" w:fill="auto"/>
            <w:vAlign w:val="center"/>
          </w:tcPr>
          <w:p w14:paraId="1AFFFAAD" w14:textId="3C7F8264" w:rsidR="005E7241" w:rsidRPr="004A1F61" w:rsidRDefault="005E7241" w:rsidP="005E7241">
            <w:pPr>
              <w:spacing w:after="120"/>
              <w:jc w:val="center"/>
              <w:rPr>
                <w:color w:val="000000"/>
                <w:sz w:val="20"/>
              </w:rPr>
            </w:pPr>
            <w:r w:rsidRPr="002771EA">
              <w:rPr>
                <w:color w:val="000000"/>
                <w:sz w:val="20"/>
              </w:rPr>
              <w:t>91</w:t>
            </w:r>
          </w:p>
        </w:tc>
        <w:tc>
          <w:tcPr>
            <w:tcW w:w="1304" w:type="dxa"/>
          </w:tcPr>
          <w:p w14:paraId="69407312" w14:textId="77777777" w:rsidR="005E7241" w:rsidRPr="00664C7A" w:rsidRDefault="005E7241" w:rsidP="005E7241">
            <w:pPr>
              <w:jc w:val="center"/>
              <w:rPr>
                <w:b/>
                <w:bCs/>
                <w:color w:val="000000" w:themeColor="text1"/>
                <w:sz w:val="22"/>
                <w:szCs w:val="22"/>
              </w:rPr>
            </w:pPr>
          </w:p>
        </w:tc>
      </w:tr>
    </w:tbl>
    <w:p w14:paraId="74A0FC41" w14:textId="03ABA5D0" w:rsidR="005E7241" w:rsidRPr="000C5332" w:rsidRDefault="005E7241" w:rsidP="00B15779">
      <w:pPr>
        <w:pStyle w:val="PargrafodaLista"/>
        <w:numPr>
          <w:ilvl w:val="0"/>
          <w:numId w:val="52"/>
        </w:numPr>
        <w:tabs>
          <w:tab w:val="left" w:pos="284"/>
        </w:tabs>
        <w:spacing w:before="120" w:after="120"/>
        <w:ind w:left="0" w:firstLine="0"/>
        <w:contextualSpacing/>
        <w:jc w:val="both"/>
        <w:rPr>
          <w:b/>
        </w:rPr>
      </w:pPr>
      <w:bookmarkStart w:id="28" w:name="_Toc135469234"/>
      <w:r w:rsidRPr="000C5332">
        <w:rPr>
          <w:b/>
        </w:rPr>
        <w:lastRenderedPageBreak/>
        <w:t>– DETALHAMENTO DO OBJETO</w:t>
      </w:r>
    </w:p>
    <w:tbl>
      <w:tblPr>
        <w:tblW w:w="9897" w:type="dxa"/>
        <w:tblInd w:w="-5" w:type="dxa"/>
        <w:tblCellMar>
          <w:left w:w="70" w:type="dxa"/>
          <w:right w:w="70" w:type="dxa"/>
        </w:tblCellMar>
        <w:tblLook w:val="04A0" w:firstRow="1" w:lastRow="0" w:firstColumn="1" w:lastColumn="0" w:noHBand="0" w:noVBand="1"/>
      </w:tblPr>
      <w:tblGrid>
        <w:gridCol w:w="569"/>
        <w:gridCol w:w="3259"/>
        <w:gridCol w:w="1524"/>
        <w:gridCol w:w="1523"/>
        <w:gridCol w:w="1358"/>
        <w:gridCol w:w="1664"/>
      </w:tblGrid>
      <w:tr w:rsidR="005E7241" w:rsidRPr="00126F34" w14:paraId="245AEC4C" w14:textId="77777777" w:rsidTr="00754232">
        <w:trPr>
          <w:trHeight w:val="843"/>
        </w:trPr>
        <w:tc>
          <w:tcPr>
            <w:tcW w:w="569"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EFA337C" w14:textId="77777777" w:rsidR="005E7241" w:rsidRPr="00126F34" w:rsidRDefault="005E7241" w:rsidP="00754232">
            <w:pPr>
              <w:jc w:val="center"/>
              <w:rPr>
                <w:b/>
                <w:bCs/>
                <w:color w:val="000000"/>
                <w:sz w:val="20"/>
              </w:rPr>
            </w:pPr>
            <w:r w:rsidRPr="00126F34">
              <w:rPr>
                <w:b/>
                <w:bCs/>
                <w:color w:val="000000"/>
                <w:sz w:val="20"/>
              </w:rPr>
              <w:t>Nº</w:t>
            </w:r>
          </w:p>
        </w:tc>
        <w:tc>
          <w:tcPr>
            <w:tcW w:w="3259" w:type="dxa"/>
            <w:tcBorders>
              <w:top w:val="single" w:sz="4" w:space="0" w:color="auto"/>
              <w:left w:val="nil"/>
              <w:bottom w:val="single" w:sz="4" w:space="0" w:color="auto"/>
              <w:right w:val="single" w:sz="4" w:space="0" w:color="auto"/>
            </w:tcBorders>
            <w:shd w:val="clear" w:color="000000" w:fill="C5D9F1"/>
            <w:noWrap/>
            <w:vAlign w:val="center"/>
            <w:hideMark/>
          </w:tcPr>
          <w:p w14:paraId="3F960F36" w14:textId="77777777" w:rsidR="005E7241" w:rsidRPr="00126F34" w:rsidRDefault="005E7241" w:rsidP="00754232">
            <w:pPr>
              <w:jc w:val="center"/>
              <w:rPr>
                <w:b/>
                <w:bCs/>
                <w:color w:val="000000"/>
                <w:sz w:val="20"/>
              </w:rPr>
            </w:pPr>
            <w:r w:rsidRPr="00126F34">
              <w:rPr>
                <w:b/>
                <w:bCs/>
                <w:color w:val="000000"/>
                <w:sz w:val="20"/>
              </w:rPr>
              <w:t>Descrição / Especificação do Objeto</w:t>
            </w:r>
          </w:p>
        </w:tc>
        <w:tc>
          <w:tcPr>
            <w:tcW w:w="1524" w:type="dxa"/>
            <w:tcBorders>
              <w:top w:val="single" w:sz="4" w:space="0" w:color="auto"/>
              <w:left w:val="nil"/>
              <w:bottom w:val="single" w:sz="4" w:space="0" w:color="auto"/>
              <w:right w:val="single" w:sz="4" w:space="0" w:color="auto"/>
            </w:tcBorders>
            <w:shd w:val="clear" w:color="000000" w:fill="C5D9F1"/>
            <w:vAlign w:val="center"/>
            <w:hideMark/>
          </w:tcPr>
          <w:p w14:paraId="7AD26B6C" w14:textId="77777777" w:rsidR="005E7241" w:rsidRPr="00126F34" w:rsidRDefault="005E7241" w:rsidP="00754232">
            <w:pPr>
              <w:jc w:val="center"/>
              <w:rPr>
                <w:b/>
                <w:bCs/>
                <w:color w:val="000000"/>
                <w:sz w:val="20"/>
              </w:rPr>
            </w:pPr>
            <w:r w:rsidRPr="00126F34">
              <w:rPr>
                <w:b/>
                <w:bCs/>
                <w:color w:val="000000"/>
                <w:sz w:val="20"/>
              </w:rPr>
              <w:t>Identificação CATMAT</w:t>
            </w:r>
          </w:p>
        </w:tc>
        <w:tc>
          <w:tcPr>
            <w:tcW w:w="1523" w:type="dxa"/>
            <w:tcBorders>
              <w:top w:val="single" w:sz="4" w:space="0" w:color="auto"/>
              <w:left w:val="nil"/>
              <w:bottom w:val="single" w:sz="4" w:space="0" w:color="auto"/>
              <w:right w:val="single" w:sz="4" w:space="0" w:color="auto"/>
            </w:tcBorders>
            <w:shd w:val="clear" w:color="000000" w:fill="C5D9F1"/>
            <w:vAlign w:val="center"/>
            <w:hideMark/>
          </w:tcPr>
          <w:p w14:paraId="75700225" w14:textId="77777777" w:rsidR="005E7241" w:rsidRPr="00126F34" w:rsidRDefault="005E7241" w:rsidP="00754232">
            <w:pPr>
              <w:jc w:val="center"/>
              <w:rPr>
                <w:b/>
                <w:bCs/>
                <w:color w:val="000000"/>
                <w:sz w:val="20"/>
              </w:rPr>
            </w:pPr>
            <w:r w:rsidRPr="00126F34">
              <w:rPr>
                <w:b/>
                <w:bCs/>
                <w:color w:val="000000"/>
                <w:sz w:val="20"/>
              </w:rPr>
              <w:t>Unidade de Medida</w:t>
            </w:r>
          </w:p>
        </w:tc>
        <w:tc>
          <w:tcPr>
            <w:tcW w:w="1358" w:type="dxa"/>
            <w:tcBorders>
              <w:top w:val="single" w:sz="4" w:space="0" w:color="auto"/>
              <w:left w:val="nil"/>
              <w:bottom w:val="single" w:sz="4" w:space="0" w:color="auto"/>
              <w:right w:val="single" w:sz="4" w:space="0" w:color="auto"/>
            </w:tcBorders>
            <w:shd w:val="clear" w:color="000000" w:fill="C5D9F1"/>
            <w:vAlign w:val="center"/>
            <w:hideMark/>
          </w:tcPr>
          <w:p w14:paraId="650F45A4" w14:textId="77777777" w:rsidR="005E7241" w:rsidRPr="00126F34" w:rsidRDefault="005E7241" w:rsidP="00754232">
            <w:pPr>
              <w:jc w:val="center"/>
              <w:rPr>
                <w:b/>
                <w:bCs/>
                <w:color w:val="000000"/>
                <w:sz w:val="20"/>
              </w:rPr>
            </w:pPr>
            <w:r w:rsidRPr="00126F34">
              <w:rPr>
                <w:b/>
                <w:bCs/>
                <w:color w:val="000000"/>
                <w:sz w:val="20"/>
              </w:rPr>
              <w:t>Quantidade Mínima</w:t>
            </w:r>
          </w:p>
        </w:tc>
        <w:tc>
          <w:tcPr>
            <w:tcW w:w="1664" w:type="dxa"/>
            <w:tcBorders>
              <w:top w:val="single" w:sz="4" w:space="0" w:color="auto"/>
              <w:left w:val="nil"/>
              <w:bottom w:val="single" w:sz="4" w:space="0" w:color="auto"/>
              <w:right w:val="single" w:sz="4" w:space="0" w:color="auto"/>
            </w:tcBorders>
            <w:shd w:val="clear" w:color="000000" w:fill="C5D9F1"/>
            <w:vAlign w:val="center"/>
            <w:hideMark/>
          </w:tcPr>
          <w:p w14:paraId="15EF9CB1" w14:textId="77777777" w:rsidR="005E7241" w:rsidRPr="00126F34" w:rsidRDefault="005E7241" w:rsidP="00754232">
            <w:pPr>
              <w:jc w:val="center"/>
              <w:rPr>
                <w:b/>
                <w:bCs/>
                <w:color w:val="000000"/>
                <w:sz w:val="20"/>
              </w:rPr>
            </w:pPr>
            <w:r w:rsidRPr="00126F34">
              <w:rPr>
                <w:b/>
                <w:bCs/>
                <w:color w:val="000000"/>
                <w:sz w:val="20"/>
              </w:rPr>
              <w:t>Quantidade Máxima</w:t>
            </w:r>
          </w:p>
        </w:tc>
      </w:tr>
      <w:tr w:rsidR="005E7241" w:rsidRPr="00126F34" w14:paraId="0FA2ADFF" w14:textId="77777777" w:rsidTr="000C5332">
        <w:trPr>
          <w:trHeight w:val="421"/>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4F27E9B6" w14:textId="77777777" w:rsidR="005E7241" w:rsidRPr="00126F34" w:rsidRDefault="005E7241" w:rsidP="00754232">
            <w:pPr>
              <w:jc w:val="center"/>
              <w:rPr>
                <w:color w:val="000000"/>
                <w:sz w:val="20"/>
              </w:rPr>
            </w:pPr>
            <w:proofErr w:type="gramStart"/>
            <w:r w:rsidRPr="00126F34">
              <w:rPr>
                <w:color w:val="000000"/>
                <w:sz w:val="20"/>
              </w:rPr>
              <w:t>1</w:t>
            </w:r>
            <w:proofErr w:type="gramEnd"/>
          </w:p>
        </w:tc>
        <w:tc>
          <w:tcPr>
            <w:tcW w:w="3259" w:type="dxa"/>
            <w:tcBorders>
              <w:top w:val="nil"/>
              <w:left w:val="nil"/>
              <w:bottom w:val="single" w:sz="4" w:space="0" w:color="auto"/>
              <w:right w:val="single" w:sz="4" w:space="0" w:color="auto"/>
            </w:tcBorders>
            <w:shd w:val="clear" w:color="auto" w:fill="auto"/>
            <w:noWrap/>
            <w:vAlign w:val="center"/>
            <w:hideMark/>
          </w:tcPr>
          <w:p w14:paraId="493DDD9B" w14:textId="77777777" w:rsidR="005E7241" w:rsidRPr="00126F34" w:rsidRDefault="005E7241" w:rsidP="00754232">
            <w:pPr>
              <w:pStyle w:val="Default"/>
              <w:jc w:val="both"/>
              <w:rPr>
                <w:color w:val="auto"/>
                <w:sz w:val="20"/>
                <w:szCs w:val="20"/>
              </w:rPr>
            </w:pPr>
            <w:r w:rsidRPr="00126F34">
              <w:rPr>
                <w:b/>
                <w:color w:val="auto"/>
                <w:sz w:val="20"/>
                <w:szCs w:val="20"/>
              </w:rPr>
              <w:t>Cadeira tipo Bebê Conforto para crianças até 13 (treze) kg</w:t>
            </w:r>
            <w:r w:rsidRPr="00126F34">
              <w:rPr>
                <w:color w:val="auto"/>
                <w:sz w:val="20"/>
                <w:szCs w:val="20"/>
              </w:rPr>
              <w:t xml:space="preserve">, de </w:t>
            </w:r>
            <w:proofErr w:type="gramStart"/>
            <w:r w:rsidRPr="00126F34">
              <w:rPr>
                <w:color w:val="auto"/>
                <w:sz w:val="20"/>
                <w:szCs w:val="20"/>
              </w:rPr>
              <w:t>0</w:t>
            </w:r>
            <w:proofErr w:type="gramEnd"/>
            <w:r w:rsidRPr="00126F34">
              <w:rPr>
                <w:color w:val="auto"/>
                <w:sz w:val="20"/>
                <w:szCs w:val="20"/>
              </w:rPr>
              <w:t xml:space="preserve"> (zero) meses a 01 (um) ano de idade, de costas para o movimento, no banco traseiro do automóvel. Composição/material: Estrutura em plástico leve e resistente;</w:t>
            </w:r>
            <w:r w:rsidRPr="00126F34">
              <w:rPr>
                <w:color w:val="auto"/>
                <w:sz w:val="20"/>
                <w:szCs w:val="20"/>
                <w:shd w:val="clear" w:color="auto" w:fill="FFFFFF"/>
              </w:rPr>
              <w:t xml:space="preserve"> Material do revestimento: Tecido poliéster com espuma em poliuretano, Poliamida, </w:t>
            </w:r>
            <w:proofErr w:type="spellStart"/>
            <w:r w:rsidRPr="00126F34">
              <w:rPr>
                <w:color w:val="auto"/>
                <w:sz w:val="20"/>
                <w:szCs w:val="20"/>
                <w:shd w:val="clear" w:color="auto" w:fill="FFFFFF"/>
              </w:rPr>
              <w:t>Poliacetal</w:t>
            </w:r>
            <w:proofErr w:type="spellEnd"/>
            <w:r w:rsidRPr="00126F34">
              <w:rPr>
                <w:color w:val="auto"/>
                <w:sz w:val="20"/>
                <w:szCs w:val="20"/>
                <w:shd w:val="clear" w:color="auto" w:fill="FFFFFF"/>
              </w:rPr>
              <w:t xml:space="preserve">. </w:t>
            </w:r>
            <w:r w:rsidRPr="00126F34">
              <w:rPr>
                <w:color w:val="auto"/>
                <w:sz w:val="20"/>
                <w:szCs w:val="20"/>
              </w:rPr>
              <w:t xml:space="preserve">Protetor para a cabeça removível; Capota removível; Regulagem do cinto na altura dos ombros; Alça de apoio e para transporte; Cinto de segurança de </w:t>
            </w:r>
            <w:proofErr w:type="gramStart"/>
            <w:r w:rsidRPr="00126F34">
              <w:rPr>
                <w:color w:val="auto"/>
                <w:sz w:val="20"/>
                <w:szCs w:val="20"/>
              </w:rPr>
              <w:t>3</w:t>
            </w:r>
            <w:proofErr w:type="gramEnd"/>
            <w:r w:rsidRPr="00126F34">
              <w:rPr>
                <w:color w:val="auto"/>
                <w:sz w:val="20"/>
                <w:szCs w:val="20"/>
              </w:rPr>
              <w:t xml:space="preserve"> pontos; Protetor acolchoado para os ombros; Peso </w:t>
            </w:r>
            <w:proofErr w:type="spellStart"/>
            <w:r w:rsidRPr="00126F34">
              <w:rPr>
                <w:color w:val="auto"/>
                <w:sz w:val="20"/>
                <w:szCs w:val="20"/>
              </w:rPr>
              <w:t>maxímo</w:t>
            </w:r>
            <w:proofErr w:type="spellEnd"/>
            <w:r w:rsidRPr="00126F34">
              <w:rPr>
                <w:color w:val="auto"/>
                <w:sz w:val="20"/>
                <w:szCs w:val="20"/>
              </w:rPr>
              <w:t xml:space="preserve"> suportado: De 0 a 13kg; Concha arredondada para balanço; Posições de altura: 3 Posições; Modelo: Sem base.</w:t>
            </w:r>
            <w:r w:rsidRPr="00126F34">
              <w:rPr>
                <w:color w:val="auto"/>
                <w:sz w:val="20"/>
                <w:szCs w:val="20"/>
              </w:rPr>
              <w:br/>
              <w:t xml:space="preserve">Especificações técnicas mínimas: </w:t>
            </w:r>
            <w:r w:rsidRPr="00126F34">
              <w:rPr>
                <w:color w:val="auto"/>
                <w:sz w:val="20"/>
                <w:szCs w:val="20"/>
                <w:shd w:val="clear" w:color="auto" w:fill="FFFFFF"/>
              </w:rPr>
              <w:t>Altura 56 cm x Largura 43 cm x Comprimento 64 cm. Peso 2,2kg</w:t>
            </w:r>
            <w:r w:rsidRPr="00126F34">
              <w:rPr>
                <w:color w:val="auto"/>
                <w:sz w:val="20"/>
                <w:szCs w:val="20"/>
              </w:rPr>
              <w:t xml:space="preserve"> Garantia do fornecedor 12 meses.</w:t>
            </w:r>
          </w:p>
          <w:p w14:paraId="656B7220" w14:textId="77777777" w:rsidR="005E7241" w:rsidRPr="00126F34" w:rsidRDefault="005E7241" w:rsidP="00754232">
            <w:pPr>
              <w:pStyle w:val="Default"/>
              <w:jc w:val="both"/>
              <w:rPr>
                <w:color w:val="auto"/>
                <w:sz w:val="20"/>
                <w:szCs w:val="20"/>
              </w:rPr>
            </w:pPr>
            <w:r w:rsidRPr="00126F34">
              <w:rPr>
                <w:color w:val="auto"/>
                <w:sz w:val="20"/>
                <w:szCs w:val="20"/>
              </w:rPr>
              <w:t xml:space="preserve">Certificada pelo </w:t>
            </w:r>
            <w:r w:rsidRPr="00126F34">
              <w:rPr>
                <w:b/>
                <w:bCs/>
                <w:color w:val="auto"/>
                <w:sz w:val="20"/>
                <w:szCs w:val="20"/>
              </w:rPr>
              <w:t>INMETRO.</w:t>
            </w:r>
          </w:p>
          <w:p w14:paraId="66062843" w14:textId="77777777" w:rsidR="005E7241" w:rsidRPr="00126F34" w:rsidRDefault="005E7241" w:rsidP="00754232">
            <w:pPr>
              <w:jc w:val="both"/>
              <w:rPr>
                <w:sz w:val="20"/>
              </w:rPr>
            </w:pPr>
            <w:r w:rsidRPr="00126F34">
              <w:rPr>
                <w:sz w:val="20"/>
              </w:rPr>
              <w:t>Modelo ilustrativo em anexo.</w:t>
            </w:r>
          </w:p>
          <w:p w14:paraId="15438F19" w14:textId="77777777" w:rsidR="005E7241" w:rsidRPr="00126F34" w:rsidRDefault="005E7241" w:rsidP="00754232">
            <w:pPr>
              <w:jc w:val="both"/>
              <w:rPr>
                <w:sz w:val="20"/>
              </w:rPr>
            </w:pPr>
            <w:r w:rsidRPr="00126F34">
              <w:rPr>
                <w:color w:val="575757"/>
                <w:sz w:val="20"/>
              </w:rPr>
              <w:br/>
            </w:r>
          </w:p>
        </w:tc>
        <w:tc>
          <w:tcPr>
            <w:tcW w:w="1524" w:type="dxa"/>
            <w:tcBorders>
              <w:top w:val="nil"/>
              <w:left w:val="nil"/>
              <w:bottom w:val="single" w:sz="4" w:space="0" w:color="auto"/>
              <w:right w:val="single" w:sz="4" w:space="0" w:color="auto"/>
            </w:tcBorders>
            <w:shd w:val="clear" w:color="auto" w:fill="auto"/>
            <w:noWrap/>
            <w:vAlign w:val="center"/>
            <w:hideMark/>
          </w:tcPr>
          <w:p w14:paraId="5BD5761E" w14:textId="77777777" w:rsidR="005E7241" w:rsidRPr="00126F34" w:rsidRDefault="005E7241" w:rsidP="00754232">
            <w:pPr>
              <w:jc w:val="center"/>
              <w:rPr>
                <w:color w:val="000000"/>
                <w:sz w:val="20"/>
              </w:rPr>
            </w:pPr>
            <w:r w:rsidRPr="00126F34">
              <w:rPr>
                <w:color w:val="000000"/>
                <w:sz w:val="20"/>
              </w:rPr>
              <w:t>Não encontrado</w:t>
            </w:r>
          </w:p>
        </w:tc>
        <w:tc>
          <w:tcPr>
            <w:tcW w:w="1523" w:type="dxa"/>
            <w:tcBorders>
              <w:top w:val="nil"/>
              <w:left w:val="nil"/>
              <w:bottom w:val="single" w:sz="4" w:space="0" w:color="auto"/>
              <w:right w:val="single" w:sz="4" w:space="0" w:color="auto"/>
            </w:tcBorders>
            <w:shd w:val="clear" w:color="auto" w:fill="auto"/>
            <w:noWrap/>
            <w:vAlign w:val="center"/>
            <w:hideMark/>
          </w:tcPr>
          <w:p w14:paraId="2721340B" w14:textId="77777777" w:rsidR="005E7241" w:rsidRPr="00126F34" w:rsidRDefault="005E7241" w:rsidP="00754232">
            <w:pPr>
              <w:jc w:val="center"/>
              <w:rPr>
                <w:color w:val="000000"/>
                <w:sz w:val="20"/>
              </w:rPr>
            </w:pPr>
            <w:r w:rsidRPr="00126F34">
              <w:rPr>
                <w:color w:val="000000"/>
                <w:sz w:val="20"/>
              </w:rPr>
              <w:t>UNIDADE</w:t>
            </w:r>
          </w:p>
        </w:tc>
        <w:tc>
          <w:tcPr>
            <w:tcW w:w="1358" w:type="dxa"/>
            <w:tcBorders>
              <w:top w:val="nil"/>
              <w:left w:val="nil"/>
              <w:bottom w:val="single" w:sz="4" w:space="0" w:color="auto"/>
              <w:right w:val="single" w:sz="4" w:space="0" w:color="auto"/>
            </w:tcBorders>
            <w:shd w:val="clear" w:color="auto" w:fill="auto"/>
            <w:noWrap/>
            <w:vAlign w:val="center"/>
            <w:hideMark/>
          </w:tcPr>
          <w:p w14:paraId="3FD646FD" w14:textId="77777777" w:rsidR="005E7241" w:rsidRPr="00126F34" w:rsidRDefault="005E7241" w:rsidP="00754232">
            <w:pPr>
              <w:jc w:val="center"/>
              <w:rPr>
                <w:color w:val="000000"/>
                <w:sz w:val="20"/>
              </w:rPr>
            </w:pPr>
            <w:r w:rsidRPr="00126F34">
              <w:rPr>
                <w:color w:val="000000"/>
                <w:sz w:val="20"/>
              </w:rPr>
              <w:t>10</w:t>
            </w:r>
          </w:p>
        </w:tc>
        <w:tc>
          <w:tcPr>
            <w:tcW w:w="1664" w:type="dxa"/>
            <w:tcBorders>
              <w:top w:val="nil"/>
              <w:left w:val="nil"/>
              <w:bottom w:val="single" w:sz="4" w:space="0" w:color="auto"/>
              <w:right w:val="single" w:sz="4" w:space="0" w:color="auto"/>
            </w:tcBorders>
            <w:shd w:val="clear" w:color="auto" w:fill="auto"/>
            <w:noWrap/>
            <w:vAlign w:val="center"/>
            <w:hideMark/>
          </w:tcPr>
          <w:p w14:paraId="1A6E2C35" w14:textId="77777777" w:rsidR="005E7241" w:rsidRPr="00126F34" w:rsidRDefault="005E7241" w:rsidP="00754232">
            <w:pPr>
              <w:jc w:val="center"/>
              <w:rPr>
                <w:color w:val="000000"/>
                <w:sz w:val="20"/>
              </w:rPr>
            </w:pPr>
            <w:r w:rsidRPr="00126F34">
              <w:rPr>
                <w:color w:val="000000"/>
                <w:sz w:val="20"/>
              </w:rPr>
              <w:t>30</w:t>
            </w:r>
          </w:p>
        </w:tc>
      </w:tr>
      <w:tr w:rsidR="005E7241" w:rsidRPr="00126F34" w14:paraId="1EE4F0CC" w14:textId="77777777" w:rsidTr="000C5332">
        <w:trPr>
          <w:trHeight w:val="421"/>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6EF9C0B6" w14:textId="77777777" w:rsidR="005E7241" w:rsidRPr="00126F34" w:rsidRDefault="005E7241" w:rsidP="00754232">
            <w:pPr>
              <w:jc w:val="center"/>
              <w:rPr>
                <w:color w:val="000000"/>
                <w:sz w:val="20"/>
              </w:rPr>
            </w:pPr>
            <w:proofErr w:type="gramStart"/>
            <w:r w:rsidRPr="00126F34">
              <w:rPr>
                <w:color w:val="000000"/>
                <w:sz w:val="20"/>
              </w:rPr>
              <w:t>2</w:t>
            </w:r>
            <w:proofErr w:type="gramEnd"/>
          </w:p>
        </w:tc>
        <w:tc>
          <w:tcPr>
            <w:tcW w:w="3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30558" w14:textId="77777777" w:rsidR="005E7241" w:rsidRPr="00126F34" w:rsidRDefault="005E7241" w:rsidP="00754232">
            <w:pPr>
              <w:pStyle w:val="Default"/>
              <w:jc w:val="both"/>
              <w:rPr>
                <w:sz w:val="20"/>
                <w:szCs w:val="20"/>
              </w:rPr>
            </w:pPr>
            <w:r w:rsidRPr="00126F34">
              <w:rPr>
                <w:b/>
                <w:bCs/>
                <w:sz w:val="20"/>
                <w:szCs w:val="20"/>
              </w:rPr>
              <w:t xml:space="preserve">Dispositivo de Retenção para crianças - Cadeira de Segurança </w:t>
            </w:r>
            <w:r w:rsidRPr="00126F34">
              <w:rPr>
                <w:sz w:val="20"/>
                <w:szCs w:val="20"/>
              </w:rPr>
              <w:t xml:space="preserve">para crianças de 09 (nove) a 25 (vinte e cinco) Kg, aproximadamente 01 (um) a 04 (quatro) anos de idade, voltada para frente, no banco traseiro do automóvel, compatível com automóvel com 05 (cinco) pontos no cinto de segurança. </w:t>
            </w:r>
          </w:p>
          <w:p w14:paraId="37D0EB4B" w14:textId="77777777" w:rsidR="005E7241" w:rsidRPr="00126F34" w:rsidRDefault="005E7241" w:rsidP="00754232">
            <w:pPr>
              <w:pStyle w:val="Default"/>
              <w:jc w:val="both"/>
              <w:rPr>
                <w:sz w:val="20"/>
                <w:szCs w:val="20"/>
              </w:rPr>
            </w:pPr>
            <w:r w:rsidRPr="00126F34">
              <w:rPr>
                <w:sz w:val="20"/>
                <w:szCs w:val="20"/>
              </w:rPr>
              <w:t xml:space="preserve">Deve possuir no mínimo 02 posições regulagem de altura do cinto de segurança do DRC; Redutor de cabeça e assento removível e lavável; Tecido </w:t>
            </w:r>
            <w:r w:rsidRPr="00126F34">
              <w:rPr>
                <w:sz w:val="20"/>
                <w:szCs w:val="20"/>
              </w:rPr>
              <w:lastRenderedPageBreak/>
              <w:t xml:space="preserve">removível e lavável; Protetor de ombro removível e lavável; Base, estrutura do assento e </w:t>
            </w:r>
            <w:proofErr w:type="gramStart"/>
            <w:r w:rsidRPr="00126F34">
              <w:rPr>
                <w:sz w:val="20"/>
                <w:szCs w:val="20"/>
              </w:rPr>
              <w:t>encosto em</w:t>
            </w:r>
            <w:proofErr w:type="gramEnd"/>
            <w:r w:rsidRPr="00126F34">
              <w:rPr>
                <w:sz w:val="20"/>
                <w:szCs w:val="20"/>
              </w:rPr>
              <w:t xml:space="preserve"> plástico resistente; Composição têxtil 100% Poliéster; Produto certificado NBR 14400; Garantia do fornecedor de 12 meses. </w:t>
            </w:r>
          </w:p>
          <w:p w14:paraId="64DF6C7E" w14:textId="77777777" w:rsidR="005E7241" w:rsidRPr="00126F34" w:rsidRDefault="005E7241" w:rsidP="00754232">
            <w:pPr>
              <w:pStyle w:val="Default"/>
              <w:jc w:val="both"/>
              <w:rPr>
                <w:sz w:val="20"/>
                <w:szCs w:val="20"/>
              </w:rPr>
            </w:pPr>
            <w:r w:rsidRPr="00126F34">
              <w:rPr>
                <w:sz w:val="20"/>
                <w:szCs w:val="20"/>
              </w:rPr>
              <w:t xml:space="preserve">Certificada pelo </w:t>
            </w:r>
            <w:r w:rsidRPr="00126F34">
              <w:rPr>
                <w:b/>
                <w:bCs/>
                <w:sz w:val="20"/>
                <w:szCs w:val="20"/>
              </w:rPr>
              <w:t>INMETRO.</w:t>
            </w:r>
          </w:p>
          <w:p w14:paraId="6A520C37" w14:textId="77777777" w:rsidR="005E7241" w:rsidRPr="00126F34" w:rsidRDefault="005E7241" w:rsidP="00754232">
            <w:pPr>
              <w:pStyle w:val="Default"/>
              <w:jc w:val="both"/>
              <w:rPr>
                <w:sz w:val="20"/>
                <w:szCs w:val="20"/>
              </w:rPr>
            </w:pPr>
            <w:r w:rsidRPr="00126F34">
              <w:rPr>
                <w:color w:val="auto"/>
                <w:sz w:val="20"/>
                <w:szCs w:val="20"/>
              </w:rPr>
              <w:t xml:space="preserve">Especificações técnicas mínimas: </w:t>
            </w:r>
            <w:r w:rsidRPr="00126F34">
              <w:rPr>
                <w:sz w:val="20"/>
                <w:szCs w:val="20"/>
              </w:rPr>
              <w:br/>
              <w:t xml:space="preserve">Altura: </w:t>
            </w:r>
            <w:proofErr w:type="gramStart"/>
            <w:r w:rsidRPr="00126F34">
              <w:rPr>
                <w:sz w:val="20"/>
                <w:szCs w:val="20"/>
              </w:rPr>
              <w:t>60cm</w:t>
            </w:r>
            <w:proofErr w:type="gramEnd"/>
            <w:r w:rsidRPr="00126F34">
              <w:rPr>
                <w:sz w:val="20"/>
                <w:szCs w:val="20"/>
              </w:rPr>
              <w:t>; Largura: 45cm;</w:t>
            </w:r>
            <w:r w:rsidRPr="00126F34">
              <w:rPr>
                <w:sz w:val="20"/>
                <w:szCs w:val="20"/>
              </w:rPr>
              <w:br/>
              <w:t>Profundidade: 48cm; Peso aprox.3kg</w:t>
            </w:r>
          </w:p>
          <w:p w14:paraId="68AB9024" w14:textId="77777777" w:rsidR="005E7241" w:rsidRPr="00126F34" w:rsidRDefault="005E7241" w:rsidP="00754232">
            <w:pPr>
              <w:jc w:val="both"/>
              <w:rPr>
                <w:color w:val="000000"/>
                <w:sz w:val="20"/>
              </w:rPr>
            </w:pPr>
            <w:r w:rsidRPr="00126F34">
              <w:rPr>
                <w:sz w:val="20"/>
              </w:rPr>
              <w:t>Modelo ilustrativo em anexo.</w:t>
            </w: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5A014" w14:textId="77777777" w:rsidR="005E7241" w:rsidRPr="00126F34" w:rsidRDefault="005E7241" w:rsidP="00754232">
            <w:pPr>
              <w:jc w:val="center"/>
              <w:rPr>
                <w:color w:val="000000"/>
                <w:sz w:val="20"/>
              </w:rPr>
            </w:pPr>
            <w:r w:rsidRPr="00126F34">
              <w:rPr>
                <w:color w:val="000000"/>
                <w:sz w:val="20"/>
              </w:rPr>
              <w:lastRenderedPageBreak/>
              <w:t>Não encontrado</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AE16D" w14:textId="77777777" w:rsidR="005E7241" w:rsidRPr="00126F34" w:rsidRDefault="005E7241" w:rsidP="00754232">
            <w:pPr>
              <w:jc w:val="center"/>
              <w:rPr>
                <w:color w:val="000000"/>
                <w:sz w:val="20"/>
              </w:rPr>
            </w:pPr>
            <w:r w:rsidRPr="00126F34">
              <w:rPr>
                <w:color w:val="000000"/>
                <w:sz w:val="20"/>
              </w:rPr>
              <w:t>UNIDADE</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6FB5A" w14:textId="77777777" w:rsidR="005E7241" w:rsidRPr="00126F34" w:rsidRDefault="005E7241" w:rsidP="00754232">
            <w:pPr>
              <w:jc w:val="center"/>
              <w:rPr>
                <w:color w:val="000000"/>
                <w:sz w:val="20"/>
              </w:rPr>
            </w:pPr>
            <w:r w:rsidRPr="00126F34">
              <w:rPr>
                <w:color w:val="000000"/>
                <w:sz w:val="20"/>
              </w:rPr>
              <w:t>26</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55CC5" w14:textId="77777777" w:rsidR="005E7241" w:rsidRPr="00126F34" w:rsidRDefault="005E7241" w:rsidP="00754232">
            <w:pPr>
              <w:jc w:val="center"/>
              <w:rPr>
                <w:color w:val="000000"/>
                <w:sz w:val="20"/>
              </w:rPr>
            </w:pPr>
            <w:r w:rsidRPr="00126F34">
              <w:rPr>
                <w:color w:val="000000"/>
                <w:sz w:val="20"/>
              </w:rPr>
              <w:t>91</w:t>
            </w:r>
          </w:p>
        </w:tc>
      </w:tr>
    </w:tbl>
    <w:p w14:paraId="08C3615D" w14:textId="0B402CA8" w:rsidR="005E7241" w:rsidRPr="00126F34" w:rsidRDefault="000C5332" w:rsidP="005E7241">
      <w:pPr>
        <w:tabs>
          <w:tab w:val="left" w:pos="426"/>
        </w:tabs>
        <w:spacing w:before="120" w:after="120"/>
        <w:jc w:val="both"/>
        <w:rPr>
          <w:b/>
          <w:sz w:val="24"/>
          <w:szCs w:val="24"/>
        </w:rPr>
      </w:pPr>
      <w:r>
        <w:rPr>
          <w:b/>
          <w:sz w:val="24"/>
          <w:szCs w:val="24"/>
        </w:rPr>
        <w:lastRenderedPageBreak/>
        <w:t>2</w:t>
      </w:r>
      <w:r w:rsidR="005E7241" w:rsidRPr="00126F34">
        <w:rPr>
          <w:b/>
          <w:sz w:val="24"/>
          <w:szCs w:val="24"/>
        </w:rPr>
        <w:t xml:space="preserve"> – REQUISITOS DA CONTRATAÇÃO</w:t>
      </w:r>
    </w:p>
    <w:p w14:paraId="4A7AE894" w14:textId="21B650C1" w:rsidR="005E7241" w:rsidRPr="00126F34" w:rsidRDefault="000C5332" w:rsidP="005E7241">
      <w:pPr>
        <w:tabs>
          <w:tab w:val="left" w:pos="426"/>
        </w:tabs>
        <w:spacing w:before="120" w:after="120"/>
        <w:jc w:val="both"/>
        <w:rPr>
          <w:color w:val="000000"/>
          <w:sz w:val="24"/>
          <w:szCs w:val="24"/>
        </w:rPr>
      </w:pPr>
      <w:r>
        <w:rPr>
          <w:color w:val="000000"/>
          <w:sz w:val="24"/>
          <w:szCs w:val="24"/>
        </w:rPr>
        <w:t>2</w:t>
      </w:r>
      <w:r w:rsidR="005E7241" w:rsidRPr="00126F34">
        <w:rPr>
          <w:color w:val="000000"/>
          <w:sz w:val="24"/>
          <w:szCs w:val="24"/>
        </w:rPr>
        <w:t>.1 - A Contratada deverá observar os termos do instrumento convocatório da contratação e às legislações federal, estadual e municipal e normatizações relacionadas vigentes; e ainda:</w:t>
      </w:r>
    </w:p>
    <w:p w14:paraId="68394DA8" w14:textId="6955D6E9" w:rsidR="005E7241" w:rsidRPr="00126F34" w:rsidRDefault="000C5332" w:rsidP="005E7241">
      <w:pPr>
        <w:tabs>
          <w:tab w:val="left" w:pos="426"/>
        </w:tabs>
        <w:spacing w:before="120" w:after="120"/>
        <w:jc w:val="both"/>
        <w:rPr>
          <w:color w:val="000000"/>
          <w:sz w:val="24"/>
          <w:szCs w:val="24"/>
        </w:rPr>
      </w:pPr>
      <w:r>
        <w:rPr>
          <w:color w:val="000000"/>
          <w:sz w:val="24"/>
          <w:szCs w:val="24"/>
        </w:rPr>
        <w:t>2</w:t>
      </w:r>
      <w:r w:rsidR="005E7241" w:rsidRPr="00126F34">
        <w:rPr>
          <w:color w:val="000000"/>
          <w:sz w:val="24"/>
          <w:szCs w:val="24"/>
        </w:rPr>
        <w:t>.1.1 - Observância às normas técnicas em geral, em especial as relacionadas com saúde operacional e segurança do trabalho;</w:t>
      </w:r>
    </w:p>
    <w:p w14:paraId="79650257" w14:textId="54D70876" w:rsidR="005E7241" w:rsidRPr="00126F34" w:rsidRDefault="000C5332" w:rsidP="005E7241">
      <w:pPr>
        <w:tabs>
          <w:tab w:val="left" w:pos="426"/>
        </w:tabs>
        <w:spacing w:before="120" w:after="120"/>
        <w:jc w:val="both"/>
        <w:rPr>
          <w:color w:val="000000"/>
          <w:sz w:val="24"/>
          <w:szCs w:val="24"/>
        </w:rPr>
      </w:pPr>
      <w:r>
        <w:rPr>
          <w:color w:val="000000"/>
          <w:sz w:val="24"/>
          <w:szCs w:val="24"/>
        </w:rPr>
        <w:t>2</w:t>
      </w:r>
      <w:r w:rsidR="005E7241" w:rsidRPr="00126F34">
        <w:rPr>
          <w:color w:val="000000"/>
          <w:sz w:val="24"/>
          <w:szCs w:val="24"/>
        </w:rPr>
        <w:t>.1.2 - Combate ao trabalho infantil ilegal e ao trabalho escravo e análogo a escravo;</w:t>
      </w:r>
    </w:p>
    <w:p w14:paraId="3317BB6B" w14:textId="54AAF039" w:rsidR="005E7241" w:rsidRPr="00126F34" w:rsidRDefault="000C5332" w:rsidP="005E7241">
      <w:pPr>
        <w:tabs>
          <w:tab w:val="left" w:pos="426"/>
        </w:tabs>
        <w:spacing w:before="120" w:after="120"/>
        <w:jc w:val="both"/>
        <w:rPr>
          <w:color w:val="000000"/>
          <w:sz w:val="24"/>
          <w:szCs w:val="24"/>
        </w:rPr>
      </w:pPr>
      <w:r>
        <w:rPr>
          <w:color w:val="000000"/>
          <w:sz w:val="24"/>
          <w:szCs w:val="24"/>
        </w:rPr>
        <w:t>2</w:t>
      </w:r>
      <w:r w:rsidR="005E7241" w:rsidRPr="00126F34">
        <w:rPr>
          <w:color w:val="000000"/>
          <w:sz w:val="24"/>
          <w:szCs w:val="24"/>
        </w:rPr>
        <w:t>.1.3 - Comprometimento com o uso de produtos certificados e que não contenham potencial agressivo e prejudicial às pessoas, aos animais, ao meio ambiente e ao patrimônio;</w:t>
      </w:r>
    </w:p>
    <w:p w14:paraId="307DBC6F" w14:textId="602D821A" w:rsidR="005E7241" w:rsidRPr="00126F34" w:rsidRDefault="000C5332" w:rsidP="005E7241">
      <w:pPr>
        <w:tabs>
          <w:tab w:val="left" w:pos="426"/>
        </w:tabs>
        <w:spacing w:before="120" w:after="120"/>
        <w:jc w:val="both"/>
        <w:rPr>
          <w:color w:val="000000"/>
          <w:sz w:val="24"/>
          <w:szCs w:val="24"/>
        </w:rPr>
      </w:pPr>
      <w:r>
        <w:rPr>
          <w:color w:val="000000"/>
          <w:sz w:val="24"/>
          <w:szCs w:val="24"/>
        </w:rPr>
        <w:t>2</w:t>
      </w:r>
      <w:r w:rsidR="005E7241" w:rsidRPr="00126F34">
        <w:rPr>
          <w:color w:val="000000"/>
          <w:sz w:val="24"/>
          <w:szCs w:val="24"/>
        </w:rPr>
        <w:t>.1.4 - Compromisso com a redução do impacto ambiental negativo e com a proteção ao meio natural e antrópico;</w:t>
      </w:r>
    </w:p>
    <w:p w14:paraId="62B2A984" w14:textId="09ABFB22" w:rsidR="005E7241" w:rsidRPr="00126F34" w:rsidRDefault="000C5332" w:rsidP="005E7241">
      <w:pPr>
        <w:tabs>
          <w:tab w:val="left" w:pos="426"/>
        </w:tabs>
        <w:spacing w:before="120" w:after="120"/>
        <w:jc w:val="both"/>
        <w:rPr>
          <w:color w:val="000000"/>
          <w:sz w:val="24"/>
          <w:szCs w:val="24"/>
        </w:rPr>
      </w:pPr>
      <w:r>
        <w:rPr>
          <w:color w:val="000000"/>
          <w:sz w:val="24"/>
          <w:szCs w:val="24"/>
        </w:rPr>
        <w:t>2</w:t>
      </w:r>
      <w:r w:rsidR="005E7241" w:rsidRPr="00126F34">
        <w:rPr>
          <w:color w:val="000000"/>
          <w:sz w:val="24"/>
          <w:szCs w:val="24"/>
        </w:rPr>
        <w:t>.1.5 - Adoção de requisitos que não limitem a competição e não deixe a Unidade requisitante dependente da Contratada;</w:t>
      </w:r>
    </w:p>
    <w:p w14:paraId="7B1E19D2" w14:textId="68421E06" w:rsidR="005E7241" w:rsidRPr="00126F34" w:rsidRDefault="000C5332" w:rsidP="005E7241">
      <w:pPr>
        <w:tabs>
          <w:tab w:val="left" w:pos="426"/>
        </w:tabs>
        <w:spacing w:before="120" w:after="120"/>
        <w:jc w:val="both"/>
        <w:rPr>
          <w:color w:val="000000"/>
          <w:sz w:val="24"/>
          <w:szCs w:val="24"/>
        </w:rPr>
      </w:pPr>
      <w:r>
        <w:rPr>
          <w:color w:val="000000"/>
          <w:sz w:val="24"/>
          <w:szCs w:val="24"/>
        </w:rPr>
        <w:t>2</w:t>
      </w:r>
      <w:r w:rsidR="005E7241" w:rsidRPr="00126F34">
        <w:rPr>
          <w:color w:val="000000"/>
          <w:sz w:val="24"/>
          <w:szCs w:val="24"/>
        </w:rPr>
        <w:t>.1.6 - Garantia da prevalência dos princípios da legalidade, impessoalidade, moralidade, isonomia, publicidade, probidade administrativa, julgamento objetivo e vinculação ao instrumento convocatório em todo processo licitatório.</w:t>
      </w:r>
    </w:p>
    <w:p w14:paraId="4CD18A92" w14:textId="77777777" w:rsidR="005E7241" w:rsidRPr="00126F34" w:rsidRDefault="005E7241" w:rsidP="005E7241">
      <w:pPr>
        <w:pStyle w:val="Nvel3-R"/>
        <w:numPr>
          <w:ilvl w:val="0"/>
          <w:numId w:val="0"/>
        </w:numPr>
        <w:tabs>
          <w:tab w:val="left" w:pos="426"/>
        </w:tabs>
        <w:spacing w:line="240" w:lineRule="auto"/>
        <w:rPr>
          <w:rFonts w:ascii="Times New Roman" w:hAnsi="Times New Roman" w:cs="Times New Roman"/>
          <w:b/>
          <w:bCs/>
          <w:i w:val="0"/>
          <w:color w:val="auto"/>
          <w:sz w:val="24"/>
          <w:szCs w:val="24"/>
        </w:rPr>
      </w:pPr>
      <w:r w:rsidRPr="00126F34">
        <w:rPr>
          <w:rFonts w:ascii="Times New Roman" w:hAnsi="Times New Roman" w:cs="Times New Roman"/>
          <w:b/>
          <w:bCs/>
          <w:i w:val="0"/>
          <w:color w:val="auto"/>
          <w:sz w:val="24"/>
          <w:szCs w:val="24"/>
        </w:rPr>
        <w:t>Sustentabilidade:</w:t>
      </w:r>
    </w:p>
    <w:p w14:paraId="1DBDD17E" w14:textId="0BB5104A" w:rsidR="005E7241" w:rsidRPr="00126F34" w:rsidRDefault="000C5332" w:rsidP="005E7241">
      <w:pPr>
        <w:pStyle w:val="Nivel2"/>
        <w:tabs>
          <w:tab w:val="left" w:pos="426"/>
        </w:tabs>
        <w:spacing w:line="240" w:lineRule="auto"/>
        <w:ind w:left="0" w:firstLine="0"/>
        <w:rPr>
          <w:rFonts w:ascii="Times New Roman" w:hAnsi="Times New Roman" w:cs="Times New Roman"/>
          <w:iCs/>
          <w:color w:val="auto"/>
          <w:sz w:val="24"/>
          <w:szCs w:val="24"/>
        </w:rPr>
      </w:pPr>
      <w:r>
        <w:rPr>
          <w:rFonts w:ascii="Times New Roman" w:hAnsi="Times New Roman" w:cs="Times New Roman"/>
          <w:iCs/>
          <w:color w:val="auto"/>
          <w:sz w:val="24"/>
          <w:szCs w:val="24"/>
        </w:rPr>
        <w:t>2</w:t>
      </w:r>
      <w:r w:rsidR="005E7241" w:rsidRPr="00126F34">
        <w:rPr>
          <w:rFonts w:ascii="Times New Roman" w:hAnsi="Times New Roman" w:cs="Times New Roman"/>
          <w:iCs/>
          <w:color w:val="auto"/>
          <w:sz w:val="24"/>
          <w:szCs w:val="24"/>
        </w:rPr>
        <w:t>.2 – Além dos critérios de sustentabilidade eventualmente inseridos na descrição do objeto, devem ser atendidos os seguintes requisitos, que se baseiam no Guia Nacional de Contratações Sustentáveis.</w:t>
      </w:r>
    </w:p>
    <w:p w14:paraId="161A8912" w14:textId="77777777" w:rsidR="005E7241" w:rsidRPr="00126F34" w:rsidRDefault="005E7241" w:rsidP="005E7241">
      <w:pPr>
        <w:pStyle w:val="Nivel2"/>
        <w:tabs>
          <w:tab w:val="left" w:pos="426"/>
        </w:tabs>
        <w:spacing w:line="240" w:lineRule="auto"/>
        <w:ind w:left="0" w:firstLine="0"/>
        <w:rPr>
          <w:rFonts w:ascii="Times New Roman" w:hAnsi="Times New Roman" w:cs="Times New Roman"/>
          <w:b/>
          <w:color w:val="auto"/>
          <w:sz w:val="24"/>
          <w:szCs w:val="24"/>
        </w:rPr>
      </w:pPr>
      <w:r w:rsidRPr="00126F34">
        <w:rPr>
          <w:rFonts w:ascii="Times New Roman" w:hAnsi="Times New Roman" w:cs="Times New Roman"/>
          <w:b/>
          <w:color w:val="auto"/>
          <w:sz w:val="24"/>
          <w:szCs w:val="24"/>
        </w:rPr>
        <w:t>Subcontratação</w:t>
      </w:r>
    </w:p>
    <w:p w14:paraId="13093728" w14:textId="476FBBB5" w:rsidR="005E7241" w:rsidRPr="00126F34" w:rsidRDefault="000C5332" w:rsidP="005E7241">
      <w:pPr>
        <w:pStyle w:val="Nivel2"/>
        <w:tabs>
          <w:tab w:val="left" w:pos="426"/>
        </w:tabs>
        <w:spacing w:line="240" w:lineRule="auto"/>
        <w:ind w:left="0" w:firstLine="0"/>
        <w:rPr>
          <w:rFonts w:ascii="Times New Roman" w:hAnsi="Times New Roman" w:cs="Times New Roman"/>
          <w:iCs/>
          <w:color w:val="auto"/>
          <w:sz w:val="24"/>
          <w:szCs w:val="24"/>
        </w:rPr>
      </w:pPr>
      <w:r>
        <w:rPr>
          <w:rFonts w:ascii="Times New Roman" w:hAnsi="Times New Roman" w:cs="Times New Roman"/>
          <w:color w:val="auto"/>
          <w:sz w:val="24"/>
          <w:szCs w:val="24"/>
        </w:rPr>
        <w:t>2</w:t>
      </w:r>
      <w:r w:rsidR="005E7241" w:rsidRPr="00126F34">
        <w:rPr>
          <w:rFonts w:ascii="Times New Roman" w:hAnsi="Times New Roman" w:cs="Times New Roman"/>
          <w:color w:val="auto"/>
          <w:sz w:val="24"/>
          <w:szCs w:val="24"/>
        </w:rPr>
        <w:t xml:space="preserve">.3 </w:t>
      </w:r>
      <w:proofErr w:type="gramStart"/>
      <w:r w:rsidR="005E7241" w:rsidRPr="00126F34">
        <w:rPr>
          <w:rFonts w:ascii="Times New Roman" w:hAnsi="Times New Roman" w:cs="Times New Roman"/>
          <w:color w:val="auto"/>
          <w:sz w:val="24"/>
          <w:szCs w:val="24"/>
        </w:rPr>
        <w:t>-</w:t>
      </w:r>
      <w:r w:rsidR="005E7241" w:rsidRPr="00126F34">
        <w:rPr>
          <w:rFonts w:ascii="Times New Roman" w:hAnsi="Times New Roman" w:cs="Times New Roman"/>
          <w:iCs/>
          <w:color w:val="auto"/>
          <w:sz w:val="24"/>
          <w:szCs w:val="24"/>
        </w:rPr>
        <w:t>Não</w:t>
      </w:r>
      <w:proofErr w:type="gramEnd"/>
      <w:r w:rsidR="005E7241" w:rsidRPr="00126F34">
        <w:rPr>
          <w:rFonts w:ascii="Times New Roman" w:hAnsi="Times New Roman" w:cs="Times New Roman"/>
          <w:iCs/>
          <w:color w:val="auto"/>
          <w:sz w:val="24"/>
          <w:szCs w:val="24"/>
        </w:rPr>
        <w:t xml:space="preserve"> será admitida a subcontratação do objeto contratual.</w:t>
      </w:r>
    </w:p>
    <w:p w14:paraId="6395B52C" w14:textId="668322D3" w:rsidR="005E7241" w:rsidRPr="00126F34" w:rsidRDefault="000C5332" w:rsidP="005E7241">
      <w:pPr>
        <w:pStyle w:val="Nvel1-SemNum"/>
        <w:tabs>
          <w:tab w:val="left" w:pos="426"/>
        </w:tabs>
        <w:spacing w:before="120" w:after="120"/>
        <w:ind w:left="0"/>
        <w:rPr>
          <w:rFonts w:ascii="Times New Roman" w:hAnsi="Times New Roman" w:cs="Times New Roman"/>
          <w:color w:val="auto"/>
          <w:sz w:val="24"/>
          <w:szCs w:val="24"/>
        </w:rPr>
      </w:pPr>
      <w:r>
        <w:rPr>
          <w:rFonts w:ascii="Times New Roman" w:hAnsi="Times New Roman" w:cs="Times New Roman"/>
          <w:color w:val="auto"/>
          <w:sz w:val="24"/>
          <w:szCs w:val="24"/>
        </w:rPr>
        <w:t xml:space="preserve">3 - </w:t>
      </w:r>
      <w:proofErr w:type="gramStart"/>
      <w:r w:rsidRPr="00126F34">
        <w:rPr>
          <w:rFonts w:ascii="Times New Roman" w:hAnsi="Times New Roman" w:cs="Times New Roman"/>
          <w:color w:val="auto"/>
          <w:sz w:val="24"/>
          <w:szCs w:val="24"/>
        </w:rPr>
        <w:t>GARANTIA</w:t>
      </w:r>
      <w:proofErr w:type="gramEnd"/>
      <w:r w:rsidRPr="00126F34">
        <w:rPr>
          <w:rFonts w:ascii="Times New Roman" w:hAnsi="Times New Roman" w:cs="Times New Roman"/>
          <w:color w:val="auto"/>
          <w:sz w:val="24"/>
          <w:szCs w:val="24"/>
        </w:rPr>
        <w:t xml:space="preserve"> DA CONTRATAÇÃO</w:t>
      </w:r>
    </w:p>
    <w:p w14:paraId="0154494E" w14:textId="44AA5DF2" w:rsidR="005E7241" w:rsidRPr="00126F34" w:rsidRDefault="005E7241" w:rsidP="005E7241">
      <w:pPr>
        <w:pStyle w:val="Nvel2-Red"/>
        <w:numPr>
          <w:ilvl w:val="0"/>
          <w:numId w:val="0"/>
        </w:numPr>
        <w:tabs>
          <w:tab w:val="left" w:pos="426"/>
        </w:tabs>
        <w:spacing w:line="240" w:lineRule="auto"/>
        <w:rPr>
          <w:rFonts w:ascii="Times New Roman" w:hAnsi="Times New Roman" w:cs="Times New Roman"/>
          <w:i w:val="0"/>
          <w:color w:val="auto"/>
          <w:sz w:val="24"/>
          <w:szCs w:val="24"/>
        </w:rPr>
      </w:pPr>
      <w:r w:rsidRPr="00126F34">
        <w:rPr>
          <w:rFonts w:ascii="Times New Roman" w:hAnsi="Times New Roman" w:cs="Times New Roman"/>
          <w:i w:val="0"/>
          <w:color w:val="auto"/>
          <w:sz w:val="24"/>
          <w:szCs w:val="24"/>
        </w:rPr>
        <w:t>3.</w:t>
      </w:r>
      <w:r w:rsidR="000C5332">
        <w:rPr>
          <w:rFonts w:ascii="Times New Roman" w:hAnsi="Times New Roman" w:cs="Times New Roman"/>
          <w:i w:val="0"/>
          <w:color w:val="auto"/>
          <w:sz w:val="24"/>
          <w:szCs w:val="24"/>
        </w:rPr>
        <w:t>1</w:t>
      </w:r>
      <w:r w:rsidRPr="00126F34">
        <w:rPr>
          <w:rFonts w:ascii="Times New Roman" w:hAnsi="Times New Roman" w:cs="Times New Roman"/>
          <w:i w:val="0"/>
          <w:color w:val="auto"/>
          <w:sz w:val="24"/>
          <w:szCs w:val="24"/>
        </w:rPr>
        <w:t xml:space="preserve"> - Não haverá exigência da garantia da contratação dos </w:t>
      </w:r>
      <w:hyperlink r:id="rId49" w:anchor="art96" w:history="1">
        <w:r w:rsidRPr="00126F34">
          <w:rPr>
            <w:rStyle w:val="Hyperlink"/>
            <w:rFonts w:ascii="Times New Roman" w:hAnsi="Times New Roman" w:cs="Times New Roman"/>
            <w:i w:val="0"/>
            <w:color w:val="auto"/>
            <w:sz w:val="24"/>
            <w:szCs w:val="24"/>
          </w:rPr>
          <w:t>artigos 96 e seguintes da Lei nº 14.133, de 2021</w:t>
        </w:r>
      </w:hyperlink>
      <w:r w:rsidRPr="00126F34">
        <w:rPr>
          <w:rFonts w:ascii="Times New Roman" w:hAnsi="Times New Roman" w:cs="Times New Roman"/>
          <w:i w:val="0"/>
          <w:color w:val="auto"/>
          <w:sz w:val="24"/>
          <w:szCs w:val="24"/>
        </w:rPr>
        <w:t>.</w:t>
      </w:r>
    </w:p>
    <w:p w14:paraId="198CF387" w14:textId="77777777" w:rsidR="005E7241" w:rsidRPr="00126F34" w:rsidRDefault="005E7241" w:rsidP="005E7241">
      <w:pPr>
        <w:pStyle w:val="Nivel01"/>
        <w:tabs>
          <w:tab w:val="clear" w:pos="567"/>
          <w:tab w:val="left" w:pos="0"/>
          <w:tab w:val="left" w:pos="426"/>
        </w:tabs>
        <w:spacing w:before="120" w:after="120"/>
        <w:ind w:left="0" w:firstLine="0"/>
        <w:rPr>
          <w:rFonts w:ascii="Times New Roman" w:hAnsi="Times New Roman" w:cs="Times New Roman"/>
          <w:sz w:val="24"/>
          <w:szCs w:val="24"/>
        </w:rPr>
      </w:pPr>
      <w:proofErr w:type="gramStart"/>
      <w:r w:rsidRPr="00126F34">
        <w:rPr>
          <w:rFonts w:ascii="Times New Roman" w:hAnsi="Times New Roman" w:cs="Times New Roman"/>
          <w:sz w:val="24"/>
          <w:szCs w:val="24"/>
        </w:rPr>
        <w:t>4 - EXECUÇÃO</w:t>
      </w:r>
      <w:proofErr w:type="gramEnd"/>
      <w:r w:rsidRPr="00126F34">
        <w:rPr>
          <w:rFonts w:ascii="Times New Roman" w:hAnsi="Times New Roman" w:cs="Times New Roman"/>
          <w:sz w:val="24"/>
          <w:szCs w:val="24"/>
        </w:rPr>
        <w:t xml:space="preserve"> DO OBJETO</w:t>
      </w:r>
    </w:p>
    <w:p w14:paraId="4F6752BE" w14:textId="77777777" w:rsidR="005E7241" w:rsidRPr="00126F34" w:rsidRDefault="005E7241" w:rsidP="005E7241">
      <w:pPr>
        <w:tabs>
          <w:tab w:val="left" w:pos="426"/>
        </w:tabs>
        <w:spacing w:before="120" w:after="120"/>
        <w:jc w:val="both"/>
        <w:rPr>
          <w:sz w:val="24"/>
          <w:szCs w:val="24"/>
        </w:rPr>
      </w:pPr>
      <w:r w:rsidRPr="00126F34">
        <w:rPr>
          <w:sz w:val="24"/>
          <w:szCs w:val="24"/>
        </w:rPr>
        <w:t>4.1 – A forma de execução será DIRETA, com fornecimento PARCELADO.</w:t>
      </w:r>
    </w:p>
    <w:p w14:paraId="49DE1A0D" w14:textId="77777777" w:rsidR="005E7241" w:rsidRPr="00126F34" w:rsidRDefault="005E7241" w:rsidP="005E7241">
      <w:pPr>
        <w:tabs>
          <w:tab w:val="left" w:pos="426"/>
        </w:tabs>
        <w:spacing w:before="120" w:after="120"/>
        <w:jc w:val="both"/>
        <w:rPr>
          <w:sz w:val="24"/>
          <w:szCs w:val="24"/>
        </w:rPr>
      </w:pPr>
      <w:r w:rsidRPr="00126F34">
        <w:rPr>
          <w:sz w:val="24"/>
          <w:szCs w:val="24"/>
        </w:rPr>
        <w:t>4.2 -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14:paraId="689A50C4" w14:textId="77777777" w:rsidR="005E7241" w:rsidRPr="00126F34" w:rsidRDefault="005E7241" w:rsidP="005E7241">
      <w:pPr>
        <w:tabs>
          <w:tab w:val="left" w:pos="426"/>
        </w:tabs>
        <w:spacing w:before="120" w:after="120"/>
        <w:jc w:val="both"/>
        <w:rPr>
          <w:sz w:val="24"/>
          <w:szCs w:val="24"/>
        </w:rPr>
      </w:pPr>
      <w:r w:rsidRPr="00126F34">
        <w:rPr>
          <w:sz w:val="24"/>
          <w:szCs w:val="24"/>
        </w:rPr>
        <w:lastRenderedPageBreak/>
        <w:t>4.3 – Os bens serão entregues conforme ordens de fornecimento, em até 05 (cinco) dias úteis, após o recebimento da mesma, nos endereços a seguir, onde serão recebidos pelo fiscal do contrato ou por servidor designado para tal:</w:t>
      </w:r>
    </w:p>
    <w:p w14:paraId="03196C90" w14:textId="2524BDBC" w:rsidR="005E7241" w:rsidRPr="00277DB0" w:rsidRDefault="005E7241" w:rsidP="005E7241">
      <w:pPr>
        <w:tabs>
          <w:tab w:val="left" w:pos="426"/>
        </w:tabs>
        <w:spacing w:before="120" w:after="120"/>
        <w:jc w:val="both"/>
        <w:rPr>
          <w:color w:val="FF0066"/>
          <w:sz w:val="24"/>
          <w:szCs w:val="24"/>
        </w:rPr>
      </w:pPr>
      <w:r w:rsidRPr="00126F34">
        <w:rPr>
          <w:sz w:val="24"/>
          <w:szCs w:val="24"/>
        </w:rPr>
        <w:t xml:space="preserve">4.3.1 – A relação com os </w:t>
      </w:r>
      <w:r w:rsidRPr="00424C08">
        <w:rPr>
          <w:color w:val="000000" w:themeColor="text1"/>
          <w:sz w:val="24"/>
          <w:szCs w:val="24"/>
        </w:rPr>
        <w:t>endereços, dias e horários em que os itens deverão ser entregues, encontra-se no Anexo A d</w:t>
      </w:r>
      <w:r w:rsidR="00424C08" w:rsidRPr="00424C08">
        <w:rPr>
          <w:color w:val="000000" w:themeColor="text1"/>
          <w:sz w:val="24"/>
          <w:szCs w:val="24"/>
        </w:rPr>
        <w:t>o</w:t>
      </w:r>
      <w:r w:rsidRPr="00424C08">
        <w:rPr>
          <w:color w:val="000000" w:themeColor="text1"/>
          <w:sz w:val="24"/>
          <w:szCs w:val="24"/>
        </w:rPr>
        <w:t xml:space="preserve"> Termo</w:t>
      </w:r>
      <w:r w:rsidR="00424C08" w:rsidRPr="00424C08">
        <w:rPr>
          <w:color w:val="000000" w:themeColor="text1"/>
          <w:sz w:val="24"/>
          <w:szCs w:val="24"/>
        </w:rPr>
        <w:t xml:space="preserve"> de referência</w:t>
      </w:r>
      <w:r w:rsidRPr="00424C08">
        <w:rPr>
          <w:color w:val="000000" w:themeColor="text1"/>
          <w:sz w:val="24"/>
          <w:szCs w:val="24"/>
        </w:rPr>
        <w:t>.</w:t>
      </w:r>
      <w:r w:rsidR="00277DB0" w:rsidRPr="00424C08">
        <w:rPr>
          <w:color w:val="000000" w:themeColor="text1"/>
          <w:sz w:val="24"/>
          <w:szCs w:val="24"/>
        </w:rPr>
        <w:t xml:space="preserve"> </w:t>
      </w:r>
    </w:p>
    <w:p w14:paraId="01667F5F" w14:textId="77777777" w:rsidR="005E7241" w:rsidRPr="00126F34" w:rsidRDefault="005E7241" w:rsidP="005E7241">
      <w:pPr>
        <w:tabs>
          <w:tab w:val="left" w:pos="426"/>
        </w:tabs>
        <w:spacing w:before="120" w:after="120"/>
        <w:jc w:val="both"/>
        <w:rPr>
          <w:b/>
          <w:sz w:val="24"/>
          <w:szCs w:val="24"/>
        </w:rPr>
      </w:pPr>
      <w:r w:rsidRPr="00126F34">
        <w:rPr>
          <w:b/>
          <w:sz w:val="24"/>
          <w:szCs w:val="24"/>
        </w:rPr>
        <w:t xml:space="preserve">5 – GESTÃO E FISCALIZAÇÃO DA ATA DE REGISTRO DE PREÇOS </w:t>
      </w:r>
    </w:p>
    <w:p w14:paraId="543115B0" w14:textId="77777777" w:rsidR="005E7241" w:rsidRPr="00126F34" w:rsidRDefault="005E7241" w:rsidP="005E7241">
      <w:pPr>
        <w:tabs>
          <w:tab w:val="left" w:pos="426"/>
        </w:tabs>
        <w:spacing w:before="120" w:after="120"/>
        <w:jc w:val="both"/>
        <w:rPr>
          <w:sz w:val="24"/>
          <w:szCs w:val="24"/>
        </w:rPr>
      </w:pPr>
      <w:r w:rsidRPr="00126F34">
        <w:rPr>
          <w:sz w:val="24"/>
          <w:szCs w:val="24"/>
        </w:rPr>
        <w:t xml:space="preserve">5.1 – Será gestora da Ata de Registro de Preços, a </w:t>
      </w:r>
      <w:r w:rsidRPr="00126F34">
        <w:rPr>
          <w:b/>
          <w:sz w:val="24"/>
          <w:szCs w:val="24"/>
        </w:rPr>
        <w:t>Secretária Municipal de Educação</w:t>
      </w:r>
      <w:r w:rsidRPr="00126F34">
        <w:rPr>
          <w:sz w:val="24"/>
          <w:szCs w:val="24"/>
        </w:rPr>
        <w:t>.</w:t>
      </w:r>
    </w:p>
    <w:p w14:paraId="7A19D7EC" w14:textId="77777777" w:rsidR="005E7241" w:rsidRPr="00126F34" w:rsidRDefault="005E7241" w:rsidP="005E7241">
      <w:pPr>
        <w:pStyle w:val="Nivel2"/>
        <w:tabs>
          <w:tab w:val="left" w:pos="426"/>
        </w:tabs>
        <w:spacing w:line="240" w:lineRule="auto"/>
        <w:ind w:left="0" w:firstLine="0"/>
        <w:rPr>
          <w:rFonts w:ascii="Times New Roman" w:eastAsia="Arial" w:hAnsi="Times New Roman" w:cs="Times New Roman"/>
          <w:color w:val="auto"/>
          <w:sz w:val="24"/>
          <w:szCs w:val="24"/>
        </w:rPr>
      </w:pPr>
      <w:r w:rsidRPr="00126F34">
        <w:rPr>
          <w:rFonts w:ascii="Times New Roman" w:hAnsi="Times New Roman" w:cs="Times New Roman"/>
          <w:color w:val="auto"/>
          <w:sz w:val="24"/>
          <w:szCs w:val="24"/>
        </w:rPr>
        <w:t xml:space="preserve">5.2 – A Ata de Registro de Preços e os Contratos dela derivados deverão ser executados fielmente pelas partes, de acordo com as cláusulas avençadas e as normas da </w:t>
      </w:r>
      <w:hyperlink r:id="rId50" w:history="1">
        <w:r w:rsidRPr="00126F34">
          <w:rPr>
            <w:rStyle w:val="Hyperlink"/>
            <w:rFonts w:ascii="Times New Roman" w:hAnsi="Times New Roman" w:cs="Times New Roman"/>
            <w:color w:val="auto"/>
            <w:sz w:val="24"/>
            <w:szCs w:val="24"/>
          </w:rPr>
          <w:t>Lei nº 14.133, de 2021</w:t>
        </w:r>
      </w:hyperlink>
      <w:r w:rsidRPr="00126F34">
        <w:rPr>
          <w:rFonts w:ascii="Times New Roman" w:hAnsi="Times New Roman" w:cs="Times New Roman"/>
          <w:color w:val="auto"/>
          <w:sz w:val="24"/>
          <w:szCs w:val="24"/>
        </w:rPr>
        <w:t>, e cada parte responderá pelas consequências de sua inexecução total ou parcial</w:t>
      </w:r>
      <w:r w:rsidRPr="00126F34">
        <w:rPr>
          <w:rFonts w:ascii="Times New Roman" w:eastAsia="Arial" w:hAnsi="Times New Roman" w:cs="Times New Roman"/>
          <w:color w:val="auto"/>
          <w:sz w:val="24"/>
          <w:szCs w:val="24"/>
        </w:rPr>
        <w:t>.</w:t>
      </w:r>
    </w:p>
    <w:p w14:paraId="4C7D6169" w14:textId="77777777" w:rsidR="005E7241" w:rsidRPr="00126F34" w:rsidRDefault="005E7241" w:rsidP="005E7241">
      <w:pPr>
        <w:pStyle w:val="Nivel2"/>
        <w:tabs>
          <w:tab w:val="left" w:pos="426"/>
        </w:tabs>
        <w:spacing w:line="240" w:lineRule="auto"/>
        <w:ind w:left="0" w:firstLine="0"/>
        <w:rPr>
          <w:rFonts w:ascii="Times New Roman" w:hAnsi="Times New Roman" w:cs="Times New Roman"/>
          <w:color w:val="auto"/>
          <w:sz w:val="24"/>
          <w:szCs w:val="24"/>
        </w:rPr>
      </w:pPr>
      <w:r w:rsidRPr="00126F34">
        <w:rPr>
          <w:rFonts w:ascii="Times New Roman" w:hAnsi="Times New Roman" w:cs="Times New Roman"/>
          <w:color w:val="auto"/>
          <w:sz w:val="24"/>
          <w:szCs w:val="24"/>
        </w:rPr>
        <w:t>5.3 - As comunicações entre o órgão ou entidade e a contratada devem ser realizadas por escrito sempre que o ato exigir tal formalidade, admitindo-se o uso de mensagem eletrônica para esse fim.</w:t>
      </w:r>
    </w:p>
    <w:p w14:paraId="010EC98C" w14:textId="77777777" w:rsidR="005E7241" w:rsidRPr="00126F34" w:rsidRDefault="005E7241" w:rsidP="005E7241">
      <w:pPr>
        <w:pStyle w:val="Nivel2"/>
        <w:tabs>
          <w:tab w:val="left" w:pos="426"/>
        </w:tabs>
        <w:spacing w:line="240" w:lineRule="auto"/>
        <w:ind w:left="0" w:firstLine="0"/>
        <w:rPr>
          <w:rFonts w:ascii="Times New Roman" w:hAnsi="Times New Roman" w:cs="Times New Roman"/>
          <w:color w:val="auto"/>
          <w:sz w:val="24"/>
          <w:szCs w:val="24"/>
        </w:rPr>
      </w:pPr>
      <w:r w:rsidRPr="00126F34">
        <w:rPr>
          <w:rFonts w:ascii="Times New Roman" w:hAnsi="Times New Roman" w:cs="Times New Roman"/>
          <w:color w:val="auto"/>
          <w:sz w:val="24"/>
          <w:szCs w:val="24"/>
        </w:rPr>
        <w:t>5.4 - O órgão ou entidade poderá convocar representante da empresa para adoção de providências que devam ser cumpridas de imediato.</w:t>
      </w:r>
    </w:p>
    <w:p w14:paraId="2F56AF84" w14:textId="77777777" w:rsidR="005E7241" w:rsidRPr="00126F34" w:rsidRDefault="005E7241" w:rsidP="005E7241">
      <w:pPr>
        <w:pStyle w:val="Nvel2-Red"/>
        <w:numPr>
          <w:ilvl w:val="0"/>
          <w:numId w:val="0"/>
        </w:numPr>
        <w:tabs>
          <w:tab w:val="left" w:pos="426"/>
        </w:tabs>
        <w:spacing w:line="240" w:lineRule="auto"/>
        <w:rPr>
          <w:rFonts w:ascii="Times New Roman" w:hAnsi="Times New Roman" w:cs="Times New Roman"/>
          <w:i w:val="0"/>
          <w:color w:val="auto"/>
          <w:sz w:val="24"/>
          <w:szCs w:val="24"/>
        </w:rPr>
      </w:pPr>
      <w:r w:rsidRPr="00126F34">
        <w:rPr>
          <w:rFonts w:ascii="Times New Roman" w:hAnsi="Times New Roman" w:cs="Times New Roman"/>
          <w:i w:val="0"/>
          <w:color w:val="auto"/>
          <w:sz w:val="24"/>
          <w:szCs w:val="24"/>
        </w:rPr>
        <w:t>5.5 -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B982283" w14:textId="77777777" w:rsidR="005E7241" w:rsidRPr="00126F34" w:rsidRDefault="005E7241" w:rsidP="005E7241">
      <w:pPr>
        <w:pStyle w:val="Nivel2"/>
        <w:tabs>
          <w:tab w:val="left" w:pos="426"/>
        </w:tabs>
        <w:spacing w:line="240" w:lineRule="auto"/>
        <w:ind w:left="0" w:firstLine="0"/>
        <w:rPr>
          <w:rFonts w:ascii="Times New Roman" w:hAnsi="Times New Roman" w:cs="Times New Roman"/>
          <w:color w:val="auto"/>
          <w:sz w:val="24"/>
          <w:szCs w:val="24"/>
        </w:rPr>
      </w:pPr>
      <w:r w:rsidRPr="00126F34">
        <w:rPr>
          <w:rFonts w:ascii="Times New Roman" w:hAnsi="Times New Roman" w:cs="Times New Roman"/>
          <w:color w:val="auto"/>
          <w:sz w:val="24"/>
          <w:szCs w:val="24"/>
        </w:rPr>
        <w:t>5.6 - A execução da Ata de Registro de Preços e do contrato deverá ser acompanhada e fiscalizada pelos fiscais do contrato, ou pelos respectivos substitutos (</w:t>
      </w:r>
      <w:hyperlink r:id="rId51" w:anchor="art117" w:history="1">
        <w:r w:rsidRPr="00126F34">
          <w:rPr>
            <w:rStyle w:val="Hyperlink"/>
            <w:rFonts w:ascii="Times New Roman" w:hAnsi="Times New Roman" w:cs="Times New Roman"/>
            <w:color w:val="auto"/>
            <w:sz w:val="24"/>
            <w:szCs w:val="24"/>
          </w:rPr>
          <w:t>Lei nº 14.133, de 2021, art. 117, caput</w:t>
        </w:r>
      </w:hyperlink>
      <w:r w:rsidRPr="00126F34">
        <w:rPr>
          <w:rFonts w:ascii="Times New Roman" w:hAnsi="Times New Roman" w:cs="Times New Roman"/>
          <w:color w:val="auto"/>
          <w:sz w:val="24"/>
          <w:szCs w:val="24"/>
        </w:rPr>
        <w:t>).</w:t>
      </w:r>
    </w:p>
    <w:p w14:paraId="0670CC7B" w14:textId="77777777" w:rsidR="005E7241" w:rsidRPr="00126F34" w:rsidRDefault="005E7241" w:rsidP="005E7241">
      <w:pPr>
        <w:pStyle w:val="Nivel3"/>
        <w:tabs>
          <w:tab w:val="left" w:pos="426"/>
        </w:tabs>
        <w:spacing w:line="240" w:lineRule="auto"/>
        <w:ind w:left="0" w:firstLine="0"/>
        <w:rPr>
          <w:rFonts w:ascii="Times New Roman" w:hAnsi="Times New Roman" w:cs="Times New Roman"/>
          <w:color w:val="auto"/>
          <w:sz w:val="24"/>
          <w:szCs w:val="24"/>
        </w:rPr>
      </w:pPr>
      <w:r w:rsidRPr="00126F34">
        <w:rPr>
          <w:rFonts w:ascii="Times New Roman" w:hAnsi="Times New Roman" w:cs="Times New Roman"/>
          <w:color w:val="auto"/>
          <w:sz w:val="24"/>
          <w:szCs w:val="24"/>
        </w:rPr>
        <w:t>5.7 -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52" w:anchor="art21" w:history="1">
        <w:r w:rsidRPr="00126F34">
          <w:rPr>
            <w:rStyle w:val="Hyperlink"/>
            <w:rFonts w:ascii="Times New Roman" w:hAnsi="Times New Roman" w:cs="Times New Roman"/>
            <w:color w:val="auto"/>
            <w:sz w:val="24"/>
            <w:szCs w:val="24"/>
          </w:rPr>
          <w:t>Decreto nº 11.246, de 2022, art. 21, II</w:t>
        </w:r>
      </w:hyperlink>
      <w:r w:rsidRPr="00126F34">
        <w:rPr>
          <w:rFonts w:ascii="Times New Roman" w:hAnsi="Times New Roman" w:cs="Times New Roman"/>
          <w:color w:val="auto"/>
          <w:sz w:val="24"/>
          <w:szCs w:val="24"/>
        </w:rPr>
        <w:t>).</w:t>
      </w:r>
    </w:p>
    <w:p w14:paraId="30612E17" w14:textId="77777777" w:rsidR="005E7241" w:rsidRPr="00126F34" w:rsidRDefault="005E7241" w:rsidP="005E7241">
      <w:pPr>
        <w:pStyle w:val="Nivel2"/>
        <w:tabs>
          <w:tab w:val="left" w:pos="426"/>
        </w:tabs>
        <w:spacing w:line="240" w:lineRule="auto"/>
        <w:ind w:left="0" w:firstLine="0"/>
        <w:rPr>
          <w:rFonts w:ascii="Times New Roman" w:hAnsi="Times New Roman" w:cs="Times New Roman"/>
          <w:color w:val="auto"/>
          <w:sz w:val="24"/>
          <w:szCs w:val="24"/>
        </w:rPr>
      </w:pPr>
      <w:r w:rsidRPr="00126F34">
        <w:rPr>
          <w:rFonts w:ascii="Times New Roman" w:hAnsi="Times New Roman" w:cs="Times New Roman"/>
          <w:color w:val="auto"/>
          <w:sz w:val="24"/>
          <w:szCs w:val="24"/>
        </w:rPr>
        <w:t>5.8 -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53" w:anchor="art21" w:history="1">
        <w:r w:rsidRPr="00126F34">
          <w:rPr>
            <w:rStyle w:val="Hyperlink"/>
            <w:rFonts w:ascii="Times New Roman" w:hAnsi="Times New Roman" w:cs="Times New Roman"/>
            <w:color w:val="auto"/>
            <w:sz w:val="24"/>
            <w:szCs w:val="24"/>
          </w:rPr>
          <w:t>Decreto nº 11.246, de 2022, art. 21, IV</w:t>
        </w:r>
      </w:hyperlink>
      <w:r w:rsidRPr="00126F34">
        <w:rPr>
          <w:rFonts w:ascii="Times New Roman" w:hAnsi="Times New Roman" w:cs="Times New Roman"/>
          <w:color w:val="auto"/>
          <w:sz w:val="24"/>
          <w:szCs w:val="24"/>
        </w:rPr>
        <w:t>).</w:t>
      </w:r>
    </w:p>
    <w:p w14:paraId="1B31E84F" w14:textId="77777777" w:rsidR="005E7241" w:rsidRPr="00126F34" w:rsidRDefault="005E7241" w:rsidP="005E7241">
      <w:pPr>
        <w:pStyle w:val="Nivel3"/>
        <w:tabs>
          <w:tab w:val="left" w:pos="426"/>
        </w:tabs>
        <w:spacing w:line="240" w:lineRule="auto"/>
        <w:ind w:left="0" w:firstLine="0"/>
        <w:rPr>
          <w:rFonts w:ascii="Times New Roman" w:hAnsi="Times New Roman" w:cs="Times New Roman"/>
          <w:color w:val="auto"/>
          <w:sz w:val="24"/>
          <w:szCs w:val="24"/>
        </w:rPr>
      </w:pPr>
      <w:r w:rsidRPr="00126F34">
        <w:rPr>
          <w:rFonts w:ascii="Times New Roman" w:hAnsi="Times New Roman" w:cs="Times New Roman"/>
          <w:color w:val="auto"/>
          <w:sz w:val="24"/>
          <w:szCs w:val="24"/>
        </w:rPr>
        <w:t>5.9 -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4" w:anchor="art21" w:history="1">
        <w:r w:rsidRPr="00126F34">
          <w:rPr>
            <w:rStyle w:val="Hyperlink"/>
            <w:rFonts w:ascii="Times New Roman" w:hAnsi="Times New Roman" w:cs="Times New Roman"/>
            <w:color w:val="auto"/>
            <w:sz w:val="24"/>
            <w:szCs w:val="24"/>
          </w:rPr>
          <w:t>Decreto nº 11.246, de 2022, art. 21, III</w:t>
        </w:r>
      </w:hyperlink>
      <w:r w:rsidRPr="00126F34">
        <w:rPr>
          <w:rFonts w:ascii="Times New Roman" w:hAnsi="Times New Roman" w:cs="Times New Roman"/>
          <w:color w:val="auto"/>
          <w:sz w:val="24"/>
          <w:szCs w:val="24"/>
        </w:rPr>
        <w:t>).</w:t>
      </w:r>
    </w:p>
    <w:p w14:paraId="64A9E684" w14:textId="77777777" w:rsidR="005E7241" w:rsidRPr="00126F34" w:rsidRDefault="005E7241" w:rsidP="005E7241">
      <w:pPr>
        <w:pStyle w:val="Nivel3"/>
        <w:tabs>
          <w:tab w:val="left" w:pos="426"/>
        </w:tabs>
        <w:spacing w:line="240" w:lineRule="auto"/>
        <w:ind w:left="0" w:firstLine="0"/>
        <w:rPr>
          <w:rFonts w:ascii="Times New Roman" w:hAnsi="Times New Roman" w:cs="Times New Roman"/>
          <w:color w:val="auto"/>
          <w:sz w:val="24"/>
          <w:szCs w:val="24"/>
        </w:rPr>
      </w:pPr>
      <w:r w:rsidRPr="00126F34">
        <w:rPr>
          <w:rFonts w:ascii="Times New Roman" w:hAnsi="Times New Roman" w:cs="Times New Roman"/>
          <w:color w:val="auto"/>
          <w:sz w:val="24"/>
          <w:szCs w:val="24"/>
        </w:rPr>
        <w:t>5.10 -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5" w:anchor="art21" w:history="1">
        <w:r w:rsidRPr="00126F34">
          <w:rPr>
            <w:rStyle w:val="Hyperlink"/>
            <w:rFonts w:ascii="Times New Roman" w:hAnsi="Times New Roman" w:cs="Times New Roman"/>
            <w:color w:val="auto"/>
            <w:sz w:val="24"/>
            <w:szCs w:val="24"/>
          </w:rPr>
          <w:t>Decreto nº 11.246, de 2022, art. 21, VIII</w:t>
        </w:r>
      </w:hyperlink>
      <w:r w:rsidRPr="00126F34">
        <w:rPr>
          <w:rFonts w:ascii="Times New Roman" w:hAnsi="Times New Roman" w:cs="Times New Roman"/>
          <w:color w:val="auto"/>
          <w:sz w:val="24"/>
          <w:szCs w:val="24"/>
        </w:rPr>
        <w:t>).</w:t>
      </w:r>
    </w:p>
    <w:p w14:paraId="64FD46E8" w14:textId="77777777" w:rsidR="005E7241" w:rsidRPr="00126F34" w:rsidRDefault="005E7241" w:rsidP="005E7241">
      <w:pPr>
        <w:pStyle w:val="Nivel3"/>
        <w:tabs>
          <w:tab w:val="left" w:pos="426"/>
        </w:tabs>
        <w:spacing w:line="240" w:lineRule="auto"/>
        <w:ind w:left="0" w:firstLine="0"/>
        <w:rPr>
          <w:rFonts w:ascii="Times New Roman" w:hAnsi="Times New Roman" w:cs="Times New Roman"/>
          <w:color w:val="auto"/>
          <w:sz w:val="24"/>
          <w:szCs w:val="24"/>
        </w:rPr>
      </w:pPr>
      <w:r w:rsidRPr="00126F34">
        <w:rPr>
          <w:rFonts w:ascii="Times New Roman" w:hAnsi="Times New Roman" w:cs="Times New Roman"/>
          <w:color w:val="auto"/>
          <w:sz w:val="24"/>
          <w:szCs w:val="24"/>
        </w:rPr>
        <w:lastRenderedPageBreak/>
        <w:t xml:space="preserve">5.11 - O gestor do contrato tomará providências para a formalização de processo administrativo de responsabilização para fins de aplicação de sanções, a ser conduzido pela comissão de que trata o </w:t>
      </w:r>
      <w:hyperlink r:id="rId56" w:anchor="art158" w:history="1">
        <w:r w:rsidRPr="00126F34">
          <w:rPr>
            <w:rStyle w:val="Hyperlink"/>
            <w:rFonts w:ascii="Times New Roman" w:hAnsi="Times New Roman" w:cs="Times New Roman"/>
            <w:color w:val="auto"/>
            <w:sz w:val="24"/>
            <w:szCs w:val="24"/>
          </w:rPr>
          <w:t>art. 158 da Lei nº 14.133, de 2021</w:t>
        </w:r>
      </w:hyperlink>
      <w:r w:rsidRPr="00126F34">
        <w:rPr>
          <w:rFonts w:ascii="Times New Roman" w:hAnsi="Times New Roman" w:cs="Times New Roman"/>
          <w:color w:val="auto"/>
          <w:sz w:val="24"/>
          <w:szCs w:val="24"/>
        </w:rPr>
        <w:t>, ou pelo agente ou pelo setor com competência para tal, conforme o caso. (</w:t>
      </w:r>
      <w:hyperlink r:id="rId57" w:anchor="art21" w:history="1">
        <w:r w:rsidRPr="00126F34">
          <w:rPr>
            <w:rStyle w:val="Hyperlink"/>
            <w:rFonts w:ascii="Times New Roman" w:hAnsi="Times New Roman" w:cs="Times New Roman"/>
            <w:color w:val="auto"/>
            <w:sz w:val="24"/>
            <w:szCs w:val="24"/>
          </w:rPr>
          <w:t>Decreto nº 11.246, de 2022, art. 21, X</w:t>
        </w:r>
      </w:hyperlink>
      <w:r w:rsidRPr="00126F34">
        <w:rPr>
          <w:rFonts w:ascii="Times New Roman" w:hAnsi="Times New Roman" w:cs="Times New Roman"/>
          <w:color w:val="auto"/>
          <w:sz w:val="24"/>
          <w:szCs w:val="24"/>
        </w:rPr>
        <w:t>).</w:t>
      </w:r>
    </w:p>
    <w:p w14:paraId="6396187B" w14:textId="77777777" w:rsidR="005E7241" w:rsidRPr="00126F34" w:rsidRDefault="005E7241" w:rsidP="005E7241">
      <w:pPr>
        <w:pStyle w:val="Nivel2"/>
        <w:tabs>
          <w:tab w:val="left" w:pos="426"/>
        </w:tabs>
        <w:spacing w:line="240" w:lineRule="auto"/>
        <w:ind w:left="0" w:firstLine="0"/>
        <w:rPr>
          <w:rFonts w:ascii="Times New Roman" w:hAnsi="Times New Roman" w:cs="Times New Roman"/>
          <w:color w:val="auto"/>
          <w:sz w:val="24"/>
          <w:szCs w:val="24"/>
        </w:rPr>
      </w:pPr>
      <w:r w:rsidRPr="00126F34">
        <w:rPr>
          <w:rFonts w:ascii="Times New Roman" w:hAnsi="Times New Roman" w:cs="Times New Roman"/>
          <w:color w:val="auto"/>
          <w:sz w:val="24"/>
          <w:szCs w:val="24"/>
        </w:rPr>
        <w:t>5.12 - O gestor do contrato deverá elaborar relató</w:t>
      </w:r>
      <w:r w:rsidRPr="00126F34">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58" w:anchor="art21" w:history="1">
        <w:r w:rsidRPr="00126F34">
          <w:rPr>
            <w:rStyle w:val="Hyperlink"/>
            <w:rFonts w:ascii="Times New Roman" w:eastAsia="Arial" w:hAnsi="Times New Roman" w:cs="Times New Roman"/>
            <w:color w:val="auto"/>
            <w:sz w:val="24"/>
            <w:szCs w:val="24"/>
          </w:rPr>
          <w:t>Decreto nº 11.246, de 2022, art. 21,</w:t>
        </w:r>
        <w:r w:rsidRPr="00126F34">
          <w:rPr>
            <w:rStyle w:val="Hyperlink"/>
            <w:rFonts w:ascii="Times New Roman" w:hAnsi="Times New Roman" w:cs="Times New Roman"/>
            <w:color w:val="auto"/>
            <w:sz w:val="24"/>
            <w:szCs w:val="24"/>
          </w:rPr>
          <w:t xml:space="preserve"> VI</w:t>
        </w:r>
      </w:hyperlink>
      <w:r w:rsidRPr="00126F34">
        <w:rPr>
          <w:rFonts w:ascii="Times New Roman" w:hAnsi="Times New Roman" w:cs="Times New Roman"/>
          <w:color w:val="auto"/>
          <w:sz w:val="24"/>
          <w:szCs w:val="24"/>
        </w:rPr>
        <w:t>).</w:t>
      </w:r>
    </w:p>
    <w:p w14:paraId="10361D99" w14:textId="77777777" w:rsidR="005E7241" w:rsidRPr="00126F34" w:rsidRDefault="005E7241" w:rsidP="005E7241">
      <w:pPr>
        <w:pStyle w:val="Nivel2"/>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color w:val="auto"/>
          <w:sz w:val="24"/>
          <w:szCs w:val="24"/>
        </w:rPr>
        <w:t>5.13 - O gestor do contrato deverá enviar a documentação para a formalização dos procedimentos de liquidação e pagamento, no valor dimensionado pela fiscalização e gestão nos termos do contrato</w:t>
      </w:r>
      <w:r w:rsidRPr="00126F34">
        <w:rPr>
          <w:rFonts w:ascii="Times New Roman" w:hAnsi="Times New Roman" w:cs="Times New Roman"/>
          <w:sz w:val="24"/>
          <w:szCs w:val="24"/>
        </w:rPr>
        <w:t>.</w:t>
      </w:r>
    </w:p>
    <w:p w14:paraId="071A342D" w14:textId="77777777" w:rsidR="005E7241" w:rsidRPr="00126F34" w:rsidRDefault="005E7241" w:rsidP="005E7241">
      <w:pPr>
        <w:pStyle w:val="Nvel2-Red"/>
        <w:numPr>
          <w:ilvl w:val="0"/>
          <w:numId w:val="0"/>
        </w:numPr>
        <w:tabs>
          <w:tab w:val="left" w:pos="426"/>
        </w:tabs>
        <w:spacing w:line="240" w:lineRule="auto"/>
        <w:rPr>
          <w:rFonts w:ascii="Times New Roman" w:hAnsi="Times New Roman" w:cs="Times New Roman"/>
          <w:i w:val="0"/>
          <w:color w:val="auto"/>
          <w:sz w:val="24"/>
          <w:szCs w:val="24"/>
        </w:rPr>
      </w:pPr>
      <w:r w:rsidRPr="00126F34">
        <w:rPr>
          <w:rFonts w:ascii="Times New Roman" w:hAnsi="Times New Roman" w:cs="Times New Roman"/>
          <w:i w:val="0"/>
          <w:color w:val="auto"/>
          <w:sz w:val="24"/>
          <w:szCs w:val="24"/>
        </w:rPr>
        <w:t>5.14 - O contratado deverá manter preposto aceito pela Administração para representá-lo na execução do contrato.</w:t>
      </w:r>
    </w:p>
    <w:p w14:paraId="135061AA" w14:textId="77777777" w:rsidR="005E7241" w:rsidRPr="00126F34" w:rsidRDefault="005E7241" w:rsidP="005E7241">
      <w:pPr>
        <w:pStyle w:val="Nvel3-R"/>
        <w:numPr>
          <w:ilvl w:val="0"/>
          <w:numId w:val="0"/>
        </w:numPr>
        <w:tabs>
          <w:tab w:val="left" w:pos="426"/>
        </w:tabs>
        <w:spacing w:line="240" w:lineRule="auto"/>
        <w:rPr>
          <w:rFonts w:ascii="Times New Roman" w:hAnsi="Times New Roman" w:cs="Times New Roman"/>
          <w:i w:val="0"/>
          <w:color w:val="auto"/>
          <w:sz w:val="24"/>
          <w:szCs w:val="24"/>
        </w:rPr>
      </w:pPr>
      <w:r w:rsidRPr="00126F34">
        <w:rPr>
          <w:rFonts w:ascii="Times New Roman" w:hAnsi="Times New Roman" w:cs="Times New Roman"/>
          <w:i w:val="0"/>
          <w:color w:val="auto"/>
          <w:sz w:val="24"/>
          <w:szCs w:val="24"/>
        </w:rPr>
        <w:t>5.15 - A indicação ou a manutenção do preposto da empresa poderá ser recusada pelo órgão ou entidade, desde que devidamente justificada, devendo a empresa designar outro para o exercício da atividade.</w:t>
      </w:r>
    </w:p>
    <w:p w14:paraId="0DBF7CE5" w14:textId="77777777" w:rsidR="005E7241" w:rsidRPr="00126F34" w:rsidRDefault="005E7241" w:rsidP="005E7241">
      <w:pPr>
        <w:pStyle w:val="Nivel3"/>
        <w:tabs>
          <w:tab w:val="left" w:pos="426"/>
        </w:tabs>
        <w:spacing w:line="240" w:lineRule="auto"/>
        <w:ind w:left="0" w:firstLine="0"/>
        <w:rPr>
          <w:rFonts w:ascii="Times New Roman" w:hAnsi="Times New Roman" w:cs="Times New Roman"/>
          <w:b/>
          <w:sz w:val="24"/>
          <w:szCs w:val="24"/>
        </w:rPr>
      </w:pPr>
      <w:r w:rsidRPr="00126F34">
        <w:rPr>
          <w:rFonts w:ascii="Times New Roman" w:hAnsi="Times New Roman" w:cs="Times New Roman"/>
          <w:b/>
          <w:sz w:val="24"/>
          <w:szCs w:val="24"/>
        </w:rPr>
        <w:t xml:space="preserve">Atribuições da Gestora da Ata de Registro de Preços </w:t>
      </w:r>
    </w:p>
    <w:p w14:paraId="06271145" w14:textId="77777777"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5.16 -</w:t>
      </w:r>
      <w:proofErr w:type="gramStart"/>
      <w:r w:rsidRPr="00126F34">
        <w:rPr>
          <w:rFonts w:ascii="Times New Roman" w:hAnsi="Times New Roman" w:cs="Times New Roman"/>
          <w:sz w:val="24"/>
          <w:szCs w:val="24"/>
        </w:rPr>
        <w:t xml:space="preserve">  </w:t>
      </w:r>
      <w:proofErr w:type="gramEnd"/>
      <w:r w:rsidRPr="00126F34">
        <w:rPr>
          <w:rFonts w:ascii="Times New Roman" w:hAnsi="Times New Roman" w:cs="Times New Roman"/>
          <w:sz w:val="24"/>
          <w:szCs w:val="24"/>
        </w:rPr>
        <w:t xml:space="preserve">A gestora promoverá o gerenciamento permanente e formal da Ata de Registro de Preços, inclusive com registro em processo administrativo de gestão de todas contratações dela decorrentes, como também de todos os demais atos inerentes aos procedimentos de gestão. </w:t>
      </w:r>
    </w:p>
    <w:p w14:paraId="23CE40C3" w14:textId="77777777"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5.17 -</w:t>
      </w:r>
      <w:proofErr w:type="gramStart"/>
      <w:r w:rsidRPr="00126F34">
        <w:rPr>
          <w:rFonts w:ascii="Times New Roman" w:hAnsi="Times New Roman" w:cs="Times New Roman"/>
          <w:sz w:val="24"/>
          <w:szCs w:val="24"/>
        </w:rPr>
        <w:t xml:space="preserve">  </w:t>
      </w:r>
      <w:proofErr w:type="gramEnd"/>
      <w:r w:rsidRPr="00126F34">
        <w:rPr>
          <w:rFonts w:ascii="Times New Roman" w:hAnsi="Times New Roman" w:cs="Times New Roman"/>
          <w:sz w:val="24"/>
          <w:szCs w:val="24"/>
        </w:rPr>
        <w:t xml:space="preserve">Cabe à gestora da Ata de Registro de Preços as atribuições inerentes ao gerenciamento da Ata de Registro de Preços, particularmente quanto a: </w:t>
      </w:r>
    </w:p>
    <w:p w14:paraId="3A973143" w14:textId="77777777"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5.17.1 -</w:t>
      </w:r>
      <w:proofErr w:type="gramStart"/>
      <w:r w:rsidRPr="00126F34">
        <w:rPr>
          <w:rFonts w:ascii="Times New Roman" w:hAnsi="Times New Roman" w:cs="Times New Roman"/>
          <w:sz w:val="24"/>
          <w:szCs w:val="24"/>
        </w:rPr>
        <w:t xml:space="preserve">  </w:t>
      </w:r>
      <w:proofErr w:type="gramEnd"/>
      <w:r w:rsidRPr="00126F34">
        <w:rPr>
          <w:rFonts w:ascii="Times New Roman" w:hAnsi="Times New Roman" w:cs="Times New Roman"/>
          <w:sz w:val="24"/>
          <w:szCs w:val="24"/>
        </w:rPr>
        <w:t>Providenciar a elaboração e publicação da Ata de Registro de Preços.</w:t>
      </w:r>
    </w:p>
    <w:p w14:paraId="5549A890" w14:textId="77777777" w:rsidR="005E7241" w:rsidRPr="00126F34" w:rsidRDefault="005E7241" w:rsidP="005E7241">
      <w:pPr>
        <w:tabs>
          <w:tab w:val="left" w:pos="426"/>
        </w:tabs>
        <w:spacing w:before="120" w:after="120"/>
        <w:jc w:val="both"/>
        <w:rPr>
          <w:sz w:val="24"/>
          <w:szCs w:val="24"/>
        </w:rPr>
      </w:pPr>
      <w:r w:rsidRPr="00126F34">
        <w:rPr>
          <w:sz w:val="24"/>
          <w:szCs w:val="24"/>
        </w:rPr>
        <w:t>5.17.2 – Verificar, antes de emitir a ordem de fornecimento, se há saldo orçamentário disponível para a execução;</w:t>
      </w:r>
    </w:p>
    <w:p w14:paraId="05D47242" w14:textId="77777777" w:rsidR="005E7241" w:rsidRPr="00126F34" w:rsidRDefault="005E7241" w:rsidP="005E7241">
      <w:pPr>
        <w:tabs>
          <w:tab w:val="left" w:pos="426"/>
        </w:tabs>
        <w:spacing w:before="120" w:after="120"/>
        <w:jc w:val="both"/>
        <w:rPr>
          <w:sz w:val="24"/>
          <w:szCs w:val="24"/>
        </w:rPr>
      </w:pPr>
      <w:r w:rsidRPr="00126F34">
        <w:rPr>
          <w:sz w:val="24"/>
          <w:szCs w:val="24"/>
        </w:rPr>
        <w:t>5.17.3 – Emitir a ordem de fornecimento, nos moldes do instrumento convocatório e seus anexos;</w:t>
      </w:r>
    </w:p>
    <w:p w14:paraId="42300E91" w14:textId="77777777" w:rsidR="005E7241" w:rsidRPr="00126F34" w:rsidRDefault="005E7241" w:rsidP="005E7241">
      <w:pPr>
        <w:tabs>
          <w:tab w:val="left" w:pos="426"/>
        </w:tabs>
        <w:spacing w:before="120" w:after="120"/>
        <w:jc w:val="both"/>
        <w:rPr>
          <w:sz w:val="24"/>
          <w:szCs w:val="24"/>
        </w:rPr>
      </w:pPr>
      <w:r w:rsidRPr="00126F34">
        <w:rPr>
          <w:sz w:val="24"/>
          <w:szCs w:val="24"/>
        </w:rPr>
        <w:t>5.17.4 – Solicitar à fiscalização que inicie os procedimentos de acompanhamento e fiscalização;</w:t>
      </w:r>
    </w:p>
    <w:p w14:paraId="48AB9A2E" w14:textId="77777777" w:rsidR="005E7241" w:rsidRPr="00126F34" w:rsidRDefault="005E7241" w:rsidP="005E7241">
      <w:pPr>
        <w:tabs>
          <w:tab w:val="left" w:pos="426"/>
        </w:tabs>
        <w:spacing w:before="120" w:after="120"/>
        <w:jc w:val="both"/>
        <w:rPr>
          <w:sz w:val="24"/>
          <w:szCs w:val="24"/>
        </w:rPr>
      </w:pPr>
      <w:r w:rsidRPr="00126F34">
        <w:rPr>
          <w:sz w:val="24"/>
          <w:szCs w:val="24"/>
        </w:rPr>
        <w:t>5.17.5 – Encaminhar comunicações à CONTRATADA ou fornecer meios para que a fiscalização se comunique com a CONTRATADA;</w:t>
      </w:r>
    </w:p>
    <w:p w14:paraId="7A46B7D1" w14:textId="77777777" w:rsidR="005E7241" w:rsidRPr="00126F34" w:rsidRDefault="005E7241" w:rsidP="005E7241">
      <w:pPr>
        <w:tabs>
          <w:tab w:val="left" w:pos="426"/>
        </w:tabs>
        <w:spacing w:before="120" w:after="120"/>
        <w:jc w:val="both"/>
        <w:rPr>
          <w:sz w:val="24"/>
          <w:szCs w:val="24"/>
        </w:rPr>
      </w:pPr>
      <w:r w:rsidRPr="00126F34">
        <w:rPr>
          <w:sz w:val="24"/>
          <w:szCs w:val="24"/>
        </w:rPr>
        <w:t>5.17.6 – Aplicar sanções por descumprimento contratual;</w:t>
      </w:r>
    </w:p>
    <w:p w14:paraId="0606B65B" w14:textId="77777777" w:rsidR="005E7241" w:rsidRPr="00126F34" w:rsidRDefault="005E7241" w:rsidP="005E7241">
      <w:pPr>
        <w:tabs>
          <w:tab w:val="left" w:pos="426"/>
        </w:tabs>
        <w:spacing w:before="120" w:after="120"/>
        <w:jc w:val="both"/>
        <w:rPr>
          <w:sz w:val="24"/>
          <w:szCs w:val="24"/>
        </w:rPr>
      </w:pPr>
      <w:r w:rsidRPr="00126F34">
        <w:rPr>
          <w:sz w:val="24"/>
          <w:szCs w:val="24"/>
        </w:rPr>
        <w:t>5.17.7 – Requerer e/ou conceder ajustes, aditivos, suspensões, prorrogações ou supressões, na forma da legislação;</w:t>
      </w:r>
    </w:p>
    <w:p w14:paraId="4A8E640D" w14:textId="77777777" w:rsidR="005E7241" w:rsidRPr="00126F34" w:rsidRDefault="005E7241" w:rsidP="005E7241">
      <w:pPr>
        <w:tabs>
          <w:tab w:val="left" w:pos="426"/>
        </w:tabs>
        <w:spacing w:before="120" w:after="120"/>
        <w:jc w:val="both"/>
        <w:rPr>
          <w:sz w:val="24"/>
          <w:szCs w:val="24"/>
        </w:rPr>
      </w:pPr>
      <w:r w:rsidRPr="00126F34">
        <w:rPr>
          <w:sz w:val="24"/>
          <w:szCs w:val="24"/>
        </w:rPr>
        <w:t>5.17.8 – Cancelar o registro dos licitantes, nas hipóteses do instrumento convocatório e seus anexos, convocando os licitantes remanescentes registrados para substituí-los.</w:t>
      </w:r>
    </w:p>
    <w:p w14:paraId="53A119E4" w14:textId="77777777" w:rsidR="005E7241" w:rsidRPr="00126F34" w:rsidRDefault="005E7241" w:rsidP="005E7241">
      <w:pPr>
        <w:tabs>
          <w:tab w:val="left" w:pos="426"/>
        </w:tabs>
        <w:spacing w:before="120" w:after="120"/>
        <w:jc w:val="both"/>
        <w:rPr>
          <w:sz w:val="24"/>
          <w:szCs w:val="24"/>
        </w:rPr>
      </w:pPr>
      <w:r w:rsidRPr="00126F34">
        <w:rPr>
          <w:sz w:val="24"/>
          <w:szCs w:val="24"/>
        </w:rPr>
        <w:t>5.17.9 – Revogar a ata de registro de preços, nas hipóteses do instrumento convocatório e da legislação aplicável;</w:t>
      </w:r>
    </w:p>
    <w:p w14:paraId="666B317E" w14:textId="77777777" w:rsidR="005E7241" w:rsidRPr="00126F34" w:rsidRDefault="005E7241" w:rsidP="005E7241">
      <w:pPr>
        <w:tabs>
          <w:tab w:val="left" w:pos="426"/>
        </w:tabs>
        <w:spacing w:before="120" w:after="120"/>
        <w:jc w:val="both"/>
        <w:rPr>
          <w:sz w:val="24"/>
          <w:szCs w:val="24"/>
        </w:rPr>
      </w:pPr>
      <w:r w:rsidRPr="00126F34">
        <w:rPr>
          <w:sz w:val="24"/>
          <w:szCs w:val="24"/>
        </w:rPr>
        <w:t>5.17.10 – Controlar os quantitativos máximos estipulado, respeitando as cotas dos participantes;</w:t>
      </w:r>
    </w:p>
    <w:p w14:paraId="39569DAB" w14:textId="77777777" w:rsidR="005E7241" w:rsidRPr="00126F34" w:rsidRDefault="005E7241" w:rsidP="005E7241">
      <w:pPr>
        <w:tabs>
          <w:tab w:val="left" w:pos="426"/>
        </w:tabs>
        <w:spacing w:before="120" w:after="120"/>
        <w:jc w:val="both"/>
        <w:rPr>
          <w:sz w:val="24"/>
          <w:szCs w:val="24"/>
        </w:rPr>
      </w:pPr>
      <w:r w:rsidRPr="00126F34">
        <w:rPr>
          <w:sz w:val="24"/>
          <w:szCs w:val="24"/>
        </w:rPr>
        <w:t xml:space="preserve">5.17.11 – Tomar demais medidas necessárias para a regularização de </w:t>
      </w:r>
      <w:proofErr w:type="gramStart"/>
      <w:r w:rsidRPr="00126F34">
        <w:rPr>
          <w:sz w:val="24"/>
          <w:szCs w:val="24"/>
        </w:rPr>
        <w:t>faltas ou eventuais problemas</w:t>
      </w:r>
      <w:proofErr w:type="gramEnd"/>
      <w:r w:rsidRPr="00126F34">
        <w:rPr>
          <w:sz w:val="24"/>
          <w:szCs w:val="24"/>
        </w:rPr>
        <w:t>;</w:t>
      </w:r>
    </w:p>
    <w:p w14:paraId="4AEB7C5E" w14:textId="77777777"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lastRenderedPageBreak/>
        <w:t>5.17.12 - Controlar, de forma permanente, a utilização da Ata de Registro de Preços para fins de contratações, durante toda sua vigência;</w:t>
      </w:r>
    </w:p>
    <w:p w14:paraId="470EF46B" w14:textId="77777777"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5.17.13 -</w:t>
      </w:r>
      <w:proofErr w:type="gramStart"/>
      <w:r w:rsidRPr="00126F34">
        <w:rPr>
          <w:rFonts w:ascii="Times New Roman" w:hAnsi="Times New Roman" w:cs="Times New Roman"/>
          <w:sz w:val="24"/>
          <w:szCs w:val="24"/>
        </w:rPr>
        <w:t xml:space="preserve">  </w:t>
      </w:r>
      <w:proofErr w:type="gramEnd"/>
      <w:r w:rsidRPr="00126F34">
        <w:rPr>
          <w:rFonts w:ascii="Times New Roman" w:hAnsi="Times New Roman" w:cs="Times New Roman"/>
          <w:sz w:val="24"/>
          <w:szCs w:val="24"/>
        </w:rPr>
        <w:t>Conduzir eventuais procedimentos de alterações dos preços registrados para fins de adequação às novas condições de mercado, observada a legislação vigente e jurisprudência do TCU e do TCE/RJ;</w:t>
      </w:r>
    </w:p>
    <w:p w14:paraId="23C397A5" w14:textId="77777777"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 xml:space="preserve">5.17.14 -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219D6890" w14:textId="77777777"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5.17.15 -</w:t>
      </w:r>
      <w:proofErr w:type="gramStart"/>
      <w:r w:rsidRPr="00126F34">
        <w:rPr>
          <w:rFonts w:ascii="Times New Roman" w:hAnsi="Times New Roman" w:cs="Times New Roman"/>
          <w:sz w:val="24"/>
          <w:szCs w:val="24"/>
        </w:rPr>
        <w:t xml:space="preserve">  </w:t>
      </w:r>
      <w:proofErr w:type="gramEnd"/>
      <w:r w:rsidRPr="00126F34">
        <w:rPr>
          <w:rFonts w:ascii="Times New Roman" w:hAnsi="Times New Roman" w:cs="Times New Roman"/>
          <w:sz w:val="24"/>
          <w:szCs w:val="24"/>
        </w:rPr>
        <w:t>Propor aplicação, garantida a ampla defesa e o contraditório, de sanções decorrentes do descumprimento das obrigações assumidas na Ata de Registro de Preços, ou até em relação ao descumprimento das obrigações contratuais.</w:t>
      </w:r>
    </w:p>
    <w:p w14:paraId="2EC12B10" w14:textId="0D8FAACB" w:rsidR="005E7241" w:rsidRPr="00277DB0" w:rsidRDefault="005E7241" w:rsidP="005E7241">
      <w:pPr>
        <w:pStyle w:val="Nvel3-R"/>
        <w:numPr>
          <w:ilvl w:val="0"/>
          <w:numId w:val="0"/>
        </w:numPr>
        <w:tabs>
          <w:tab w:val="left" w:pos="426"/>
        </w:tabs>
        <w:spacing w:line="240" w:lineRule="auto"/>
        <w:rPr>
          <w:rFonts w:ascii="Times New Roman" w:hAnsi="Times New Roman" w:cs="Times New Roman"/>
          <w:b/>
          <w:i w:val="0"/>
          <w:color w:val="FF0066"/>
          <w:sz w:val="24"/>
          <w:szCs w:val="24"/>
        </w:rPr>
      </w:pPr>
      <w:r w:rsidRPr="00126F34">
        <w:rPr>
          <w:rFonts w:ascii="Times New Roman" w:hAnsi="Times New Roman" w:cs="Times New Roman"/>
          <w:b/>
          <w:i w:val="0"/>
          <w:color w:val="auto"/>
          <w:sz w:val="24"/>
          <w:szCs w:val="24"/>
        </w:rPr>
        <w:t>FISCAIS DO CONTRATO</w:t>
      </w:r>
    </w:p>
    <w:p w14:paraId="439DDAFB" w14:textId="6E1AE8B1" w:rsidR="005E7241" w:rsidRPr="00126F34" w:rsidRDefault="005E7241" w:rsidP="005E7241">
      <w:pPr>
        <w:pStyle w:val="Nvel3-R"/>
        <w:numPr>
          <w:ilvl w:val="0"/>
          <w:numId w:val="0"/>
        </w:numPr>
        <w:tabs>
          <w:tab w:val="left" w:pos="426"/>
        </w:tabs>
        <w:spacing w:line="240" w:lineRule="auto"/>
        <w:rPr>
          <w:rFonts w:ascii="Times New Roman" w:hAnsi="Times New Roman" w:cs="Times New Roman"/>
          <w:i w:val="0"/>
          <w:color w:val="4F81BD" w:themeColor="accent1"/>
          <w:sz w:val="24"/>
          <w:szCs w:val="24"/>
        </w:rPr>
      </w:pPr>
      <w:r w:rsidRPr="00126F34">
        <w:rPr>
          <w:rFonts w:ascii="Times New Roman" w:hAnsi="Times New Roman" w:cs="Times New Roman"/>
          <w:i w:val="0"/>
          <w:color w:val="auto"/>
          <w:sz w:val="24"/>
          <w:szCs w:val="24"/>
        </w:rPr>
        <w:t>5.1</w:t>
      </w:r>
      <w:r w:rsidR="00424C08">
        <w:rPr>
          <w:rFonts w:ascii="Times New Roman" w:hAnsi="Times New Roman" w:cs="Times New Roman"/>
          <w:i w:val="0"/>
          <w:color w:val="auto"/>
          <w:sz w:val="24"/>
          <w:szCs w:val="24"/>
        </w:rPr>
        <w:t>8</w:t>
      </w:r>
      <w:r w:rsidRPr="00126F34">
        <w:rPr>
          <w:rFonts w:ascii="Times New Roman" w:hAnsi="Times New Roman" w:cs="Times New Roman"/>
          <w:i w:val="0"/>
          <w:color w:val="auto"/>
          <w:sz w:val="24"/>
          <w:szCs w:val="24"/>
        </w:rPr>
        <w:t xml:space="preserve"> – Serão fiscais do contrato os servidores nomeados pela Administração para este fim, através de Portaria a ser publicada no órgão de imprensa oficial do Município, em momento oportuno.</w:t>
      </w:r>
    </w:p>
    <w:p w14:paraId="19E6A4AE" w14:textId="3F889405" w:rsidR="005E7241" w:rsidRPr="00126F34" w:rsidRDefault="005E7241" w:rsidP="005E7241">
      <w:pPr>
        <w:pStyle w:val="Nvel3-R"/>
        <w:numPr>
          <w:ilvl w:val="0"/>
          <w:numId w:val="0"/>
        </w:numPr>
        <w:tabs>
          <w:tab w:val="left" w:pos="426"/>
        </w:tabs>
        <w:spacing w:line="240" w:lineRule="auto"/>
        <w:rPr>
          <w:rFonts w:ascii="Times New Roman" w:hAnsi="Times New Roman" w:cs="Times New Roman"/>
          <w:i w:val="0"/>
          <w:color w:val="auto"/>
          <w:sz w:val="24"/>
          <w:szCs w:val="24"/>
        </w:rPr>
      </w:pPr>
      <w:r w:rsidRPr="00126F34">
        <w:rPr>
          <w:rFonts w:ascii="Times New Roman" w:hAnsi="Times New Roman" w:cs="Times New Roman"/>
          <w:i w:val="0"/>
          <w:color w:val="auto"/>
          <w:sz w:val="24"/>
          <w:szCs w:val="24"/>
        </w:rPr>
        <w:t>5.1</w:t>
      </w:r>
      <w:r w:rsidR="00424C08">
        <w:rPr>
          <w:rFonts w:ascii="Times New Roman" w:hAnsi="Times New Roman" w:cs="Times New Roman"/>
          <w:i w:val="0"/>
          <w:color w:val="auto"/>
          <w:sz w:val="24"/>
          <w:szCs w:val="24"/>
        </w:rPr>
        <w:t>9</w:t>
      </w:r>
      <w:r w:rsidRPr="00126F34">
        <w:rPr>
          <w:rFonts w:ascii="Times New Roman" w:hAnsi="Times New Roman" w:cs="Times New Roman"/>
          <w:i w:val="0"/>
          <w:color w:val="auto"/>
          <w:sz w:val="24"/>
          <w:szCs w:val="24"/>
        </w:rPr>
        <w:t xml:space="preserve"> - O fiscal do contrato acompanhará a execução do contrato, para que sejam cumpridas todas as condições estabelecidas no referido instrumento, de modo a assegurar os melhores resultados para a Administração </w:t>
      </w:r>
      <w:r w:rsidRPr="00126F34">
        <w:rPr>
          <w:rFonts w:ascii="Times New Roman" w:eastAsia="Arial" w:hAnsi="Times New Roman" w:cs="Times New Roman"/>
          <w:i w:val="0"/>
          <w:color w:val="auto"/>
          <w:sz w:val="24"/>
          <w:szCs w:val="24"/>
        </w:rPr>
        <w:t>(</w:t>
      </w:r>
      <w:hyperlink r:id="rId59" w:anchor="art22" w:history="1">
        <w:r w:rsidRPr="00126F34">
          <w:rPr>
            <w:rStyle w:val="Hyperlink"/>
            <w:rFonts w:ascii="Times New Roman" w:eastAsia="Arial" w:hAnsi="Times New Roman" w:cs="Times New Roman"/>
            <w:i w:val="0"/>
            <w:color w:val="auto"/>
            <w:sz w:val="24"/>
            <w:szCs w:val="24"/>
          </w:rPr>
          <w:t>Decreto nº 11.246, de 2022, art. 22, VI</w:t>
        </w:r>
      </w:hyperlink>
      <w:r w:rsidRPr="00126F34">
        <w:rPr>
          <w:rFonts w:ascii="Times New Roman" w:eastAsia="Arial" w:hAnsi="Times New Roman" w:cs="Times New Roman"/>
          <w:i w:val="0"/>
          <w:color w:val="auto"/>
          <w:sz w:val="24"/>
          <w:szCs w:val="24"/>
        </w:rPr>
        <w:t>);</w:t>
      </w:r>
    </w:p>
    <w:p w14:paraId="4048645A" w14:textId="7F50CB37" w:rsidR="005E7241" w:rsidRPr="00126F34" w:rsidRDefault="005E7241" w:rsidP="005E7241">
      <w:pPr>
        <w:pStyle w:val="Nivel3"/>
        <w:tabs>
          <w:tab w:val="left" w:pos="426"/>
        </w:tabs>
        <w:spacing w:line="240" w:lineRule="auto"/>
        <w:ind w:left="0" w:firstLine="0"/>
        <w:rPr>
          <w:rFonts w:ascii="Times New Roman" w:hAnsi="Times New Roman" w:cs="Times New Roman"/>
          <w:color w:val="auto"/>
          <w:sz w:val="24"/>
          <w:szCs w:val="24"/>
        </w:rPr>
      </w:pPr>
      <w:r w:rsidRPr="00126F34">
        <w:rPr>
          <w:rFonts w:ascii="Times New Roman" w:hAnsi="Times New Roman" w:cs="Times New Roman"/>
          <w:color w:val="auto"/>
          <w:sz w:val="24"/>
          <w:szCs w:val="24"/>
        </w:rPr>
        <w:t>5.</w:t>
      </w:r>
      <w:r w:rsidR="00424C08">
        <w:rPr>
          <w:rFonts w:ascii="Times New Roman" w:hAnsi="Times New Roman" w:cs="Times New Roman"/>
          <w:color w:val="auto"/>
          <w:sz w:val="24"/>
          <w:szCs w:val="24"/>
        </w:rPr>
        <w:t>20</w:t>
      </w:r>
      <w:r w:rsidRPr="00126F34">
        <w:rPr>
          <w:rFonts w:ascii="Times New Roman" w:hAnsi="Times New Roman" w:cs="Times New Roman"/>
          <w:color w:val="auto"/>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w:t>
      </w:r>
      <w:hyperlink r:id="rId60" w:anchor="art117§1" w:history="1">
        <w:r w:rsidRPr="00126F34">
          <w:rPr>
            <w:rStyle w:val="Hyperlink"/>
            <w:rFonts w:ascii="Times New Roman" w:hAnsi="Times New Roman" w:cs="Times New Roman"/>
            <w:color w:val="auto"/>
            <w:sz w:val="24"/>
            <w:szCs w:val="24"/>
          </w:rPr>
          <w:t>Lei nº 14.133, de 2021, art. 117, §1º</w:t>
        </w:r>
      </w:hyperlink>
      <w:r w:rsidRPr="00126F34">
        <w:rPr>
          <w:rFonts w:ascii="Times New Roman" w:hAnsi="Times New Roman" w:cs="Times New Roman"/>
          <w:color w:val="auto"/>
          <w:sz w:val="24"/>
          <w:szCs w:val="24"/>
        </w:rPr>
        <w:t xml:space="preserve">, e </w:t>
      </w:r>
      <w:hyperlink r:id="rId61" w:anchor="art22" w:history="1">
        <w:r w:rsidRPr="00126F34">
          <w:rPr>
            <w:rStyle w:val="Hyperlink"/>
            <w:rFonts w:ascii="Times New Roman" w:hAnsi="Times New Roman" w:cs="Times New Roman"/>
            <w:color w:val="auto"/>
            <w:sz w:val="24"/>
            <w:szCs w:val="24"/>
          </w:rPr>
          <w:t>Decreto nº 11.246, de 2022, art. 22, II</w:t>
        </w:r>
        <w:proofErr w:type="gramStart"/>
        <w:r w:rsidRPr="00126F34">
          <w:rPr>
            <w:rStyle w:val="Hyperlink"/>
            <w:rFonts w:ascii="Times New Roman" w:hAnsi="Times New Roman" w:cs="Times New Roman"/>
            <w:color w:val="auto"/>
            <w:sz w:val="24"/>
            <w:szCs w:val="24"/>
          </w:rPr>
          <w:t>);</w:t>
        </w:r>
        <w:proofErr w:type="gramEnd"/>
      </w:hyperlink>
    </w:p>
    <w:p w14:paraId="343EB2ED" w14:textId="696BFF58" w:rsidR="005E7241" w:rsidRPr="00126F34" w:rsidRDefault="005E7241" w:rsidP="005E7241">
      <w:pPr>
        <w:pStyle w:val="Nivel3"/>
        <w:tabs>
          <w:tab w:val="left" w:pos="426"/>
        </w:tabs>
        <w:spacing w:line="240" w:lineRule="auto"/>
        <w:ind w:left="0" w:firstLine="0"/>
        <w:rPr>
          <w:rFonts w:ascii="Times New Roman" w:hAnsi="Times New Roman" w:cs="Times New Roman"/>
          <w:color w:val="auto"/>
          <w:sz w:val="24"/>
          <w:szCs w:val="24"/>
        </w:rPr>
      </w:pPr>
      <w:r w:rsidRPr="00126F34">
        <w:rPr>
          <w:rFonts w:ascii="Times New Roman" w:hAnsi="Times New Roman" w:cs="Times New Roman"/>
          <w:sz w:val="24"/>
          <w:szCs w:val="24"/>
        </w:rPr>
        <w:t>5.</w:t>
      </w:r>
      <w:r w:rsidR="00424C08">
        <w:rPr>
          <w:rFonts w:ascii="Times New Roman" w:hAnsi="Times New Roman" w:cs="Times New Roman"/>
          <w:sz w:val="24"/>
          <w:szCs w:val="24"/>
        </w:rPr>
        <w:t>21</w:t>
      </w:r>
      <w:r w:rsidRPr="00126F34">
        <w:rPr>
          <w:rFonts w:ascii="Times New Roman" w:hAnsi="Times New Roman" w:cs="Times New Roman"/>
          <w:sz w:val="24"/>
          <w:szCs w:val="24"/>
        </w:rPr>
        <w:t xml:space="preserve"> - Identificada qualquer inexatidão ou irregularidade, o fiscal do contrato emitirá notificações para a correção da execução do contrato, determinando prazo para a correção. (</w:t>
      </w:r>
      <w:hyperlink r:id="rId62" w:anchor="art22" w:history="1">
        <w:r w:rsidRPr="00126F34">
          <w:rPr>
            <w:rStyle w:val="Hyperlink"/>
            <w:rFonts w:ascii="Times New Roman" w:hAnsi="Times New Roman" w:cs="Times New Roman"/>
            <w:color w:val="auto"/>
            <w:sz w:val="24"/>
            <w:szCs w:val="24"/>
          </w:rPr>
          <w:t>Decreto nº 11.246, de 2022, art. 22, III</w:t>
        </w:r>
      </w:hyperlink>
      <w:r w:rsidRPr="00126F34">
        <w:rPr>
          <w:rFonts w:ascii="Times New Roman" w:hAnsi="Times New Roman" w:cs="Times New Roman"/>
          <w:color w:val="auto"/>
          <w:sz w:val="24"/>
          <w:szCs w:val="24"/>
        </w:rPr>
        <w:t xml:space="preserve">); </w:t>
      </w:r>
    </w:p>
    <w:p w14:paraId="64630CF4" w14:textId="187A5405" w:rsidR="005E7241" w:rsidRPr="00126F34" w:rsidRDefault="005E7241" w:rsidP="005E7241">
      <w:pPr>
        <w:pStyle w:val="Nivel3"/>
        <w:tabs>
          <w:tab w:val="left" w:pos="426"/>
        </w:tabs>
        <w:spacing w:line="240" w:lineRule="auto"/>
        <w:ind w:left="0" w:firstLine="0"/>
        <w:rPr>
          <w:rFonts w:ascii="Times New Roman" w:hAnsi="Times New Roman" w:cs="Times New Roman"/>
          <w:color w:val="auto"/>
          <w:sz w:val="24"/>
          <w:szCs w:val="24"/>
        </w:rPr>
      </w:pPr>
      <w:r w:rsidRPr="00126F34">
        <w:rPr>
          <w:rFonts w:ascii="Times New Roman" w:hAnsi="Times New Roman" w:cs="Times New Roman"/>
          <w:color w:val="auto"/>
          <w:sz w:val="24"/>
          <w:szCs w:val="24"/>
        </w:rPr>
        <w:t>5.2</w:t>
      </w:r>
      <w:r w:rsidR="00424C08">
        <w:rPr>
          <w:rFonts w:ascii="Times New Roman" w:hAnsi="Times New Roman" w:cs="Times New Roman"/>
          <w:color w:val="auto"/>
          <w:sz w:val="24"/>
          <w:szCs w:val="24"/>
        </w:rPr>
        <w:t>2</w:t>
      </w:r>
      <w:r w:rsidRPr="00126F34">
        <w:rPr>
          <w:rFonts w:ascii="Times New Roman" w:hAnsi="Times New Roman" w:cs="Times New Roman"/>
          <w:color w:val="auto"/>
          <w:sz w:val="24"/>
          <w:szCs w:val="24"/>
        </w:rPr>
        <w:t xml:space="preserve"> - O fiscal do contrato informará ao gestor da Ata de Registro de Preços, em tempo hábil, a situação que demandar decisão ou adoção de medidas que ultrapassem sua competência, para que adote as medidas necessárias e saneadoras, se for o caso. (</w:t>
      </w:r>
      <w:hyperlink r:id="rId63" w:anchor="art22" w:history="1">
        <w:r w:rsidRPr="00126F34">
          <w:rPr>
            <w:rStyle w:val="Hyperlink"/>
            <w:rFonts w:ascii="Times New Roman" w:hAnsi="Times New Roman" w:cs="Times New Roman"/>
            <w:color w:val="auto"/>
            <w:sz w:val="24"/>
            <w:szCs w:val="24"/>
          </w:rPr>
          <w:t>Decreto nº 11.246, de 2022, art. 22, IV</w:t>
        </w:r>
      </w:hyperlink>
      <w:r w:rsidRPr="00126F34">
        <w:rPr>
          <w:rFonts w:ascii="Times New Roman" w:eastAsia="Arial" w:hAnsi="Times New Roman" w:cs="Times New Roman"/>
          <w:color w:val="auto"/>
          <w:sz w:val="24"/>
          <w:szCs w:val="24"/>
        </w:rPr>
        <w:t>);</w:t>
      </w:r>
    </w:p>
    <w:p w14:paraId="46F4EB32" w14:textId="269A9631" w:rsidR="005E7241" w:rsidRPr="00126F34" w:rsidRDefault="005E7241" w:rsidP="005E7241">
      <w:pPr>
        <w:pStyle w:val="Nivel3"/>
        <w:tabs>
          <w:tab w:val="left" w:pos="426"/>
        </w:tabs>
        <w:spacing w:line="240" w:lineRule="auto"/>
        <w:ind w:left="0" w:firstLine="0"/>
        <w:rPr>
          <w:rFonts w:ascii="Times New Roman" w:hAnsi="Times New Roman" w:cs="Times New Roman"/>
          <w:color w:val="auto"/>
          <w:sz w:val="24"/>
          <w:szCs w:val="24"/>
        </w:rPr>
      </w:pPr>
      <w:r w:rsidRPr="00126F34">
        <w:rPr>
          <w:rFonts w:ascii="Times New Roman" w:hAnsi="Times New Roman" w:cs="Times New Roman"/>
          <w:color w:val="auto"/>
          <w:sz w:val="24"/>
          <w:szCs w:val="24"/>
        </w:rPr>
        <w:t>5.2</w:t>
      </w:r>
      <w:r w:rsidR="00424C08">
        <w:rPr>
          <w:rFonts w:ascii="Times New Roman" w:hAnsi="Times New Roman" w:cs="Times New Roman"/>
          <w:color w:val="auto"/>
          <w:sz w:val="24"/>
          <w:szCs w:val="24"/>
        </w:rPr>
        <w:t>3</w:t>
      </w:r>
      <w:r w:rsidRPr="00126F34">
        <w:rPr>
          <w:rFonts w:ascii="Times New Roman" w:hAnsi="Times New Roman" w:cs="Times New Roman"/>
          <w:color w:val="auto"/>
          <w:sz w:val="24"/>
          <w:szCs w:val="24"/>
        </w:rPr>
        <w:t xml:space="preserve"> - No caso de ocorrências que possam inviabilizar a execução do contrato nas datas aprazadas, o fiscal do contrato comunicará o fato imediatamente ao gestor do contrato. (</w:t>
      </w:r>
      <w:hyperlink r:id="rId64" w:anchor="art22" w:history="1">
        <w:r w:rsidRPr="00126F34">
          <w:rPr>
            <w:rStyle w:val="Hyperlink"/>
            <w:rFonts w:ascii="Times New Roman" w:hAnsi="Times New Roman" w:cs="Times New Roman"/>
            <w:color w:val="auto"/>
            <w:sz w:val="24"/>
            <w:szCs w:val="24"/>
          </w:rPr>
          <w:t>Decreto nº 11.246, de 2022, art. 22, V</w:t>
        </w:r>
      </w:hyperlink>
      <w:r w:rsidRPr="00126F34">
        <w:rPr>
          <w:rFonts w:ascii="Times New Roman" w:hAnsi="Times New Roman" w:cs="Times New Roman"/>
          <w:color w:val="auto"/>
          <w:sz w:val="24"/>
          <w:szCs w:val="24"/>
        </w:rPr>
        <w:t>);</w:t>
      </w:r>
    </w:p>
    <w:p w14:paraId="3CEFAEFC" w14:textId="453BF92C" w:rsidR="005E7241" w:rsidRPr="00126F34" w:rsidRDefault="005E7241" w:rsidP="005E7241">
      <w:pPr>
        <w:pStyle w:val="Nivel2"/>
        <w:tabs>
          <w:tab w:val="left" w:pos="426"/>
        </w:tabs>
        <w:spacing w:line="240" w:lineRule="auto"/>
        <w:ind w:left="0" w:firstLine="0"/>
        <w:rPr>
          <w:rFonts w:ascii="Times New Roman" w:hAnsi="Times New Roman" w:cs="Times New Roman"/>
          <w:color w:val="auto"/>
          <w:sz w:val="24"/>
          <w:szCs w:val="24"/>
        </w:rPr>
      </w:pPr>
      <w:r w:rsidRPr="00126F34">
        <w:rPr>
          <w:rFonts w:ascii="Times New Roman" w:hAnsi="Times New Roman" w:cs="Times New Roman"/>
          <w:color w:val="auto"/>
          <w:sz w:val="24"/>
          <w:szCs w:val="24"/>
        </w:rPr>
        <w:t>5.2</w:t>
      </w:r>
      <w:r w:rsidR="00424C08">
        <w:rPr>
          <w:rFonts w:ascii="Times New Roman" w:hAnsi="Times New Roman" w:cs="Times New Roman"/>
          <w:color w:val="auto"/>
          <w:sz w:val="24"/>
          <w:szCs w:val="24"/>
        </w:rPr>
        <w:t>4</w:t>
      </w:r>
      <w:r w:rsidRPr="00126F34">
        <w:rPr>
          <w:rFonts w:ascii="Times New Roman" w:hAnsi="Times New Roman" w:cs="Times New Roman"/>
          <w:color w:val="auto"/>
          <w:sz w:val="24"/>
          <w:szCs w:val="24"/>
        </w:rPr>
        <w:t xml:space="preserve"> - O fiscal do contrato verificará a manutenção das condições de habilitação da contratada, acompanhará o empenho, o pagamento, as garantias, as glosas e a formalização de </w:t>
      </w:r>
      <w:proofErr w:type="spellStart"/>
      <w:r w:rsidRPr="00126F34">
        <w:rPr>
          <w:rFonts w:ascii="Times New Roman" w:hAnsi="Times New Roman" w:cs="Times New Roman"/>
          <w:color w:val="auto"/>
          <w:sz w:val="24"/>
          <w:szCs w:val="24"/>
        </w:rPr>
        <w:t>apostilamento</w:t>
      </w:r>
      <w:proofErr w:type="spellEnd"/>
      <w:r w:rsidRPr="00126F34">
        <w:rPr>
          <w:rFonts w:ascii="Times New Roman" w:hAnsi="Times New Roman" w:cs="Times New Roman"/>
          <w:color w:val="auto"/>
          <w:sz w:val="24"/>
          <w:szCs w:val="24"/>
        </w:rPr>
        <w:t xml:space="preserve"> e termos aditivos, solicitando quaisquer documentos comprobatórios pertinentes, caso necessário (</w:t>
      </w:r>
      <w:hyperlink r:id="rId65" w:anchor="art23" w:history="1">
        <w:r w:rsidRPr="00126F34">
          <w:rPr>
            <w:rStyle w:val="Hyperlink"/>
            <w:rFonts w:ascii="Times New Roman" w:hAnsi="Times New Roman" w:cs="Times New Roman"/>
            <w:color w:val="auto"/>
            <w:sz w:val="24"/>
            <w:szCs w:val="24"/>
          </w:rPr>
          <w:t>Art. 23, I e II, do Decreto nº 11.246, de 2022</w:t>
        </w:r>
      </w:hyperlink>
      <w:r w:rsidRPr="00126F34">
        <w:rPr>
          <w:rFonts w:ascii="Times New Roman" w:hAnsi="Times New Roman" w:cs="Times New Roman"/>
          <w:color w:val="auto"/>
          <w:sz w:val="24"/>
          <w:szCs w:val="24"/>
        </w:rPr>
        <w:t>).</w:t>
      </w:r>
    </w:p>
    <w:p w14:paraId="5218E0DF" w14:textId="3D6F8404" w:rsidR="005E7241" w:rsidRPr="00126F34" w:rsidRDefault="005E7241" w:rsidP="005E7241">
      <w:pPr>
        <w:pStyle w:val="Nivel3"/>
        <w:tabs>
          <w:tab w:val="left" w:pos="426"/>
        </w:tabs>
        <w:spacing w:line="240" w:lineRule="auto"/>
        <w:ind w:left="0" w:firstLine="0"/>
        <w:rPr>
          <w:rFonts w:ascii="Times New Roman" w:hAnsi="Times New Roman" w:cs="Times New Roman"/>
          <w:color w:val="auto"/>
          <w:sz w:val="24"/>
          <w:szCs w:val="24"/>
        </w:rPr>
      </w:pPr>
      <w:r w:rsidRPr="00126F34">
        <w:rPr>
          <w:rFonts w:ascii="Times New Roman" w:hAnsi="Times New Roman" w:cs="Times New Roman"/>
          <w:color w:val="auto"/>
          <w:sz w:val="24"/>
          <w:szCs w:val="24"/>
        </w:rPr>
        <w:t>5.2</w:t>
      </w:r>
      <w:r w:rsidR="00424C08">
        <w:rPr>
          <w:rFonts w:ascii="Times New Roman" w:hAnsi="Times New Roman" w:cs="Times New Roman"/>
          <w:color w:val="auto"/>
          <w:sz w:val="24"/>
          <w:szCs w:val="24"/>
        </w:rPr>
        <w:t>5</w:t>
      </w:r>
      <w:r w:rsidRPr="00126F34">
        <w:rPr>
          <w:rFonts w:ascii="Times New Roman" w:hAnsi="Times New Roman" w:cs="Times New Roman"/>
          <w:color w:val="auto"/>
          <w:sz w:val="24"/>
          <w:szCs w:val="24"/>
        </w:rPr>
        <w:t xml:space="preserve"> - Caso ocorram descumprimento das obrigações contratuais, o fiscal do contrato atuará tempestivamente na solução do problema, reportando ao gestor do contrato para que tome as providências cabíveis, quando ultrapassar a sua competência; (</w:t>
      </w:r>
      <w:hyperlink r:id="rId66" w:anchor="art23" w:history="1">
        <w:r w:rsidRPr="00126F34">
          <w:rPr>
            <w:rStyle w:val="Hyperlink"/>
            <w:rFonts w:ascii="Times New Roman" w:hAnsi="Times New Roman" w:cs="Times New Roman"/>
            <w:color w:val="auto"/>
            <w:sz w:val="24"/>
            <w:szCs w:val="24"/>
          </w:rPr>
          <w:t>Decreto nº 11.246, de 2022, art. 23, IV</w:t>
        </w:r>
      </w:hyperlink>
      <w:r w:rsidRPr="00126F34">
        <w:rPr>
          <w:rFonts w:ascii="Times New Roman" w:hAnsi="Times New Roman" w:cs="Times New Roman"/>
          <w:color w:val="auto"/>
          <w:sz w:val="24"/>
          <w:szCs w:val="24"/>
        </w:rPr>
        <w:t>).</w:t>
      </w:r>
    </w:p>
    <w:p w14:paraId="1F77B75C" w14:textId="796BCCCC" w:rsidR="005E7241" w:rsidRPr="00126F34" w:rsidRDefault="005E7241" w:rsidP="005E7241">
      <w:pPr>
        <w:pStyle w:val="Nivel2"/>
        <w:tabs>
          <w:tab w:val="left" w:pos="426"/>
        </w:tabs>
        <w:spacing w:line="240" w:lineRule="auto"/>
        <w:ind w:left="0" w:firstLine="0"/>
        <w:rPr>
          <w:rFonts w:ascii="Times New Roman" w:hAnsi="Times New Roman" w:cs="Times New Roman"/>
          <w:color w:val="auto"/>
          <w:sz w:val="24"/>
          <w:szCs w:val="24"/>
        </w:rPr>
      </w:pPr>
      <w:r w:rsidRPr="00126F34">
        <w:rPr>
          <w:rFonts w:ascii="Times New Roman" w:hAnsi="Times New Roman" w:cs="Times New Roman"/>
          <w:color w:val="auto"/>
          <w:sz w:val="24"/>
          <w:szCs w:val="24"/>
        </w:rPr>
        <w:lastRenderedPageBreak/>
        <w:t>5.2</w:t>
      </w:r>
      <w:r w:rsidR="00424C08">
        <w:rPr>
          <w:rFonts w:ascii="Times New Roman" w:hAnsi="Times New Roman" w:cs="Times New Roman"/>
          <w:color w:val="auto"/>
          <w:sz w:val="24"/>
          <w:szCs w:val="24"/>
        </w:rPr>
        <w:t>6</w:t>
      </w:r>
      <w:r w:rsidRPr="00126F34">
        <w:rPr>
          <w:rFonts w:ascii="Times New Roman" w:hAnsi="Times New Roman" w:cs="Times New Roman"/>
          <w:color w:val="auto"/>
          <w:sz w:val="24"/>
          <w:szCs w:val="24"/>
        </w:rPr>
        <w:t xml:space="preserve"> - O fiscal do contrato comunicará ao gestor do contrato, em tempo hábil, o término do contrato sob sua responsabilidade, com vistas à tempestiva renovação ou prorrogação contratual. (</w:t>
      </w:r>
      <w:hyperlink r:id="rId67" w:anchor="art22" w:history="1">
        <w:r w:rsidRPr="00126F34">
          <w:rPr>
            <w:rStyle w:val="Hyperlink"/>
            <w:rFonts w:ascii="Times New Roman" w:hAnsi="Times New Roman" w:cs="Times New Roman"/>
            <w:color w:val="auto"/>
            <w:sz w:val="24"/>
            <w:szCs w:val="24"/>
          </w:rPr>
          <w:t>Decreto nº 11.246, de 2022, art. 22, VII</w:t>
        </w:r>
      </w:hyperlink>
      <w:r w:rsidRPr="00126F34">
        <w:rPr>
          <w:rFonts w:ascii="Times New Roman" w:hAnsi="Times New Roman" w:cs="Times New Roman"/>
          <w:color w:val="auto"/>
          <w:sz w:val="24"/>
          <w:szCs w:val="24"/>
        </w:rPr>
        <w:t>).</w:t>
      </w:r>
    </w:p>
    <w:p w14:paraId="4EC210EC" w14:textId="0EF51A8A" w:rsidR="005E7241" w:rsidRPr="00126F34" w:rsidRDefault="005E7241" w:rsidP="005E7241">
      <w:pPr>
        <w:pStyle w:val="Nvel2-Red"/>
        <w:numPr>
          <w:ilvl w:val="0"/>
          <w:numId w:val="0"/>
        </w:numPr>
        <w:tabs>
          <w:tab w:val="left" w:pos="426"/>
        </w:tabs>
        <w:spacing w:line="240" w:lineRule="auto"/>
        <w:rPr>
          <w:rFonts w:ascii="Times New Roman" w:hAnsi="Times New Roman" w:cs="Times New Roman"/>
          <w:i w:val="0"/>
          <w:color w:val="auto"/>
          <w:sz w:val="24"/>
          <w:szCs w:val="24"/>
        </w:rPr>
      </w:pPr>
      <w:r w:rsidRPr="00126F34">
        <w:rPr>
          <w:rFonts w:ascii="Times New Roman" w:hAnsi="Times New Roman" w:cs="Times New Roman"/>
          <w:i w:val="0"/>
          <w:color w:val="auto"/>
          <w:sz w:val="24"/>
          <w:szCs w:val="24"/>
        </w:rPr>
        <w:t>5.2</w:t>
      </w:r>
      <w:r w:rsidR="00424C08">
        <w:rPr>
          <w:rFonts w:ascii="Times New Roman" w:hAnsi="Times New Roman" w:cs="Times New Roman"/>
          <w:i w:val="0"/>
          <w:color w:val="auto"/>
          <w:sz w:val="24"/>
          <w:szCs w:val="24"/>
        </w:rPr>
        <w:t>7</w:t>
      </w:r>
      <w:r w:rsidRPr="00126F34">
        <w:rPr>
          <w:rFonts w:ascii="Times New Roman" w:hAnsi="Times New Roman" w:cs="Times New Roman"/>
          <w:i w:val="0"/>
          <w:color w:val="auto"/>
          <w:sz w:val="24"/>
          <w:szCs w:val="24"/>
        </w:rPr>
        <w:t xml:space="preserve"> - Além do disposto acima, a fiscalização contratual obedecerá às seguintes rotinas:</w:t>
      </w:r>
    </w:p>
    <w:p w14:paraId="06101909" w14:textId="048CEAFE"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5.2</w:t>
      </w:r>
      <w:r w:rsidR="00424C08">
        <w:rPr>
          <w:rFonts w:ascii="Times New Roman" w:hAnsi="Times New Roman" w:cs="Times New Roman"/>
          <w:sz w:val="24"/>
          <w:szCs w:val="24"/>
        </w:rPr>
        <w:t>7</w:t>
      </w:r>
      <w:r w:rsidRPr="00126F34">
        <w:rPr>
          <w:rFonts w:ascii="Times New Roman" w:hAnsi="Times New Roman" w:cs="Times New Roman"/>
          <w:sz w:val="24"/>
          <w:szCs w:val="24"/>
        </w:rPr>
        <w:t>.1 –</w:t>
      </w:r>
      <w:r w:rsidRPr="00126F34">
        <w:rPr>
          <w:rFonts w:ascii="Times New Roman" w:hAnsi="Times New Roman" w:cs="Times New Roman"/>
          <w:spacing w:val="-2"/>
          <w:sz w:val="24"/>
          <w:szCs w:val="24"/>
        </w:rPr>
        <w:t xml:space="preserve"> </w:t>
      </w:r>
      <w:r w:rsidRPr="00126F34">
        <w:rPr>
          <w:rFonts w:ascii="Times New Roman" w:hAnsi="Times New Roman" w:cs="Times New Roman"/>
          <w:sz w:val="24"/>
          <w:szCs w:val="24"/>
        </w:rPr>
        <w:t>Realizar os</w:t>
      </w:r>
      <w:r w:rsidRPr="00126F34">
        <w:rPr>
          <w:rFonts w:ascii="Times New Roman" w:hAnsi="Times New Roman" w:cs="Times New Roman"/>
          <w:spacing w:val="-3"/>
          <w:sz w:val="24"/>
          <w:szCs w:val="24"/>
        </w:rPr>
        <w:t xml:space="preserve"> </w:t>
      </w:r>
      <w:r w:rsidRPr="00126F34">
        <w:rPr>
          <w:rFonts w:ascii="Times New Roman" w:hAnsi="Times New Roman" w:cs="Times New Roman"/>
          <w:sz w:val="24"/>
          <w:szCs w:val="24"/>
        </w:rPr>
        <w:t>procedimentos</w:t>
      </w:r>
      <w:r w:rsidRPr="00126F34">
        <w:rPr>
          <w:rFonts w:ascii="Times New Roman" w:hAnsi="Times New Roman" w:cs="Times New Roman"/>
          <w:spacing w:val="-3"/>
          <w:sz w:val="24"/>
          <w:szCs w:val="24"/>
        </w:rPr>
        <w:t xml:space="preserve"> </w:t>
      </w:r>
      <w:r w:rsidRPr="00126F34">
        <w:rPr>
          <w:rFonts w:ascii="Times New Roman" w:hAnsi="Times New Roman" w:cs="Times New Roman"/>
          <w:sz w:val="24"/>
          <w:szCs w:val="24"/>
        </w:rPr>
        <w:t>de</w:t>
      </w:r>
      <w:r w:rsidRPr="00126F34">
        <w:rPr>
          <w:rFonts w:ascii="Times New Roman" w:hAnsi="Times New Roman" w:cs="Times New Roman"/>
          <w:spacing w:val="-7"/>
          <w:sz w:val="24"/>
          <w:szCs w:val="24"/>
        </w:rPr>
        <w:t xml:space="preserve"> </w:t>
      </w:r>
      <w:r w:rsidRPr="00126F34">
        <w:rPr>
          <w:rFonts w:ascii="Times New Roman" w:hAnsi="Times New Roman" w:cs="Times New Roman"/>
          <w:sz w:val="24"/>
          <w:szCs w:val="24"/>
        </w:rPr>
        <w:t>acompanhamento</w:t>
      </w:r>
      <w:r w:rsidRPr="00126F34">
        <w:rPr>
          <w:rFonts w:ascii="Times New Roman" w:hAnsi="Times New Roman" w:cs="Times New Roman"/>
          <w:spacing w:val="2"/>
          <w:sz w:val="24"/>
          <w:szCs w:val="24"/>
        </w:rPr>
        <w:t xml:space="preserve"> </w:t>
      </w:r>
      <w:r w:rsidRPr="00126F34">
        <w:rPr>
          <w:rFonts w:ascii="Times New Roman" w:hAnsi="Times New Roman" w:cs="Times New Roman"/>
          <w:sz w:val="24"/>
          <w:szCs w:val="24"/>
        </w:rPr>
        <w:t>da</w:t>
      </w:r>
      <w:r w:rsidRPr="00126F34">
        <w:rPr>
          <w:rFonts w:ascii="Times New Roman" w:hAnsi="Times New Roman" w:cs="Times New Roman"/>
          <w:spacing w:val="-7"/>
          <w:sz w:val="24"/>
          <w:szCs w:val="24"/>
        </w:rPr>
        <w:t xml:space="preserve"> </w:t>
      </w:r>
      <w:r w:rsidRPr="00126F34">
        <w:rPr>
          <w:rFonts w:ascii="Times New Roman" w:hAnsi="Times New Roman" w:cs="Times New Roman"/>
          <w:sz w:val="24"/>
          <w:szCs w:val="24"/>
        </w:rPr>
        <w:t>execução</w:t>
      </w:r>
      <w:r w:rsidRPr="00126F34">
        <w:rPr>
          <w:rFonts w:ascii="Times New Roman" w:hAnsi="Times New Roman" w:cs="Times New Roman"/>
          <w:spacing w:val="3"/>
          <w:sz w:val="24"/>
          <w:szCs w:val="24"/>
        </w:rPr>
        <w:t xml:space="preserve"> </w:t>
      </w:r>
      <w:r w:rsidRPr="00126F34">
        <w:rPr>
          <w:rFonts w:ascii="Times New Roman" w:hAnsi="Times New Roman" w:cs="Times New Roman"/>
          <w:sz w:val="24"/>
          <w:szCs w:val="24"/>
        </w:rPr>
        <w:t>do</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contrato;</w:t>
      </w:r>
    </w:p>
    <w:p w14:paraId="329D25F1" w14:textId="3753E407"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5.2</w:t>
      </w:r>
      <w:r w:rsidR="00424C08">
        <w:rPr>
          <w:rFonts w:ascii="Times New Roman" w:hAnsi="Times New Roman" w:cs="Times New Roman"/>
          <w:sz w:val="24"/>
          <w:szCs w:val="24"/>
        </w:rPr>
        <w:t>7</w:t>
      </w:r>
      <w:r w:rsidRPr="00126F34">
        <w:rPr>
          <w:rFonts w:ascii="Times New Roman" w:hAnsi="Times New Roman" w:cs="Times New Roman"/>
          <w:sz w:val="24"/>
          <w:szCs w:val="24"/>
        </w:rPr>
        <w:t>.2 - Verificar</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pessoalmente</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e</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espontaneamente</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a</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execução</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do</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contrato,</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recebendo-os</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após</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sua</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conclusão;</w:t>
      </w:r>
    </w:p>
    <w:p w14:paraId="51C566D1" w14:textId="77ACBF3E"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5.2</w:t>
      </w:r>
      <w:r w:rsidR="00424C08">
        <w:rPr>
          <w:rFonts w:ascii="Times New Roman" w:hAnsi="Times New Roman" w:cs="Times New Roman"/>
          <w:sz w:val="24"/>
          <w:szCs w:val="24"/>
        </w:rPr>
        <w:t>7</w:t>
      </w:r>
      <w:r w:rsidRPr="00126F34">
        <w:rPr>
          <w:rFonts w:ascii="Times New Roman" w:hAnsi="Times New Roman" w:cs="Times New Roman"/>
          <w:sz w:val="24"/>
          <w:szCs w:val="24"/>
        </w:rPr>
        <w:t>.3 – Apurar ouvidorias, reclamações ou denúncias relativas à execução do contrato, inclusive</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anônimas;</w:t>
      </w:r>
    </w:p>
    <w:p w14:paraId="1D0638B8" w14:textId="3F13EAA6"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5.2</w:t>
      </w:r>
      <w:r w:rsidR="00424C08">
        <w:rPr>
          <w:rFonts w:ascii="Times New Roman" w:hAnsi="Times New Roman" w:cs="Times New Roman"/>
          <w:sz w:val="24"/>
          <w:szCs w:val="24"/>
        </w:rPr>
        <w:t>7</w:t>
      </w:r>
      <w:r w:rsidRPr="00126F34">
        <w:rPr>
          <w:rFonts w:ascii="Times New Roman" w:hAnsi="Times New Roman" w:cs="Times New Roman"/>
          <w:sz w:val="24"/>
          <w:szCs w:val="24"/>
        </w:rPr>
        <w:t>.4 – Receber e analisar os documentos emitidos pela CONTRATADA que são exigidos no</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instrumento</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convocatório</w:t>
      </w:r>
      <w:r w:rsidRPr="00126F34">
        <w:rPr>
          <w:rFonts w:ascii="Times New Roman" w:hAnsi="Times New Roman" w:cs="Times New Roman"/>
          <w:spacing w:val="6"/>
          <w:sz w:val="24"/>
          <w:szCs w:val="24"/>
        </w:rPr>
        <w:t xml:space="preserve"> </w:t>
      </w:r>
      <w:r w:rsidRPr="00126F34">
        <w:rPr>
          <w:rFonts w:ascii="Times New Roman" w:hAnsi="Times New Roman" w:cs="Times New Roman"/>
          <w:sz w:val="24"/>
          <w:szCs w:val="24"/>
        </w:rPr>
        <w:t>e</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seus</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anexos;</w:t>
      </w:r>
    </w:p>
    <w:p w14:paraId="12BAA7B0" w14:textId="61ED076E"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5.2</w:t>
      </w:r>
      <w:r w:rsidR="00424C08">
        <w:rPr>
          <w:rFonts w:ascii="Times New Roman" w:hAnsi="Times New Roman" w:cs="Times New Roman"/>
          <w:sz w:val="24"/>
          <w:szCs w:val="24"/>
        </w:rPr>
        <w:t>7</w:t>
      </w:r>
      <w:r w:rsidRPr="00126F34">
        <w:rPr>
          <w:rFonts w:ascii="Times New Roman" w:hAnsi="Times New Roman" w:cs="Times New Roman"/>
          <w:sz w:val="24"/>
          <w:szCs w:val="24"/>
        </w:rPr>
        <w:t>.5 –</w:t>
      </w:r>
      <w:r w:rsidRPr="00126F34">
        <w:rPr>
          <w:rFonts w:ascii="Times New Roman" w:hAnsi="Times New Roman" w:cs="Times New Roman"/>
          <w:spacing w:val="-8"/>
          <w:sz w:val="24"/>
          <w:szCs w:val="24"/>
        </w:rPr>
        <w:t xml:space="preserve"> </w:t>
      </w:r>
      <w:r w:rsidRPr="00126F34">
        <w:rPr>
          <w:rFonts w:ascii="Times New Roman" w:hAnsi="Times New Roman" w:cs="Times New Roman"/>
          <w:sz w:val="24"/>
          <w:szCs w:val="24"/>
        </w:rPr>
        <w:t>Elaborar</w:t>
      </w:r>
      <w:r w:rsidRPr="00126F34">
        <w:rPr>
          <w:rFonts w:ascii="Times New Roman" w:hAnsi="Times New Roman" w:cs="Times New Roman"/>
          <w:spacing w:val="-6"/>
          <w:sz w:val="24"/>
          <w:szCs w:val="24"/>
        </w:rPr>
        <w:t xml:space="preserve"> </w:t>
      </w:r>
      <w:r w:rsidRPr="00126F34">
        <w:rPr>
          <w:rFonts w:ascii="Times New Roman" w:hAnsi="Times New Roman" w:cs="Times New Roman"/>
          <w:sz w:val="24"/>
          <w:szCs w:val="24"/>
        </w:rPr>
        <w:t>o</w:t>
      </w:r>
      <w:r w:rsidRPr="00126F34">
        <w:rPr>
          <w:rFonts w:ascii="Times New Roman" w:hAnsi="Times New Roman" w:cs="Times New Roman"/>
          <w:spacing w:val="-4"/>
          <w:sz w:val="24"/>
          <w:szCs w:val="24"/>
        </w:rPr>
        <w:t xml:space="preserve"> </w:t>
      </w:r>
      <w:r w:rsidRPr="00126F34">
        <w:rPr>
          <w:rFonts w:ascii="Times New Roman" w:hAnsi="Times New Roman" w:cs="Times New Roman"/>
          <w:sz w:val="24"/>
          <w:szCs w:val="24"/>
        </w:rPr>
        <w:t>registro</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próprio e</w:t>
      </w:r>
      <w:r w:rsidRPr="00126F34">
        <w:rPr>
          <w:rFonts w:ascii="Times New Roman" w:hAnsi="Times New Roman" w:cs="Times New Roman"/>
          <w:spacing w:val="-4"/>
          <w:sz w:val="24"/>
          <w:szCs w:val="24"/>
        </w:rPr>
        <w:t xml:space="preserve"> </w:t>
      </w:r>
      <w:r w:rsidRPr="00126F34">
        <w:rPr>
          <w:rFonts w:ascii="Times New Roman" w:hAnsi="Times New Roman" w:cs="Times New Roman"/>
          <w:sz w:val="24"/>
          <w:szCs w:val="24"/>
        </w:rPr>
        <w:t>emitir</w:t>
      </w:r>
      <w:r w:rsidRPr="00126F34">
        <w:rPr>
          <w:rFonts w:ascii="Times New Roman" w:hAnsi="Times New Roman" w:cs="Times New Roman"/>
          <w:spacing w:val="-2"/>
          <w:sz w:val="24"/>
          <w:szCs w:val="24"/>
        </w:rPr>
        <w:t xml:space="preserve"> </w:t>
      </w:r>
      <w:r w:rsidRPr="00126F34">
        <w:rPr>
          <w:rFonts w:ascii="Times New Roman" w:hAnsi="Times New Roman" w:cs="Times New Roman"/>
          <w:sz w:val="24"/>
          <w:szCs w:val="24"/>
        </w:rPr>
        <w:t>termo circunstanciando,</w:t>
      </w:r>
      <w:r w:rsidRPr="00126F34">
        <w:rPr>
          <w:rFonts w:ascii="Times New Roman" w:hAnsi="Times New Roman" w:cs="Times New Roman"/>
          <w:spacing w:val="-6"/>
          <w:sz w:val="24"/>
          <w:szCs w:val="24"/>
        </w:rPr>
        <w:t xml:space="preserve"> </w:t>
      </w:r>
      <w:r w:rsidRPr="00126F34">
        <w:rPr>
          <w:rFonts w:ascii="Times New Roman" w:hAnsi="Times New Roman" w:cs="Times New Roman"/>
          <w:sz w:val="24"/>
          <w:szCs w:val="24"/>
        </w:rPr>
        <w:t>recibos</w:t>
      </w:r>
      <w:r w:rsidRPr="00126F34">
        <w:rPr>
          <w:rFonts w:ascii="Times New Roman" w:hAnsi="Times New Roman" w:cs="Times New Roman"/>
          <w:spacing w:val="-5"/>
          <w:sz w:val="24"/>
          <w:szCs w:val="24"/>
        </w:rPr>
        <w:t xml:space="preserve"> </w:t>
      </w:r>
      <w:r w:rsidRPr="00126F34">
        <w:rPr>
          <w:rFonts w:ascii="Times New Roman" w:hAnsi="Times New Roman" w:cs="Times New Roman"/>
          <w:sz w:val="24"/>
          <w:szCs w:val="24"/>
        </w:rPr>
        <w:t>e</w:t>
      </w:r>
      <w:r w:rsidRPr="00126F34">
        <w:rPr>
          <w:rFonts w:ascii="Times New Roman" w:hAnsi="Times New Roman" w:cs="Times New Roman"/>
          <w:spacing w:val="-4"/>
          <w:sz w:val="24"/>
          <w:szCs w:val="24"/>
        </w:rPr>
        <w:t xml:space="preserve"> </w:t>
      </w:r>
      <w:r w:rsidRPr="00126F34">
        <w:rPr>
          <w:rFonts w:ascii="Times New Roman" w:hAnsi="Times New Roman" w:cs="Times New Roman"/>
          <w:sz w:val="24"/>
          <w:szCs w:val="24"/>
        </w:rPr>
        <w:t>demais</w:t>
      </w:r>
      <w:r w:rsidRPr="00126F34">
        <w:rPr>
          <w:rFonts w:ascii="Times New Roman" w:hAnsi="Times New Roman" w:cs="Times New Roman"/>
          <w:spacing w:val="-2"/>
          <w:sz w:val="24"/>
          <w:szCs w:val="24"/>
        </w:rPr>
        <w:t xml:space="preserve"> </w:t>
      </w:r>
      <w:r w:rsidRPr="00126F34">
        <w:rPr>
          <w:rFonts w:ascii="Times New Roman" w:hAnsi="Times New Roman" w:cs="Times New Roman"/>
          <w:sz w:val="24"/>
          <w:szCs w:val="24"/>
        </w:rPr>
        <w:t>instrumentos</w:t>
      </w:r>
      <w:r w:rsidRPr="00126F34">
        <w:rPr>
          <w:rFonts w:ascii="Times New Roman" w:hAnsi="Times New Roman" w:cs="Times New Roman"/>
          <w:spacing w:val="-57"/>
          <w:sz w:val="24"/>
          <w:szCs w:val="24"/>
        </w:rPr>
        <w:t xml:space="preserve"> </w:t>
      </w:r>
      <w:r w:rsidRPr="00126F34">
        <w:rPr>
          <w:rFonts w:ascii="Times New Roman" w:hAnsi="Times New Roman" w:cs="Times New Roman"/>
          <w:sz w:val="24"/>
          <w:szCs w:val="24"/>
        </w:rPr>
        <w:t>de fiscalização,</w:t>
      </w:r>
      <w:r w:rsidRPr="00126F34">
        <w:rPr>
          <w:rFonts w:ascii="Times New Roman" w:hAnsi="Times New Roman" w:cs="Times New Roman"/>
          <w:spacing w:val="3"/>
          <w:sz w:val="24"/>
          <w:szCs w:val="24"/>
        </w:rPr>
        <w:t xml:space="preserve"> </w:t>
      </w:r>
      <w:r w:rsidRPr="00126F34">
        <w:rPr>
          <w:rFonts w:ascii="Times New Roman" w:hAnsi="Times New Roman" w:cs="Times New Roman"/>
          <w:sz w:val="24"/>
          <w:szCs w:val="24"/>
        </w:rPr>
        <w:t>anotando</w:t>
      </w:r>
      <w:r w:rsidRPr="00126F34">
        <w:rPr>
          <w:rFonts w:ascii="Times New Roman" w:hAnsi="Times New Roman" w:cs="Times New Roman"/>
          <w:spacing w:val="-3"/>
          <w:sz w:val="24"/>
          <w:szCs w:val="24"/>
        </w:rPr>
        <w:t xml:space="preserve"> </w:t>
      </w:r>
      <w:r w:rsidRPr="00126F34">
        <w:rPr>
          <w:rFonts w:ascii="Times New Roman" w:hAnsi="Times New Roman" w:cs="Times New Roman"/>
          <w:sz w:val="24"/>
          <w:szCs w:val="24"/>
        </w:rPr>
        <w:t>todas</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as</w:t>
      </w:r>
      <w:r w:rsidRPr="00126F34">
        <w:rPr>
          <w:rFonts w:ascii="Times New Roman" w:hAnsi="Times New Roman" w:cs="Times New Roman"/>
          <w:spacing w:val="-5"/>
          <w:sz w:val="24"/>
          <w:szCs w:val="24"/>
        </w:rPr>
        <w:t xml:space="preserve"> </w:t>
      </w:r>
      <w:r w:rsidRPr="00126F34">
        <w:rPr>
          <w:rFonts w:ascii="Times New Roman" w:hAnsi="Times New Roman" w:cs="Times New Roman"/>
          <w:sz w:val="24"/>
          <w:szCs w:val="24"/>
        </w:rPr>
        <w:t>ocorrências</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da</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execução</w:t>
      </w:r>
      <w:r w:rsidRPr="00126F34">
        <w:rPr>
          <w:rFonts w:ascii="Times New Roman" w:hAnsi="Times New Roman" w:cs="Times New Roman"/>
          <w:spacing w:val="5"/>
          <w:sz w:val="24"/>
          <w:szCs w:val="24"/>
        </w:rPr>
        <w:t xml:space="preserve"> </w:t>
      </w:r>
      <w:r w:rsidRPr="00126F34">
        <w:rPr>
          <w:rFonts w:ascii="Times New Roman" w:hAnsi="Times New Roman" w:cs="Times New Roman"/>
          <w:sz w:val="24"/>
          <w:szCs w:val="24"/>
        </w:rPr>
        <w:t>do</w:t>
      </w:r>
      <w:r w:rsidRPr="00126F34">
        <w:rPr>
          <w:rFonts w:ascii="Times New Roman" w:hAnsi="Times New Roman" w:cs="Times New Roman"/>
          <w:spacing w:val="6"/>
          <w:sz w:val="24"/>
          <w:szCs w:val="24"/>
        </w:rPr>
        <w:t xml:space="preserve"> </w:t>
      </w:r>
      <w:r w:rsidRPr="00126F34">
        <w:rPr>
          <w:rFonts w:ascii="Times New Roman" w:hAnsi="Times New Roman" w:cs="Times New Roman"/>
          <w:sz w:val="24"/>
          <w:szCs w:val="24"/>
        </w:rPr>
        <w:t>contrato;</w:t>
      </w:r>
    </w:p>
    <w:p w14:paraId="1DBFD14C" w14:textId="6D20C2D4"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5.2</w:t>
      </w:r>
      <w:r w:rsidR="00424C08">
        <w:rPr>
          <w:rFonts w:ascii="Times New Roman" w:hAnsi="Times New Roman" w:cs="Times New Roman"/>
          <w:sz w:val="24"/>
          <w:szCs w:val="24"/>
        </w:rPr>
        <w:t>7</w:t>
      </w:r>
      <w:r w:rsidRPr="00126F34">
        <w:rPr>
          <w:rFonts w:ascii="Times New Roman" w:hAnsi="Times New Roman" w:cs="Times New Roman"/>
          <w:sz w:val="24"/>
          <w:szCs w:val="24"/>
        </w:rPr>
        <w:t>.6 –</w:t>
      </w:r>
      <w:r w:rsidRPr="00126F34">
        <w:rPr>
          <w:rFonts w:ascii="Times New Roman" w:hAnsi="Times New Roman" w:cs="Times New Roman"/>
          <w:spacing w:val="-3"/>
          <w:sz w:val="24"/>
          <w:szCs w:val="24"/>
        </w:rPr>
        <w:t xml:space="preserve"> </w:t>
      </w:r>
      <w:r w:rsidRPr="00126F34">
        <w:rPr>
          <w:rFonts w:ascii="Times New Roman" w:hAnsi="Times New Roman" w:cs="Times New Roman"/>
          <w:sz w:val="24"/>
          <w:szCs w:val="24"/>
        </w:rPr>
        <w:t>Verificar</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a</w:t>
      </w:r>
      <w:r w:rsidRPr="00126F34">
        <w:rPr>
          <w:rFonts w:ascii="Times New Roman" w:hAnsi="Times New Roman" w:cs="Times New Roman"/>
          <w:spacing w:val="-3"/>
          <w:sz w:val="24"/>
          <w:szCs w:val="24"/>
        </w:rPr>
        <w:t xml:space="preserve"> </w:t>
      </w:r>
      <w:r w:rsidRPr="00126F34">
        <w:rPr>
          <w:rFonts w:ascii="Times New Roman" w:hAnsi="Times New Roman" w:cs="Times New Roman"/>
          <w:sz w:val="24"/>
          <w:szCs w:val="24"/>
        </w:rPr>
        <w:t>quantidade,</w:t>
      </w:r>
      <w:r w:rsidRPr="00126F34">
        <w:rPr>
          <w:rFonts w:ascii="Times New Roman" w:hAnsi="Times New Roman" w:cs="Times New Roman"/>
          <w:spacing w:val="2"/>
          <w:sz w:val="24"/>
          <w:szCs w:val="24"/>
        </w:rPr>
        <w:t xml:space="preserve"> </w:t>
      </w:r>
      <w:r w:rsidRPr="00126F34">
        <w:rPr>
          <w:rFonts w:ascii="Times New Roman" w:hAnsi="Times New Roman" w:cs="Times New Roman"/>
          <w:sz w:val="24"/>
          <w:szCs w:val="24"/>
        </w:rPr>
        <w:t>qualidade</w:t>
      </w:r>
      <w:r w:rsidRPr="00126F34">
        <w:rPr>
          <w:rFonts w:ascii="Times New Roman" w:hAnsi="Times New Roman" w:cs="Times New Roman"/>
          <w:spacing w:val="-3"/>
          <w:sz w:val="24"/>
          <w:szCs w:val="24"/>
        </w:rPr>
        <w:t xml:space="preserve"> </w:t>
      </w:r>
      <w:r w:rsidRPr="00126F34">
        <w:rPr>
          <w:rFonts w:ascii="Times New Roman" w:hAnsi="Times New Roman" w:cs="Times New Roman"/>
          <w:sz w:val="24"/>
          <w:szCs w:val="24"/>
        </w:rPr>
        <w:t>e</w:t>
      </w:r>
      <w:r w:rsidRPr="00126F34">
        <w:rPr>
          <w:rFonts w:ascii="Times New Roman" w:hAnsi="Times New Roman" w:cs="Times New Roman"/>
          <w:spacing w:val="-3"/>
          <w:sz w:val="24"/>
          <w:szCs w:val="24"/>
        </w:rPr>
        <w:t xml:space="preserve"> </w:t>
      </w:r>
      <w:r w:rsidRPr="00126F34">
        <w:rPr>
          <w:rFonts w:ascii="Times New Roman" w:hAnsi="Times New Roman" w:cs="Times New Roman"/>
          <w:sz w:val="24"/>
          <w:szCs w:val="24"/>
        </w:rPr>
        <w:t>conformidade</w:t>
      </w:r>
      <w:r w:rsidRPr="00126F34">
        <w:rPr>
          <w:rFonts w:ascii="Times New Roman" w:hAnsi="Times New Roman" w:cs="Times New Roman"/>
          <w:spacing w:val="-3"/>
          <w:sz w:val="24"/>
          <w:szCs w:val="24"/>
        </w:rPr>
        <w:t xml:space="preserve"> </w:t>
      </w:r>
      <w:r w:rsidRPr="00126F34">
        <w:rPr>
          <w:rFonts w:ascii="Times New Roman" w:hAnsi="Times New Roman" w:cs="Times New Roman"/>
          <w:sz w:val="24"/>
          <w:szCs w:val="24"/>
        </w:rPr>
        <w:t>dos</w:t>
      </w:r>
      <w:r w:rsidRPr="00126F34">
        <w:rPr>
          <w:rFonts w:ascii="Times New Roman" w:hAnsi="Times New Roman" w:cs="Times New Roman"/>
          <w:spacing w:val="-4"/>
          <w:sz w:val="24"/>
          <w:szCs w:val="24"/>
        </w:rPr>
        <w:t xml:space="preserve"> bens</w:t>
      </w:r>
      <w:r w:rsidRPr="00126F34">
        <w:rPr>
          <w:rFonts w:ascii="Times New Roman" w:hAnsi="Times New Roman" w:cs="Times New Roman"/>
          <w:sz w:val="24"/>
          <w:szCs w:val="24"/>
        </w:rPr>
        <w:t>;</w:t>
      </w:r>
    </w:p>
    <w:p w14:paraId="62CD1996" w14:textId="37B20552"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5.2</w:t>
      </w:r>
      <w:r w:rsidR="00424C08">
        <w:rPr>
          <w:rFonts w:ascii="Times New Roman" w:hAnsi="Times New Roman" w:cs="Times New Roman"/>
          <w:sz w:val="24"/>
          <w:szCs w:val="24"/>
        </w:rPr>
        <w:t>7</w:t>
      </w:r>
      <w:r w:rsidRPr="00126F34">
        <w:rPr>
          <w:rFonts w:ascii="Times New Roman" w:hAnsi="Times New Roman" w:cs="Times New Roman"/>
          <w:sz w:val="24"/>
          <w:szCs w:val="24"/>
        </w:rPr>
        <w:t>.7 –</w:t>
      </w:r>
      <w:r w:rsidRPr="00126F34">
        <w:rPr>
          <w:rFonts w:ascii="Times New Roman" w:hAnsi="Times New Roman" w:cs="Times New Roman"/>
          <w:spacing w:val="41"/>
          <w:sz w:val="24"/>
          <w:szCs w:val="24"/>
        </w:rPr>
        <w:t xml:space="preserve"> </w:t>
      </w:r>
      <w:r w:rsidRPr="00126F34">
        <w:rPr>
          <w:rFonts w:ascii="Times New Roman" w:hAnsi="Times New Roman" w:cs="Times New Roman"/>
          <w:sz w:val="24"/>
          <w:szCs w:val="24"/>
        </w:rPr>
        <w:t>Recusar</w:t>
      </w:r>
      <w:r w:rsidRPr="00126F34">
        <w:rPr>
          <w:rFonts w:ascii="Times New Roman" w:hAnsi="Times New Roman" w:cs="Times New Roman"/>
          <w:spacing w:val="48"/>
          <w:sz w:val="24"/>
          <w:szCs w:val="24"/>
        </w:rPr>
        <w:t xml:space="preserve"> </w:t>
      </w:r>
      <w:r w:rsidRPr="00126F34">
        <w:rPr>
          <w:rFonts w:ascii="Times New Roman" w:hAnsi="Times New Roman" w:cs="Times New Roman"/>
          <w:sz w:val="24"/>
          <w:szCs w:val="24"/>
        </w:rPr>
        <w:t>os</w:t>
      </w:r>
      <w:r w:rsidRPr="00126F34">
        <w:rPr>
          <w:rFonts w:ascii="Times New Roman" w:hAnsi="Times New Roman" w:cs="Times New Roman"/>
          <w:spacing w:val="45"/>
          <w:sz w:val="24"/>
          <w:szCs w:val="24"/>
        </w:rPr>
        <w:t xml:space="preserve"> </w:t>
      </w:r>
      <w:r w:rsidRPr="00126F34">
        <w:rPr>
          <w:rFonts w:ascii="Times New Roman" w:hAnsi="Times New Roman" w:cs="Times New Roman"/>
          <w:sz w:val="24"/>
          <w:szCs w:val="24"/>
        </w:rPr>
        <w:t>bens entregues</w:t>
      </w:r>
      <w:r w:rsidRPr="00126F34">
        <w:rPr>
          <w:rFonts w:ascii="Times New Roman" w:hAnsi="Times New Roman" w:cs="Times New Roman"/>
          <w:spacing w:val="45"/>
          <w:sz w:val="24"/>
          <w:szCs w:val="24"/>
        </w:rPr>
        <w:t xml:space="preserve"> </w:t>
      </w:r>
      <w:r w:rsidRPr="00126F34">
        <w:rPr>
          <w:rFonts w:ascii="Times New Roman" w:hAnsi="Times New Roman" w:cs="Times New Roman"/>
          <w:sz w:val="24"/>
          <w:szCs w:val="24"/>
        </w:rPr>
        <w:t>em</w:t>
      </w:r>
      <w:r w:rsidRPr="00126F34">
        <w:rPr>
          <w:rFonts w:ascii="Times New Roman" w:hAnsi="Times New Roman" w:cs="Times New Roman"/>
          <w:spacing w:val="38"/>
          <w:sz w:val="24"/>
          <w:szCs w:val="24"/>
        </w:rPr>
        <w:t xml:space="preserve"> </w:t>
      </w:r>
      <w:r w:rsidRPr="00126F34">
        <w:rPr>
          <w:rFonts w:ascii="Times New Roman" w:hAnsi="Times New Roman" w:cs="Times New Roman"/>
          <w:sz w:val="24"/>
          <w:szCs w:val="24"/>
        </w:rPr>
        <w:t>desacordo</w:t>
      </w:r>
      <w:r w:rsidRPr="00126F34">
        <w:rPr>
          <w:rFonts w:ascii="Times New Roman" w:hAnsi="Times New Roman" w:cs="Times New Roman"/>
          <w:spacing w:val="47"/>
          <w:sz w:val="24"/>
          <w:szCs w:val="24"/>
        </w:rPr>
        <w:t xml:space="preserve"> </w:t>
      </w:r>
      <w:r w:rsidRPr="00126F34">
        <w:rPr>
          <w:rFonts w:ascii="Times New Roman" w:hAnsi="Times New Roman" w:cs="Times New Roman"/>
          <w:sz w:val="24"/>
          <w:szCs w:val="24"/>
        </w:rPr>
        <w:t>com</w:t>
      </w:r>
      <w:r w:rsidRPr="00126F34">
        <w:rPr>
          <w:rFonts w:ascii="Times New Roman" w:hAnsi="Times New Roman" w:cs="Times New Roman"/>
          <w:spacing w:val="38"/>
          <w:sz w:val="24"/>
          <w:szCs w:val="24"/>
        </w:rPr>
        <w:t xml:space="preserve"> </w:t>
      </w:r>
      <w:r w:rsidRPr="00126F34">
        <w:rPr>
          <w:rFonts w:ascii="Times New Roman" w:hAnsi="Times New Roman" w:cs="Times New Roman"/>
          <w:sz w:val="24"/>
          <w:szCs w:val="24"/>
        </w:rPr>
        <w:t>o</w:t>
      </w:r>
      <w:r w:rsidRPr="00126F34">
        <w:rPr>
          <w:rFonts w:ascii="Times New Roman" w:hAnsi="Times New Roman" w:cs="Times New Roman"/>
          <w:spacing w:val="50"/>
          <w:sz w:val="24"/>
          <w:szCs w:val="24"/>
        </w:rPr>
        <w:t xml:space="preserve"> </w:t>
      </w:r>
      <w:r w:rsidRPr="00126F34">
        <w:rPr>
          <w:rFonts w:ascii="Times New Roman" w:hAnsi="Times New Roman" w:cs="Times New Roman"/>
          <w:sz w:val="24"/>
          <w:szCs w:val="24"/>
        </w:rPr>
        <w:t>instrumento</w:t>
      </w:r>
      <w:r w:rsidRPr="00126F34">
        <w:rPr>
          <w:rFonts w:ascii="Times New Roman" w:hAnsi="Times New Roman" w:cs="Times New Roman"/>
          <w:spacing w:val="51"/>
          <w:sz w:val="24"/>
          <w:szCs w:val="24"/>
        </w:rPr>
        <w:t xml:space="preserve"> </w:t>
      </w:r>
      <w:r w:rsidRPr="00126F34">
        <w:rPr>
          <w:rFonts w:ascii="Times New Roman" w:hAnsi="Times New Roman" w:cs="Times New Roman"/>
          <w:sz w:val="24"/>
          <w:szCs w:val="24"/>
        </w:rPr>
        <w:t>convocatório</w:t>
      </w:r>
      <w:r w:rsidRPr="00126F34">
        <w:rPr>
          <w:rFonts w:ascii="Times New Roman" w:hAnsi="Times New Roman" w:cs="Times New Roman"/>
          <w:spacing w:val="50"/>
          <w:sz w:val="24"/>
          <w:szCs w:val="24"/>
        </w:rPr>
        <w:t xml:space="preserve"> </w:t>
      </w:r>
      <w:r w:rsidRPr="00126F34">
        <w:rPr>
          <w:rFonts w:ascii="Times New Roman" w:hAnsi="Times New Roman" w:cs="Times New Roman"/>
          <w:sz w:val="24"/>
          <w:szCs w:val="24"/>
        </w:rPr>
        <w:t>e</w:t>
      </w:r>
      <w:r w:rsidRPr="00126F34">
        <w:rPr>
          <w:rFonts w:ascii="Times New Roman" w:hAnsi="Times New Roman" w:cs="Times New Roman"/>
          <w:spacing w:val="46"/>
          <w:sz w:val="24"/>
          <w:szCs w:val="24"/>
        </w:rPr>
        <w:t xml:space="preserve"> </w:t>
      </w:r>
      <w:r w:rsidRPr="00126F34">
        <w:rPr>
          <w:rFonts w:ascii="Times New Roman" w:hAnsi="Times New Roman" w:cs="Times New Roman"/>
          <w:sz w:val="24"/>
          <w:szCs w:val="24"/>
        </w:rPr>
        <w:t xml:space="preserve">seus </w:t>
      </w:r>
      <w:r w:rsidRPr="00126F34">
        <w:rPr>
          <w:rFonts w:ascii="Times New Roman" w:hAnsi="Times New Roman" w:cs="Times New Roman"/>
          <w:spacing w:val="-57"/>
          <w:sz w:val="24"/>
          <w:szCs w:val="24"/>
        </w:rPr>
        <w:t xml:space="preserve">    </w:t>
      </w:r>
      <w:r w:rsidRPr="00126F34">
        <w:rPr>
          <w:rFonts w:ascii="Times New Roman" w:hAnsi="Times New Roman" w:cs="Times New Roman"/>
          <w:sz w:val="24"/>
          <w:szCs w:val="24"/>
        </w:rPr>
        <w:t>anexos,</w:t>
      </w:r>
      <w:r w:rsidRPr="00126F34">
        <w:rPr>
          <w:rFonts w:ascii="Times New Roman" w:hAnsi="Times New Roman" w:cs="Times New Roman"/>
          <w:spacing w:val="-2"/>
          <w:sz w:val="24"/>
          <w:szCs w:val="24"/>
        </w:rPr>
        <w:t xml:space="preserve"> </w:t>
      </w:r>
      <w:r w:rsidRPr="00126F34">
        <w:rPr>
          <w:rFonts w:ascii="Times New Roman" w:hAnsi="Times New Roman" w:cs="Times New Roman"/>
          <w:sz w:val="24"/>
          <w:szCs w:val="24"/>
        </w:rPr>
        <w:t>exigindo sua</w:t>
      </w:r>
      <w:r w:rsidRPr="00126F34">
        <w:rPr>
          <w:rFonts w:ascii="Times New Roman" w:hAnsi="Times New Roman" w:cs="Times New Roman"/>
          <w:spacing w:val="-5"/>
          <w:sz w:val="24"/>
          <w:szCs w:val="24"/>
        </w:rPr>
        <w:t xml:space="preserve"> </w:t>
      </w:r>
      <w:r w:rsidRPr="00126F34">
        <w:rPr>
          <w:rFonts w:ascii="Times New Roman" w:hAnsi="Times New Roman" w:cs="Times New Roman"/>
          <w:sz w:val="24"/>
          <w:szCs w:val="24"/>
        </w:rPr>
        <w:t>substituição no</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prazo disposto</w:t>
      </w:r>
      <w:r w:rsidRPr="00126F34">
        <w:rPr>
          <w:rFonts w:ascii="Times New Roman" w:hAnsi="Times New Roman" w:cs="Times New Roman"/>
          <w:spacing w:val="-4"/>
          <w:sz w:val="24"/>
          <w:szCs w:val="24"/>
        </w:rPr>
        <w:t xml:space="preserve"> </w:t>
      </w:r>
      <w:r w:rsidRPr="00126F34">
        <w:rPr>
          <w:rFonts w:ascii="Times New Roman" w:hAnsi="Times New Roman" w:cs="Times New Roman"/>
          <w:sz w:val="24"/>
          <w:szCs w:val="24"/>
        </w:rPr>
        <w:t>no instrumento</w:t>
      </w:r>
      <w:r w:rsidRPr="00126F34">
        <w:rPr>
          <w:rFonts w:ascii="Times New Roman" w:hAnsi="Times New Roman" w:cs="Times New Roman"/>
          <w:spacing w:val="-3"/>
          <w:sz w:val="24"/>
          <w:szCs w:val="24"/>
        </w:rPr>
        <w:t xml:space="preserve"> </w:t>
      </w:r>
      <w:r w:rsidRPr="00126F34">
        <w:rPr>
          <w:rFonts w:ascii="Times New Roman" w:hAnsi="Times New Roman" w:cs="Times New Roman"/>
          <w:sz w:val="24"/>
          <w:szCs w:val="24"/>
        </w:rPr>
        <w:t>convocatório e</w:t>
      </w:r>
      <w:r w:rsidRPr="00126F34">
        <w:rPr>
          <w:rFonts w:ascii="Times New Roman" w:hAnsi="Times New Roman" w:cs="Times New Roman"/>
          <w:spacing w:val="-5"/>
          <w:sz w:val="24"/>
          <w:szCs w:val="24"/>
        </w:rPr>
        <w:t xml:space="preserve"> </w:t>
      </w:r>
      <w:r w:rsidRPr="00126F34">
        <w:rPr>
          <w:rFonts w:ascii="Times New Roman" w:hAnsi="Times New Roman" w:cs="Times New Roman"/>
          <w:sz w:val="24"/>
          <w:szCs w:val="24"/>
        </w:rPr>
        <w:t>seus</w:t>
      </w:r>
      <w:r w:rsidRPr="00126F34">
        <w:rPr>
          <w:rFonts w:ascii="Times New Roman" w:hAnsi="Times New Roman" w:cs="Times New Roman"/>
          <w:spacing w:val="-5"/>
          <w:sz w:val="24"/>
          <w:szCs w:val="24"/>
        </w:rPr>
        <w:t xml:space="preserve"> </w:t>
      </w:r>
      <w:r w:rsidRPr="00126F34">
        <w:rPr>
          <w:rFonts w:ascii="Times New Roman" w:hAnsi="Times New Roman" w:cs="Times New Roman"/>
          <w:sz w:val="24"/>
          <w:szCs w:val="24"/>
        </w:rPr>
        <w:t>anexos;</w:t>
      </w:r>
    </w:p>
    <w:p w14:paraId="715B8C8B" w14:textId="11687C3E"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5.2</w:t>
      </w:r>
      <w:r w:rsidR="00424C08">
        <w:rPr>
          <w:rFonts w:ascii="Times New Roman" w:hAnsi="Times New Roman" w:cs="Times New Roman"/>
          <w:sz w:val="24"/>
          <w:szCs w:val="24"/>
        </w:rPr>
        <w:t>7</w:t>
      </w:r>
      <w:r w:rsidRPr="00126F34">
        <w:rPr>
          <w:rFonts w:ascii="Times New Roman" w:hAnsi="Times New Roman" w:cs="Times New Roman"/>
          <w:sz w:val="24"/>
          <w:szCs w:val="24"/>
        </w:rPr>
        <w:t>.8 –</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Atestar o</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recebimento</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definitivo</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dos objetos</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entregues</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em acordo</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com o</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instrumento</w:t>
      </w:r>
      <w:r w:rsidRPr="00126F34">
        <w:rPr>
          <w:rFonts w:ascii="Times New Roman" w:hAnsi="Times New Roman" w:cs="Times New Roman"/>
          <w:spacing w:val="-58"/>
          <w:sz w:val="24"/>
          <w:szCs w:val="24"/>
        </w:rPr>
        <w:t xml:space="preserve"> </w:t>
      </w:r>
      <w:r w:rsidRPr="00126F34">
        <w:rPr>
          <w:rFonts w:ascii="Times New Roman" w:hAnsi="Times New Roman" w:cs="Times New Roman"/>
          <w:sz w:val="24"/>
          <w:szCs w:val="24"/>
        </w:rPr>
        <w:t>convocatório</w:t>
      </w:r>
      <w:r w:rsidRPr="00126F34">
        <w:rPr>
          <w:rFonts w:ascii="Times New Roman" w:hAnsi="Times New Roman" w:cs="Times New Roman"/>
          <w:spacing w:val="5"/>
          <w:sz w:val="24"/>
          <w:szCs w:val="24"/>
        </w:rPr>
        <w:t xml:space="preserve"> </w:t>
      </w:r>
      <w:r w:rsidRPr="00126F34">
        <w:rPr>
          <w:rFonts w:ascii="Times New Roman" w:hAnsi="Times New Roman" w:cs="Times New Roman"/>
          <w:sz w:val="24"/>
          <w:szCs w:val="24"/>
        </w:rPr>
        <w:t>e</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seus anexos.</w:t>
      </w:r>
    </w:p>
    <w:p w14:paraId="602BB6C4" w14:textId="088A1138"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5.2</w:t>
      </w:r>
      <w:r w:rsidR="00424C08">
        <w:rPr>
          <w:rFonts w:ascii="Times New Roman" w:hAnsi="Times New Roman" w:cs="Times New Roman"/>
          <w:sz w:val="24"/>
          <w:szCs w:val="24"/>
        </w:rPr>
        <w:t>7</w:t>
      </w:r>
      <w:r w:rsidRPr="00126F34">
        <w:rPr>
          <w:rFonts w:ascii="Times New Roman" w:hAnsi="Times New Roman" w:cs="Times New Roman"/>
          <w:sz w:val="24"/>
          <w:szCs w:val="24"/>
        </w:rPr>
        <w:t>.9 –</w:t>
      </w:r>
      <w:r w:rsidRPr="00126F34">
        <w:rPr>
          <w:rFonts w:ascii="Times New Roman" w:hAnsi="Times New Roman" w:cs="Times New Roman"/>
          <w:spacing w:val="5"/>
          <w:sz w:val="24"/>
          <w:szCs w:val="24"/>
        </w:rPr>
        <w:t xml:space="preserve"> </w:t>
      </w:r>
      <w:r w:rsidRPr="00126F34">
        <w:rPr>
          <w:rFonts w:ascii="Times New Roman" w:hAnsi="Times New Roman" w:cs="Times New Roman"/>
          <w:sz w:val="24"/>
          <w:szCs w:val="24"/>
        </w:rPr>
        <w:t>Encaminhar</w:t>
      </w:r>
      <w:r w:rsidRPr="00126F34">
        <w:rPr>
          <w:rFonts w:ascii="Times New Roman" w:hAnsi="Times New Roman" w:cs="Times New Roman"/>
          <w:spacing w:val="11"/>
          <w:sz w:val="24"/>
          <w:szCs w:val="24"/>
        </w:rPr>
        <w:t xml:space="preserve"> </w:t>
      </w:r>
      <w:r w:rsidRPr="00126F34">
        <w:rPr>
          <w:rFonts w:ascii="Times New Roman" w:hAnsi="Times New Roman" w:cs="Times New Roman"/>
          <w:sz w:val="24"/>
          <w:szCs w:val="24"/>
        </w:rPr>
        <w:t>relatório</w:t>
      </w:r>
      <w:r w:rsidRPr="00126F34">
        <w:rPr>
          <w:rFonts w:ascii="Times New Roman" w:hAnsi="Times New Roman" w:cs="Times New Roman"/>
          <w:spacing w:val="14"/>
          <w:sz w:val="24"/>
          <w:szCs w:val="24"/>
        </w:rPr>
        <w:t xml:space="preserve"> </w:t>
      </w:r>
      <w:r w:rsidRPr="00126F34">
        <w:rPr>
          <w:rFonts w:ascii="Times New Roman" w:hAnsi="Times New Roman" w:cs="Times New Roman"/>
          <w:sz w:val="24"/>
          <w:szCs w:val="24"/>
        </w:rPr>
        <w:t>relativo</w:t>
      </w:r>
      <w:r w:rsidRPr="00126F34">
        <w:rPr>
          <w:rFonts w:ascii="Times New Roman" w:hAnsi="Times New Roman" w:cs="Times New Roman"/>
          <w:spacing w:val="14"/>
          <w:sz w:val="24"/>
          <w:szCs w:val="24"/>
        </w:rPr>
        <w:t xml:space="preserve"> </w:t>
      </w:r>
      <w:r w:rsidRPr="00126F34">
        <w:rPr>
          <w:rFonts w:ascii="Times New Roman" w:hAnsi="Times New Roman" w:cs="Times New Roman"/>
          <w:sz w:val="24"/>
          <w:szCs w:val="24"/>
        </w:rPr>
        <w:t>à</w:t>
      </w:r>
      <w:r w:rsidRPr="00126F34">
        <w:rPr>
          <w:rFonts w:ascii="Times New Roman" w:hAnsi="Times New Roman" w:cs="Times New Roman"/>
          <w:spacing w:val="9"/>
          <w:sz w:val="24"/>
          <w:szCs w:val="24"/>
        </w:rPr>
        <w:t xml:space="preserve"> </w:t>
      </w:r>
      <w:r w:rsidRPr="00126F34">
        <w:rPr>
          <w:rFonts w:ascii="Times New Roman" w:hAnsi="Times New Roman" w:cs="Times New Roman"/>
          <w:sz w:val="24"/>
          <w:szCs w:val="24"/>
        </w:rPr>
        <w:t>fiscalização</w:t>
      </w:r>
      <w:r w:rsidRPr="00126F34">
        <w:rPr>
          <w:rFonts w:ascii="Times New Roman" w:hAnsi="Times New Roman" w:cs="Times New Roman"/>
          <w:spacing w:val="9"/>
          <w:sz w:val="24"/>
          <w:szCs w:val="24"/>
        </w:rPr>
        <w:t xml:space="preserve"> </w:t>
      </w:r>
      <w:r w:rsidRPr="00126F34">
        <w:rPr>
          <w:rFonts w:ascii="Times New Roman" w:hAnsi="Times New Roman" w:cs="Times New Roman"/>
          <w:sz w:val="24"/>
          <w:szCs w:val="24"/>
        </w:rPr>
        <w:t>do</w:t>
      </w:r>
      <w:r w:rsidRPr="00126F34">
        <w:rPr>
          <w:rFonts w:ascii="Times New Roman" w:hAnsi="Times New Roman" w:cs="Times New Roman"/>
          <w:spacing w:val="14"/>
          <w:sz w:val="24"/>
          <w:szCs w:val="24"/>
        </w:rPr>
        <w:t xml:space="preserve"> </w:t>
      </w:r>
      <w:r w:rsidRPr="00126F34">
        <w:rPr>
          <w:rFonts w:ascii="Times New Roman" w:hAnsi="Times New Roman" w:cs="Times New Roman"/>
          <w:sz w:val="24"/>
          <w:szCs w:val="24"/>
        </w:rPr>
        <w:t>contrato</w:t>
      </w:r>
      <w:r w:rsidRPr="00126F34">
        <w:rPr>
          <w:rFonts w:ascii="Times New Roman" w:hAnsi="Times New Roman" w:cs="Times New Roman"/>
          <w:spacing w:val="10"/>
          <w:sz w:val="24"/>
          <w:szCs w:val="24"/>
        </w:rPr>
        <w:t xml:space="preserve"> </w:t>
      </w:r>
      <w:r w:rsidRPr="00126F34">
        <w:rPr>
          <w:rFonts w:ascii="Times New Roman" w:hAnsi="Times New Roman" w:cs="Times New Roman"/>
          <w:sz w:val="24"/>
          <w:szCs w:val="24"/>
        </w:rPr>
        <w:t>ao</w:t>
      </w:r>
      <w:r w:rsidRPr="00126F34">
        <w:rPr>
          <w:rFonts w:ascii="Times New Roman" w:hAnsi="Times New Roman" w:cs="Times New Roman"/>
          <w:spacing w:val="14"/>
          <w:sz w:val="24"/>
          <w:szCs w:val="24"/>
        </w:rPr>
        <w:t xml:space="preserve"> </w:t>
      </w:r>
      <w:r w:rsidRPr="00126F34">
        <w:rPr>
          <w:rFonts w:ascii="Times New Roman" w:hAnsi="Times New Roman" w:cs="Times New Roman"/>
          <w:sz w:val="24"/>
          <w:szCs w:val="24"/>
        </w:rPr>
        <w:t>Gestor</w:t>
      </w:r>
      <w:r w:rsidRPr="00126F34">
        <w:rPr>
          <w:rFonts w:ascii="Times New Roman" w:hAnsi="Times New Roman" w:cs="Times New Roman"/>
          <w:spacing w:val="6"/>
          <w:sz w:val="24"/>
          <w:szCs w:val="24"/>
        </w:rPr>
        <w:t xml:space="preserve"> </w:t>
      </w:r>
      <w:r w:rsidRPr="00126F34">
        <w:rPr>
          <w:rFonts w:ascii="Times New Roman" w:hAnsi="Times New Roman" w:cs="Times New Roman"/>
          <w:sz w:val="24"/>
          <w:szCs w:val="24"/>
        </w:rPr>
        <w:t>do</w:t>
      </w:r>
      <w:r w:rsidRPr="00126F34">
        <w:rPr>
          <w:rFonts w:ascii="Times New Roman" w:hAnsi="Times New Roman" w:cs="Times New Roman"/>
          <w:spacing w:val="14"/>
          <w:sz w:val="24"/>
          <w:szCs w:val="24"/>
        </w:rPr>
        <w:t xml:space="preserve"> </w:t>
      </w:r>
      <w:r w:rsidRPr="00126F34">
        <w:rPr>
          <w:rFonts w:ascii="Times New Roman" w:hAnsi="Times New Roman" w:cs="Times New Roman"/>
          <w:sz w:val="24"/>
          <w:szCs w:val="24"/>
        </w:rPr>
        <w:t>Contrato,</w:t>
      </w:r>
      <w:r w:rsidRPr="00126F34">
        <w:rPr>
          <w:rFonts w:ascii="Times New Roman" w:hAnsi="Times New Roman" w:cs="Times New Roman"/>
          <w:spacing w:val="8"/>
          <w:sz w:val="24"/>
          <w:szCs w:val="24"/>
        </w:rPr>
        <w:t xml:space="preserve"> </w:t>
      </w:r>
      <w:r w:rsidRPr="00126F34">
        <w:rPr>
          <w:rFonts w:ascii="Times New Roman" w:hAnsi="Times New Roman" w:cs="Times New Roman"/>
          <w:sz w:val="24"/>
          <w:szCs w:val="24"/>
        </w:rPr>
        <w:t>contendo</w:t>
      </w:r>
      <w:r w:rsidRPr="00126F34">
        <w:rPr>
          <w:rFonts w:ascii="Times New Roman" w:hAnsi="Times New Roman" w:cs="Times New Roman"/>
          <w:spacing w:val="-57"/>
          <w:sz w:val="24"/>
          <w:szCs w:val="24"/>
        </w:rPr>
        <w:t xml:space="preserve"> </w:t>
      </w:r>
      <w:r w:rsidRPr="00126F34">
        <w:rPr>
          <w:rFonts w:ascii="Times New Roman" w:hAnsi="Times New Roman" w:cs="Times New Roman"/>
          <w:sz w:val="24"/>
          <w:szCs w:val="24"/>
        </w:rPr>
        <w:t>informações</w:t>
      </w:r>
      <w:r w:rsidRPr="00126F34">
        <w:rPr>
          <w:rFonts w:ascii="Times New Roman" w:hAnsi="Times New Roman" w:cs="Times New Roman"/>
          <w:spacing w:val="-2"/>
          <w:sz w:val="24"/>
          <w:szCs w:val="24"/>
        </w:rPr>
        <w:t xml:space="preserve"> </w:t>
      </w:r>
      <w:r w:rsidRPr="00126F34">
        <w:rPr>
          <w:rFonts w:ascii="Times New Roman" w:hAnsi="Times New Roman" w:cs="Times New Roman"/>
          <w:sz w:val="24"/>
          <w:szCs w:val="24"/>
        </w:rPr>
        <w:t>relevantes</w:t>
      </w:r>
      <w:r w:rsidRPr="00126F34">
        <w:rPr>
          <w:rFonts w:ascii="Times New Roman" w:hAnsi="Times New Roman" w:cs="Times New Roman"/>
          <w:spacing w:val="-2"/>
          <w:sz w:val="24"/>
          <w:szCs w:val="24"/>
        </w:rPr>
        <w:t xml:space="preserve"> </w:t>
      </w:r>
      <w:r w:rsidRPr="00126F34">
        <w:rPr>
          <w:rFonts w:ascii="Times New Roman" w:hAnsi="Times New Roman" w:cs="Times New Roman"/>
          <w:sz w:val="24"/>
          <w:szCs w:val="24"/>
        </w:rPr>
        <w:t>quanto</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à</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fiscalização</w:t>
      </w:r>
      <w:r w:rsidRPr="00126F34">
        <w:rPr>
          <w:rFonts w:ascii="Times New Roman" w:hAnsi="Times New Roman" w:cs="Times New Roman"/>
          <w:spacing w:val="4"/>
          <w:sz w:val="24"/>
          <w:szCs w:val="24"/>
        </w:rPr>
        <w:t xml:space="preserve"> </w:t>
      </w:r>
      <w:r w:rsidRPr="00126F34">
        <w:rPr>
          <w:rFonts w:ascii="Times New Roman" w:hAnsi="Times New Roman" w:cs="Times New Roman"/>
          <w:sz w:val="24"/>
          <w:szCs w:val="24"/>
        </w:rPr>
        <w:t>e</w:t>
      </w:r>
      <w:r w:rsidRPr="00126F34">
        <w:rPr>
          <w:rFonts w:ascii="Times New Roman" w:hAnsi="Times New Roman" w:cs="Times New Roman"/>
          <w:spacing w:val="-1"/>
          <w:sz w:val="24"/>
          <w:szCs w:val="24"/>
        </w:rPr>
        <w:t xml:space="preserve"> </w:t>
      </w:r>
      <w:r w:rsidRPr="00126F34">
        <w:rPr>
          <w:rFonts w:ascii="Times New Roman" w:hAnsi="Times New Roman" w:cs="Times New Roman"/>
          <w:sz w:val="24"/>
          <w:szCs w:val="24"/>
        </w:rPr>
        <w:t>execução</w:t>
      </w:r>
      <w:r w:rsidRPr="00126F34">
        <w:rPr>
          <w:rFonts w:ascii="Times New Roman" w:hAnsi="Times New Roman" w:cs="Times New Roman"/>
          <w:spacing w:val="5"/>
          <w:sz w:val="24"/>
          <w:szCs w:val="24"/>
        </w:rPr>
        <w:t xml:space="preserve"> </w:t>
      </w:r>
      <w:r w:rsidRPr="00126F34">
        <w:rPr>
          <w:rFonts w:ascii="Times New Roman" w:hAnsi="Times New Roman" w:cs="Times New Roman"/>
          <w:sz w:val="24"/>
          <w:szCs w:val="24"/>
        </w:rPr>
        <w:t>do</w:t>
      </w:r>
      <w:r w:rsidRPr="00126F34">
        <w:rPr>
          <w:rFonts w:ascii="Times New Roman" w:hAnsi="Times New Roman" w:cs="Times New Roman"/>
          <w:spacing w:val="4"/>
          <w:sz w:val="24"/>
          <w:szCs w:val="24"/>
        </w:rPr>
        <w:t xml:space="preserve"> </w:t>
      </w:r>
      <w:r w:rsidRPr="00126F34">
        <w:rPr>
          <w:rFonts w:ascii="Times New Roman" w:hAnsi="Times New Roman" w:cs="Times New Roman"/>
          <w:sz w:val="24"/>
          <w:szCs w:val="24"/>
        </w:rPr>
        <w:t>instrumento</w:t>
      </w:r>
      <w:r w:rsidRPr="00126F34">
        <w:rPr>
          <w:rFonts w:ascii="Times New Roman" w:hAnsi="Times New Roman" w:cs="Times New Roman"/>
          <w:spacing w:val="4"/>
          <w:sz w:val="24"/>
          <w:szCs w:val="24"/>
        </w:rPr>
        <w:t xml:space="preserve"> </w:t>
      </w:r>
      <w:r w:rsidRPr="00126F34">
        <w:rPr>
          <w:rFonts w:ascii="Times New Roman" w:hAnsi="Times New Roman" w:cs="Times New Roman"/>
          <w:sz w:val="24"/>
          <w:szCs w:val="24"/>
        </w:rPr>
        <w:t>contratual.</w:t>
      </w:r>
    </w:p>
    <w:p w14:paraId="080F6A3A" w14:textId="77777777" w:rsidR="005E7241" w:rsidRPr="00126F34" w:rsidRDefault="005E7241" w:rsidP="005E7241">
      <w:pPr>
        <w:pStyle w:val="Nivel3"/>
        <w:tabs>
          <w:tab w:val="left" w:pos="426"/>
        </w:tabs>
        <w:spacing w:line="240" w:lineRule="auto"/>
        <w:ind w:left="0" w:firstLine="0"/>
        <w:rPr>
          <w:rFonts w:ascii="Times New Roman" w:hAnsi="Times New Roman" w:cs="Times New Roman"/>
          <w:b/>
          <w:sz w:val="24"/>
          <w:szCs w:val="24"/>
        </w:rPr>
      </w:pPr>
      <w:proofErr w:type="gramStart"/>
      <w:r w:rsidRPr="00126F34">
        <w:rPr>
          <w:rFonts w:ascii="Times New Roman" w:hAnsi="Times New Roman" w:cs="Times New Roman"/>
          <w:b/>
          <w:sz w:val="24"/>
          <w:szCs w:val="24"/>
        </w:rPr>
        <w:t>6 - Adesão</w:t>
      </w:r>
      <w:proofErr w:type="gramEnd"/>
      <w:r w:rsidRPr="00126F34">
        <w:rPr>
          <w:rFonts w:ascii="Times New Roman" w:hAnsi="Times New Roman" w:cs="Times New Roman"/>
          <w:b/>
          <w:sz w:val="24"/>
          <w:szCs w:val="24"/>
        </w:rPr>
        <w:t xml:space="preserve"> de Secretaria Municipal não participante </w:t>
      </w:r>
    </w:p>
    <w:p w14:paraId="526AF18F" w14:textId="77777777"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6.1 -</w:t>
      </w:r>
      <w:proofErr w:type="gramStart"/>
      <w:r w:rsidRPr="00126F34">
        <w:rPr>
          <w:rFonts w:ascii="Times New Roman" w:hAnsi="Times New Roman" w:cs="Times New Roman"/>
          <w:sz w:val="24"/>
          <w:szCs w:val="24"/>
        </w:rPr>
        <w:t xml:space="preserve">  </w:t>
      </w:r>
      <w:proofErr w:type="gramEnd"/>
      <w:r w:rsidRPr="00126F34">
        <w:rPr>
          <w:rFonts w:ascii="Times New Roman" w:hAnsi="Times New Roman" w:cs="Times New Roman"/>
          <w:sz w:val="24"/>
          <w:szCs w:val="24"/>
        </w:rPr>
        <w:t xml:space="preserve">Não será admitida a Adesão de Secretarias Municipais e demais Órgãos </w:t>
      </w:r>
      <w:r w:rsidRPr="00126F34">
        <w:rPr>
          <w:rFonts w:ascii="Times New Roman" w:hAnsi="Times New Roman" w:cs="Times New Roman"/>
          <w:color w:val="auto"/>
          <w:sz w:val="24"/>
          <w:szCs w:val="24"/>
        </w:rPr>
        <w:t xml:space="preserve">(internos ou externos à esta Administração Pública Municipal) </w:t>
      </w:r>
      <w:r w:rsidRPr="00126F34">
        <w:rPr>
          <w:rFonts w:ascii="Times New Roman" w:hAnsi="Times New Roman" w:cs="Times New Roman"/>
          <w:sz w:val="24"/>
          <w:szCs w:val="24"/>
        </w:rPr>
        <w:t>não participantes à Ata de Registro de Preços.</w:t>
      </w:r>
    </w:p>
    <w:p w14:paraId="6BC1E785" w14:textId="77777777" w:rsidR="005E7241" w:rsidRPr="00126F34" w:rsidRDefault="005E7241" w:rsidP="005E7241">
      <w:pPr>
        <w:pStyle w:val="Nivel3"/>
        <w:tabs>
          <w:tab w:val="left" w:pos="426"/>
        </w:tabs>
        <w:spacing w:line="240" w:lineRule="auto"/>
        <w:ind w:left="0" w:firstLine="0"/>
        <w:rPr>
          <w:rFonts w:ascii="Times New Roman" w:hAnsi="Times New Roman" w:cs="Times New Roman"/>
          <w:b/>
          <w:sz w:val="24"/>
          <w:szCs w:val="24"/>
        </w:rPr>
      </w:pPr>
      <w:r w:rsidRPr="00126F34">
        <w:rPr>
          <w:rFonts w:ascii="Times New Roman" w:hAnsi="Times New Roman" w:cs="Times New Roman"/>
          <w:sz w:val="24"/>
          <w:szCs w:val="24"/>
        </w:rPr>
        <w:t xml:space="preserve">7 - </w:t>
      </w:r>
      <w:r w:rsidRPr="00126F34">
        <w:rPr>
          <w:rFonts w:ascii="Times New Roman" w:hAnsi="Times New Roman" w:cs="Times New Roman"/>
          <w:b/>
          <w:sz w:val="24"/>
          <w:szCs w:val="24"/>
        </w:rPr>
        <w:t xml:space="preserve">Vínculos da Ata de Registro de Preços </w:t>
      </w:r>
    </w:p>
    <w:p w14:paraId="08DBBABA" w14:textId="77777777"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70972A23" w14:textId="77777777"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 xml:space="preserve">7.2 -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126F34">
        <w:rPr>
          <w:rFonts w:ascii="Times New Roman" w:hAnsi="Times New Roman" w:cs="Times New Roman"/>
          <w:sz w:val="24"/>
          <w:szCs w:val="24"/>
        </w:rPr>
        <w:t>sob pena</w:t>
      </w:r>
      <w:proofErr w:type="gramEnd"/>
      <w:r w:rsidRPr="00126F34">
        <w:rPr>
          <w:rFonts w:ascii="Times New Roman" w:hAnsi="Times New Roman" w:cs="Times New Roman"/>
          <w:sz w:val="24"/>
          <w:szCs w:val="24"/>
        </w:rPr>
        <w:t xml:space="preserve"> de sofrer as sanções administrativas.</w:t>
      </w:r>
    </w:p>
    <w:p w14:paraId="7238863C" w14:textId="77777777" w:rsidR="005E7241" w:rsidRPr="00126F34" w:rsidRDefault="005E7241" w:rsidP="005E7241">
      <w:pPr>
        <w:tabs>
          <w:tab w:val="left" w:pos="426"/>
        </w:tabs>
        <w:spacing w:before="120" w:after="120"/>
        <w:jc w:val="both"/>
        <w:rPr>
          <w:b/>
          <w:sz w:val="24"/>
          <w:szCs w:val="24"/>
        </w:rPr>
      </w:pPr>
      <w:r w:rsidRPr="00126F34">
        <w:rPr>
          <w:b/>
          <w:sz w:val="24"/>
          <w:szCs w:val="24"/>
        </w:rPr>
        <w:t>8 – OBRIGAÇÕES DA CONTRATADA</w:t>
      </w:r>
    </w:p>
    <w:p w14:paraId="7D82A002" w14:textId="77777777" w:rsidR="005E7241" w:rsidRPr="00126F34" w:rsidRDefault="005E7241" w:rsidP="005E7241">
      <w:pPr>
        <w:tabs>
          <w:tab w:val="left" w:pos="426"/>
        </w:tabs>
        <w:spacing w:before="120" w:after="120"/>
        <w:jc w:val="both"/>
        <w:rPr>
          <w:sz w:val="24"/>
          <w:szCs w:val="24"/>
        </w:rPr>
      </w:pPr>
      <w:r w:rsidRPr="00126F34">
        <w:rPr>
          <w:sz w:val="24"/>
          <w:szCs w:val="24"/>
        </w:rPr>
        <w:t>8.1 – A CONTRATADA deve cumprir todas as obrigações constantes no instrumento convocatório, seus anexos e sua proposta, assumindo como exclusivamente seus os riscos e as despesas decorrentes da boa execução do objeto e, ainda:</w:t>
      </w:r>
    </w:p>
    <w:p w14:paraId="17416271" w14:textId="77777777" w:rsidR="005E7241" w:rsidRPr="00126F34" w:rsidRDefault="005E7241" w:rsidP="005E7241">
      <w:pPr>
        <w:tabs>
          <w:tab w:val="left" w:pos="426"/>
        </w:tabs>
        <w:spacing w:before="120" w:after="120"/>
        <w:jc w:val="both"/>
        <w:rPr>
          <w:sz w:val="24"/>
          <w:szCs w:val="24"/>
        </w:rPr>
      </w:pPr>
      <w:r w:rsidRPr="00126F34">
        <w:rPr>
          <w:sz w:val="24"/>
          <w:szCs w:val="24"/>
        </w:rPr>
        <w:t xml:space="preserve">8.1.1 – Efetuar a entrega do objeto em perfeitas condições, conforme especificações, prazo e local constantes no Termo de Referência e seus anexos, acompanhado da respectiva nota fiscal, na qual constarão as indicações referentes </w:t>
      </w:r>
      <w:proofErr w:type="gramStart"/>
      <w:r w:rsidRPr="00126F34">
        <w:rPr>
          <w:sz w:val="24"/>
          <w:szCs w:val="24"/>
        </w:rPr>
        <w:t>a</w:t>
      </w:r>
      <w:proofErr w:type="gramEnd"/>
      <w:r w:rsidRPr="00126F34">
        <w:rPr>
          <w:sz w:val="24"/>
          <w:szCs w:val="24"/>
        </w:rPr>
        <w:t xml:space="preserve">: marca, fabricante, modelo e prazo de </w:t>
      </w:r>
      <w:r w:rsidRPr="00126F34">
        <w:rPr>
          <w:color w:val="000000"/>
          <w:sz w:val="24"/>
          <w:szCs w:val="24"/>
        </w:rPr>
        <w:t>validade</w:t>
      </w:r>
      <w:r w:rsidRPr="00126F34">
        <w:rPr>
          <w:color w:val="FF0000"/>
          <w:sz w:val="24"/>
          <w:szCs w:val="24"/>
        </w:rPr>
        <w:t>.</w:t>
      </w:r>
    </w:p>
    <w:p w14:paraId="426A4A50" w14:textId="77777777" w:rsidR="005E7241" w:rsidRPr="00126F34" w:rsidRDefault="005E7241" w:rsidP="005E7241">
      <w:pPr>
        <w:tabs>
          <w:tab w:val="left" w:pos="426"/>
        </w:tabs>
        <w:spacing w:before="120" w:after="120"/>
        <w:jc w:val="both"/>
        <w:rPr>
          <w:sz w:val="24"/>
          <w:szCs w:val="24"/>
        </w:rPr>
      </w:pPr>
      <w:r w:rsidRPr="00126F34">
        <w:rPr>
          <w:sz w:val="24"/>
          <w:szCs w:val="24"/>
        </w:rPr>
        <w:t>8.1.2 – Responsabilizar-se pelos vícios e danos decorrentes do objeto, de acordo com o Código de Defesa do Consumidor (Lei nº 8.078/1990);</w:t>
      </w:r>
    </w:p>
    <w:p w14:paraId="02B1C0EC" w14:textId="77777777" w:rsidR="005E7241" w:rsidRPr="00126F34" w:rsidRDefault="005E7241" w:rsidP="005E7241">
      <w:pPr>
        <w:tabs>
          <w:tab w:val="left" w:pos="426"/>
        </w:tabs>
        <w:spacing w:before="120" w:after="120"/>
        <w:jc w:val="both"/>
        <w:rPr>
          <w:sz w:val="24"/>
          <w:szCs w:val="24"/>
        </w:rPr>
      </w:pPr>
      <w:r w:rsidRPr="00126F34">
        <w:rPr>
          <w:sz w:val="24"/>
          <w:szCs w:val="24"/>
        </w:rPr>
        <w:lastRenderedPageBreak/>
        <w:t>8.1.3 – Substituir, reparar ou corrigir, em até 24(vinte e quatro) horas, o objeto com avarias ou defeitos;</w:t>
      </w:r>
    </w:p>
    <w:p w14:paraId="7842D9C0" w14:textId="77777777" w:rsidR="005E7241" w:rsidRPr="00126F34" w:rsidRDefault="005E7241" w:rsidP="005E7241">
      <w:pPr>
        <w:tabs>
          <w:tab w:val="left" w:pos="426"/>
        </w:tabs>
        <w:spacing w:before="120" w:after="120"/>
        <w:jc w:val="both"/>
        <w:rPr>
          <w:sz w:val="24"/>
          <w:szCs w:val="24"/>
        </w:rPr>
      </w:pPr>
      <w:r w:rsidRPr="00126F34">
        <w:rPr>
          <w:sz w:val="24"/>
          <w:szCs w:val="24"/>
        </w:rPr>
        <w:t>8.1.4 – Comunicar à Administração, com antecedência mínima de 24 (vinte e quatro) horas que antecede a data da entrega, os motivos que impossibilitem o cumprimento do prazo previsto, com a devida comprovação;</w:t>
      </w:r>
    </w:p>
    <w:p w14:paraId="37A8878D" w14:textId="77777777" w:rsidR="005E7241" w:rsidRPr="00126F34" w:rsidRDefault="005E7241" w:rsidP="005E7241">
      <w:pPr>
        <w:tabs>
          <w:tab w:val="left" w:pos="426"/>
        </w:tabs>
        <w:spacing w:before="120" w:after="120"/>
        <w:jc w:val="both"/>
        <w:rPr>
          <w:sz w:val="24"/>
          <w:szCs w:val="24"/>
        </w:rPr>
      </w:pPr>
      <w:r w:rsidRPr="00126F34">
        <w:rPr>
          <w:sz w:val="24"/>
          <w:szCs w:val="24"/>
        </w:rPr>
        <w:t>8.1.5 – Manter, durante toda a execução do contrato, em compatibilidade com as obrigações assumidas, todas as condições de habilitação e qualificação exigidas na licitação;</w:t>
      </w:r>
    </w:p>
    <w:p w14:paraId="5764ECE2" w14:textId="77777777" w:rsidR="005E7241" w:rsidRPr="00126F34" w:rsidRDefault="005E7241" w:rsidP="005E7241">
      <w:pPr>
        <w:tabs>
          <w:tab w:val="left" w:pos="426"/>
        </w:tabs>
        <w:spacing w:before="120" w:after="120"/>
        <w:jc w:val="both"/>
        <w:rPr>
          <w:sz w:val="24"/>
          <w:szCs w:val="24"/>
        </w:rPr>
      </w:pPr>
      <w:r w:rsidRPr="00126F34">
        <w:rPr>
          <w:sz w:val="24"/>
          <w:szCs w:val="24"/>
        </w:rPr>
        <w:t>8.1.6 – Indicar preposto para representá-la durante a execução do contrato;</w:t>
      </w:r>
    </w:p>
    <w:p w14:paraId="55E090F0" w14:textId="77777777" w:rsidR="005E7241" w:rsidRPr="00126F34" w:rsidRDefault="005E7241" w:rsidP="005E7241">
      <w:pPr>
        <w:tabs>
          <w:tab w:val="left" w:pos="426"/>
        </w:tabs>
        <w:spacing w:before="120" w:after="120"/>
        <w:jc w:val="both"/>
        <w:rPr>
          <w:sz w:val="24"/>
          <w:szCs w:val="24"/>
        </w:rPr>
      </w:pPr>
      <w:r w:rsidRPr="00126F34">
        <w:rPr>
          <w:sz w:val="24"/>
          <w:szCs w:val="24"/>
        </w:rPr>
        <w:t>8.1.7 – Comunicar à Administração sobre qualquer alteração no endereço, conta bancária ou outros dados necessários para recebimento de correspondência, enquanto perdurar os efeitos da contratação;</w:t>
      </w:r>
    </w:p>
    <w:p w14:paraId="2325242D" w14:textId="77777777" w:rsidR="005E7241" w:rsidRPr="00126F34" w:rsidRDefault="005E7241" w:rsidP="005E7241">
      <w:pPr>
        <w:tabs>
          <w:tab w:val="left" w:pos="426"/>
        </w:tabs>
        <w:spacing w:before="120" w:after="120"/>
        <w:jc w:val="both"/>
        <w:rPr>
          <w:sz w:val="24"/>
          <w:szCs w:val="24"/>
        </w:rPr>
      </w:pPr>
      <w:r w:rsidRPr="00126F34">
        <w:rPr>
          <w:sz w:val="24"/>
          <w:szCs w:val="24"/>
        </w:rPr>
        <w:t>8.1.8 – Receber as comunicações da Administração e respondê-las ou atendê-las nos prazos específicos constantes da comunicação;</w:t>
      </w:r>
    </w:p>
    <w:p w14:paraId="62E995C8" w14:textId="77777777" w:rsidR="005E7241" w:rsidRPr="00126F34" w:rsidRDefault="005E7241" w:rsidP="005E7241">
      <w:pPr>
        <w:tabs>
          <w:tab w:val="left" w:pos="426"/>
        </w:tabs>
        <w:spacing w:before="120" w:after="120"/>
        <w:jc w:val="both"/>
        <w:rPr>
          <w:sz w:val="24"/>
          <w:szCs w:val="24"/>
        </w:rPr>
      </w:pPr>
      <w:r w:rsidRPr="00126F34">
        <w:rPr>
          <w:sz w:val="24"/>
          <w:szCs w:val="24"/>
        </w:rPr>
        <w:t>8.1.9 – Arcar com todas as despesas diretas e indiretas decorrentes do objeto, tais como tributos, encargos sociais e trabalhistas, transporte, depósito e entrega dos objetos.</w:t>
      </w:r>
    </w:p>
    <w:p w14:paraId="362405C7" w14:textId="77777777" w:rsidR="005E7241" w:rsidRPr="00126F34" w:rsidRDefault="005E7241" w:rsidP="005E7241">
      <w:pPr>
        <w:tabs>
          <w:tab w:val="left" w:pos="426"/>
        </w:tabs>
        <w:spacing w:before="120" w:after="120"/>
        <w:jc w:val="both"/>
        <w:rPr>
          <w:sz w:val="24"/>
          <w:szCs w:val="24"/>
        </w:rPr>
      </w:pPr>
      <w:r w:rsidRPr="00126F34">
        <w:rPr>
          <w:sz w:val="24"/>
          <w:szCs w:val="24"/>
        </w:rPr>
        <w:t>8.1.10 -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1EFE8141" w14:textId="77777777" w:rsidR="005E7241" w:rsidRPr="00126F34" w:rsidRDefault="005E7241" w:rsidP="005E7241">
      <w:pPr>
        <w:tabs>
          <w:tab w:val="left" w:pos="426"/>
        </w:tabs>
        <w:spacing w:before="120" w:after="120"/>
        <w:jc w:val="both"/>
        <w:rPr>
          <w:b/>
          <w:sz w:val="24"/>
          <w:szCs w:val="24"/>
        </w:rPr>
      </w:pPr>
      <w:r w:rsidRPr="00126F34">
        <w:rPr>
          <w:b/>
          <w:sz w:val="24"/>
          <w:szCs w:val="24"/>
        </w:rPr>
        <w:t>9 – OBRIGAÇÕES DA ADMINISTRAÇÃO</w:t>
      </w:r>
    </w:p>
    <w:p w14:paraId="24B16BEA" w14:textId="77777777" w:rsidR="005E7241" w:rsidRPr="00126F34" w:rsidRDefault="005E7241" w:rsidP="005E7241">
      <w:pPr>
        <w:tabs>
          <w:tab w:val="left" w:pos="426"/>
        </w:tabs>
        <w:spacing w:before="120" w:after="120"/>
        <w:jc w:val="both"/>
        <w:rPr>
          <w:sz w:val="24"/>
          <w:szCs w:val="24"/>
        </w:rPr>
      </w:pPr>
      <w:r w:rsidRPr="00126F34">
        <w:rPr>
          <w:sz w:val="24"/>
          <w:szCs w:val="24"/>
        </w:rPr>
        <w:t>9.1 – A Administração está sujeita às seguintes obrigações:</w:t>
      </w:r>
    </w:p>
    <w:p w14:paraId="4585A68E" w14:textId="77777777" w:rsidR="005E7241" w:rsidRPr="00126F34" w:rsidRDefault="005E7241" w:rsidP="005E7241">
      <w:pPr>
        <w:tabs>
          <w:tab w:val="left" w:pos="426"/>
        </w:tabs>
        <w:spacing w:before="120" w:after="120"/>
        <w:jc w:val="both"/>
        <w:rPr>
          <w:sz w:val="24"/>
          <w:szCs w:val="24"/>
        </w:rPr>
      </w:pPr>
      <w:r w:rsidRPr="00126F34">
        <w:rPr>
          <w:sz w:val="24"/>
          <w:szCs w:val="24"/>
        </w:rPr>
        <w:t>9.1.1 – Emitir a ordem de fornecimento e receber o objeto no prazo e condições estabelecidas no instrumento convocatório e seus anexos;</w:t>
      </w:r>
    </w:p>
    <w:p w14:paraId="3353786B" w14:textId="77777777" w:rsidR="005E7241" w:rsidRPr="00126F34" w:rsidRDefault="005E7241" w:rsidP="005E7241">
      <w:pPr>
        <w:tabs>
          <w:tab w:val="left" w:pos="426"/>
        </w:tabs>
        <w:spacing w:before="120" w:after="120"/>
        <w:jc w:val="both"/>
        <w:rPr>
          <w:sz w:val="24"/>
          <w:szCs w:val="24"/>
        </w:rPr>
      </w:pPr>
      <w:r w:rsidRPr="00126F34">
        <w:rPr>
          <w:sz w:val="24"/>
          <w:szCs w:val="24"/>
        </w:rPr>
        <w:t>9.1.2 – Verificar minuciosamente, no prazo fixado, a conformidade dos bens recebidos provisoriamente com as especificações constantes do instrumento convocatório e da proposta, para fins de aceitação e recebimento definitivo;</w:t>
      </w:r>
    </w:p>
    <w:p w14:paraId="243F6AC1" w14:textId="77777777" w:rsidR="005E7241" w:rsidRPr="00126F34" w:rsidRDefault="005E7241" w:rsidP="005E7241">
      <w:pPr>
        <w:tabs>
          <w:tab w:val="left" w:pos="426"/>
        </w:tabs>
        <w:spacing w:before="120" w:after="120"/>
        <w:jc w:val="both"/>
        <w:rPr>
          <w:sz w:val="24"/>
          <w:szCs w:val="24"/>
        </w:rPr>
      </w:pPr>
      <w:r w:rsidRPr="00126F34">
        <w:rPr>
          <w:sz w:val="24"/>
          <w:szCs w:val="24"/>
        </w:rPr>
        <w:t>9.1.3 – Comunicar à CONTRATADA, por escrito, sobre imperfeições, falhas ou irregularidades verificadas no objeto fornecido, para que seja substituído, reparado ou corrigido;</w:t>
      </w:r>
    </w:p>
    <w:p w14:paraId="2FEF2556" w14:textId="77777777" w:rsidR="005E7241" w:rsidRPr="00126F34" w:rsidRDefault="005E7241" w:rsidP="005E7241">
      <w:pPr>
        <w:tabs>
          <w:tab w:val="left" w:pos="426"/>
        </w:tabs>
        <w:spacing w:before="120" w:after="120"/>
        <w:jc w:val="both"/>
        <w:rPr>
          <w:sz w:val="24"/>
          <w:szCs w:val="24"/>
        </w:rPr>
      </w:pPr>
      <w:r w:rsidRPr="00126F34">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04782911" w14:textId="77777777" w:rsidR="005E7241" w:rsidRPr="00126F34" w:rsidRDefault="005E7241" w:rsidP="005E7241">
      <w:pPr>
        <w:tabs>
          <w:tab w:val="left" w:pos="426"/>
        </w:tabs>
        <w:spacing w:before="120" w:after="120"/>
        <w:jc w:val="both"/>
        <w:rPr>
          <w:sz w:val="24"/>
          <w:szCs w:val="24"/>
        </w:rPr>
      </w:pPr>
      <w:r w:rsidRPr="00126F34">
        <w:rPr>
          <w:sz w:val="24"/>
          <w:szCs w:val="24"/>
        </w:rPr>
        <w:t>9.1.5 – Efetuar o pagamento à CONTRATADA no valor correspondente aos bens entregues, no prazo e forma estabelecidos no instrumento convocatório e seus anexos.</w:t>
      </w:r>
    </w:p>
    <w:p w14:paraId="10CC15F8" w14:textId="77777777" w:rsidR="005E7241" w:rsidRPr="00126F34" w:rsidRDefault="005E7241" w:rsidP="005E7241">
      <w:pPr>
        <w:tabs>
          <w:tab w:val="left" w:pos="426"/>
        </w:tabs>
        <w:spacing w:before="120" w:after="120"/>
        <w:jc w:val="both"/>
        <w:rPr>
          <w:sz w:val="24"/>
          <w:szCs w:val="24"/>
        </w:rPr>
      </w:pPr>
      <w:r w:rsidRPr="00126F34">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07385B1" w14:textId="77777777" w:rsidR="005E7241" w:rsidRPr="00126F34" w:rsidRDefault="005E7241" w:rsidP="005E7241">
      <w:pPr>
        <w:tabs>
          <w:tab w:val="left" w:pos="426"/>
        </w:tabs>
        <w:spacing w:before="120" w:after="120"/>
        <w:jc w:val="both"/>
        <w:rPr>
          <w:b/>
          <w:sz w:val="24"/>
          <w:szCs w:val="24"/>
        </w:rPr>
      </w:pPr>
      <w:r w:rsidRPr="00126F34">
        <w:rPr>
          <w:b/>
          <w:sz w:val="24"/>
          <w:szCs w:val="24"/>
        </w:rPr>
        <w:t xml:space="preserve">10 – CRITÉRIOS DE MEDIÇÃO E PAGAMENTO </w:t>
      </w:r>
    </w:p>
    <w:p w14:paraId="6ADC8C6C" w14:textId="77777777" w:rsidR="005E7241" w:rsidRPr="00126F34" w:rsidRDefault="005E7241" w:rsidP="005E7241">
      <w:pPr>
        <w:tabs>
          <w:tab w:val="left" w:pos="426"/>
        </w:tabs>
        <w:spacing w:before="120" w:after="120"/>
        <w:jc w:val="both"/>
        <w:rPr>
          <w:sz w:val="24"/>
          <w:szCs w:val="24"/>
        </w:rPr>
      </w:pPr>
      <w:r w:rsidRPr="00126F34">
        <w:rPr>
          <w:sz w:val="24"/>
          <w:szCs w:val="24"/>
        </w:rPr>
        <w:lastRenderedPageBreak/>
        <w:t xml:space="preserve">10.1 – Os documentos fiscais serão emitidos em nome do </w:t>
      </w:r>
      <w:r w:rsidRPr="00126F34">
        <w:rPr>
          <w:b/>
          <w:sz w:val="24"/>
          <w:szCs w:val="24"/>
        </w:rPr>
        <w:t>FUNDO MUNICIPAL DE EDUCAÇÃO</w:t>
      </w:r>
      <w:r w:rsidRPr="00126F34">
        <w:rPr>
          <w:sz w:val="24"/>
          <w:szCs w:val="24"/>
        </w:rPr>
        <w:t xml:space="preserve">, </w:t>
      </w:r>
      <w:r w:rsidRPr="00126F34">
        <w:rPr>
          <w:color w:val="000000"/>
          <w:sz w:val="24"/>
          <w:szCs w:val="24"/>
        </w:rPr>
        <w:t xml:space="preserve">CNPJ nº </w:t>
      </w:r>
      <w:r w:rsidRPr="00126F34">
        <w:rPr>
          <w:color w:val="000000"/>
          <w:sz w:val="24"/>
          <w:szCs w:val="24"/>
          <w:lang w:eastAsia="zh-CN"/>
        </w:rPr>
        <w:t>44.848.243/0001-50</w:t>
      </w:r>
      <w:r w:rsidRPr="00126F34">
        <w:rPr>
          <w:sz w:val="24"/>
          <w:szCs w:val="24"/>
        </w:rPr>
        <w:t>, situado na Rua Mozart Serpa de Carvalho, nº 190, Centro, Bom Jardim - RJ, CEP 28660-000.</w:t>
      </w:r>
    </w:p>
    <w:p w14:paraId="2A04031F" w14:textId="77777777" w:rsidR="005E7241" w:rsidRPr="00126F34" w:rsidRDefault="005E7241" w:rsidP="005E7241">
      <w:pPr>
        <w:tabs>
          <w:tab w:val="left" w:pos="426"/>
        </w:tabs>
        <w:spacing w:before="120" w:after="120"/>
        <w:jc w:val="both"/>
        <w:rPr>
          <w:sz w:val="24"/>
          <w:szCs w:val="24"/>
        </w:rPr>
      </w:pPr>
      <w:r w:rsidRPr="00126F34">
        <w:rPr>
          <w:sz w:val="24"/>
          <w:szCs w:val="24"/>
        </w:rPr>
        <w:t>10.2 - Deverá constar no documento fiscal a devida retenção do imposto de renda ou a sua não incidência conforme determinado no Decreto Municipal nº 4.619, de 20 de outubro de 2023, e Instrução Normativa RFB nº 1.234, de 12 de dezembro.</w:t>
      </w:r>
    </w:p>
    <w:p w14:paraId="76F89340" w14:textId="77777777" w:rsidR="005E7241" w:rsidRPr="00126F34" w:rsidRDefault="005E7241" w:rsidP="005E7241">
      <w:pPr>
        <w:keepNext/>
        <w:keepLines/>
        <w:tabs>
          <w:tab w:val="left" w:pos="426"/>
          <w:tab w:val="left" w:pos="567"/>
        </w:tabs>
        <w:spacing w:before="120" w:after="120"/>
        <w:jc w:val="both"/>
        <w:outlineLvl w:val="1"/>
        <w:rPr>
          <w:rFonts w:eastAsiaTheme="majorEastAsia"/>
          <w:b/>
          <w:bCs/>
          <w:sz w:val="24"/>
          <w:szCs w:val="24"/>
          <w:lang w:eastAsia="zh-CN" w:bidi="hi-IN"/>
        </w:rPr>
      </w:pPr>
      <w:r w:rsidRPr="00126F34">
        <w:rPr>
          <w:rFonts w:eastAsiaTheme="majorEastAsia"/>
          <w:b/>
          <w:bCs/>
          <w:sz w:val="24"/>
          <w:szCs w:val="24"/>
          <w:lang w:eastAsia="zh-CN" w:bidi="hi-IN"/>
        </w:rPr>
        <w:t>Recebimento</w:t>
      </w:r>
    </w:p>
    <w:p w14:paraId="3935FA08" w14:textId="77777777" w:rsidR="005E7241" w:rsidRPr="00126F34" w:rsidRDefault="005E7241" w:rsidP="005E7241">
      <w:pPr>
        <w:numPr>
          <w:ilvl w:val="1"/>
          <w:numId w:val="0"/>
        </w:numPr>
        <w:tabs>
          <w:tab w:val="left" w:pos="426"/>
        </w:tabs>
        <w:spacing w:before="120" w:after="120"/>
        <w:jc w:val="both"/>
        <w:rPr>
          <w:rFonts w:eastAsia="Arial"/>
          <w:color w:val="000000"/>
          <w:sz w:val="24"/>
          <w:szCs w:val="24"/>
        </w:rPr>
      </w:pPr>
      <w:r w:rsidRPr="00126F34">
        <w:rPr>
          <w:rFonts w:eastAsia="Arial"/>
          <w:color w:val="000000"/>
          <w:sz w:val="24"/>
          <w:szCs w:val="24"/>
        </w:rPr>
        <w:t xml:space="preserve">10.3 - Os bens serão recebidos provisoriamente, de forma sumária, no ato da entrega, juntamente com a </w:t>
      </w:r>
      <w:r w:rsidRPr="00126F34">
        <w:rPr>
          <w:color w:val="000000"/>
          <w:sz w:val="24"/>
          <w:szCs w:val="24"/>
        </w:rPr>
        <w:t>nota</w:t>
      </w:r>
      <w:r w:rsidRPr="00126F34">
        <w:rPr>
          <w:rFonts w:eastAsia="Arial"/>
          <w:color w:val="000000"/>
          <w:sz w:val="24"/>
          <w:szCs w:val="24"/>
        </w:rPr>
        <w:t xml:space="preserve"> fiscal ou instrumento de cobrança equivalente, pelo responsável pelo acompanhamento e fiscalização do contrato, para efeito de posterior verificação de sua conformidade com as especificações constantes no Termo de Referência</w:t>
      </w:r>
      <w:r w:rsidRPr="00126F34">
        <w:rPr>
          <w:rFonts w:eastAsia="Arial"/>
          <w:color w:val="FF0000"/>
          <w:sz w:val="24"/>
          <w:szCs w:val="24"/>
        </w:rPr>
        <w:t xml:space="preserve"> </w:t>
      </w:r>
      <w:r w:rsidRPr="00126F34">
        <w:rPr>
          <w:rFonts w:eastAsia="Arial"/>
          <w:color w:val="000000"/>
          <w:sz w:val="24"/>
          <w:szCs w:val="24"/>
        </w:rPr>
        <w:t>e na proposta.</w:t>
      </w:r>
    </w:p>
    <w:p w14:paraId="66C5E171" w14:textId="77777777" w:rsidR="005E7241" w:rsidRPr="00126F34" w:rsidRDefault="005E7241" w:rsidP="005E7241">
      <w:pPr>
        <w:numPr>
          <w:ilvl w:val="1"/>
          <w:numId w:val="0"/>
        </w:numPr>
        <w:tabs>
          <w:tab w:val="left" w:pos="426"/>
        </w:tabs>
        <w:spacing w:before="120" w:after="120"/>
        <w:jc w:val="both"/>
        <w:rPr>
          <w:rFonts w:eastAsia="Arial"/>
          <w:sz w:val="24"/>
          <w:szCs w:val="24"/>
        </w:rPr>
      </w:pPr>
      <w:r w:rsidRPr="00126F34">
        <w:rPr>
          <w:rFonts w:eastAsia="Arial"/>
          <w:sz w:val="24"/>
          <w:szCs w:val="24"/>
        </w:rPr>
        <w:t>10.4 -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50669267" w14:textId="77777777" w:rsidR="005E7241" w:rsidRPr="00126F34" w:rsidRDefault="005E7241" w:rsidP="005E7241">
      <w:pPr>
        <w:numPr>
          <w:ilvl w:val="1"/>
          <w:numId w:val="0"/>
        </w:numPr>
        <w:tabs>
          <w:tab w:val="left" w:pos="426"/>
        </w:tabs>
        <w:spacing w:before="120" w:after="120"/>
        <w:jc w:val="both"/>
        <w:rPr>
          <w:rFonts w:eastAsia="Arial"/>
          <w:sz w:val="24"/>
          <w:szCs w:val="24"/>
        </w:rPr>
      </w:pPr>
      <w:r w:rsidRPr="00126F34">
        <w:rPr>
          <w:rFonts w:eastAsia="Arial"/>
          <w:sz w:val="24"/>
          <w:szCs w:val="24"/>
        </w:rPr>
        <w:t>10.5 -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0A0B57E8" w14:textId="77777777" w:rsidR="005E7241" w:rsidRPr="00126F34" w:rsidRDefault="005E7241" w:rsidP="005E7241">
      <w:pPr>
        <w:numPr>
          <w:ilvl w:val="1"/>
          <w:numId w:val="0"/>
        </w:numPr>
        <w:tabs>
          <w:tab w:val="left" w:pos="426"/>
        </w:tabs>
        <w:spacing w:before="120" w:after="120"/>
        <w:jc w:val="both"/>
        <w:rPr>
          <w:rFonts w:eastAsia="Arial"/>
          <w:sz w:val="24"/>
          <w:szCs w:val="24"/>
        </w:rPr>
      </w:pPr>
      <w:r w:rsidRPr="00126F34">
        <w:rPr>
          <w:rFonts w:eastAsia="Arial"/>
          <w:sz w:val="24"/>
          <w:szCs w:val="24"/>
        </w:rPr>
        <w:t xml:space="preserve">10.6 - Para as contratações decorrentes de despesas cujos valores não ultrapassem o limite de que trata o </w:t>
      </w:r>
      <w:hyperlink r:id="rId68" w:anchor="art75">
        <w:r w:rsidRPr="00126F34">
          <w:rPr>
            <w:rFonts w:eastAsia="Arial"/>
            <w:sz w:val="24"/>
            <w:szCs w:val="24"/>
            <w:u w:val="single"/>
          </w:rPr>
          <w:t>inciso II do art. 75 da Lei nº 14.133, de 2021</w:t>
        </w:r>
      </w:hyperlink>
      <w:r w:rsidRPr="00126F34">
        <w:rPr>
          <w:rFonts w:eastAsia="Arial"/>
          <w:sz w:val="24"/>
          <w:szCs w:val="24"/>
        </w:rPr>
        <w:t>, o prazo máximo para o recebimento definitivo será de até 07 (sete) dias úteis.</w:t>
      </w:r>
    </w:p>
    <w:p w14:paraId="703814A1" w14:textId="77777777" w:rsidR="005E7241" w:rsidRPr="00126F34" w:rsidRDefault="005E7241" w:rsidP="005E7241">
      <w:pPr>
        <w:numPr>
          <w:ilvl w:val="1"/>
          <w:numId w:val="0"/>
        </w:numPr>
        <w:tabs>
          <w:tab w:val="left" w:pos="426"/>
        </w:tabs>
        <w:spacing w:before="120" w:after="120"/>
        <w:jc w:val="both"/>
        <w:rPr>
          <w:rFonts w:eastAsia="Arial"/>
          <w:color w:val="000000"/>
          <w:sz w:val="24"/>
          <w:szCs w:val="24"/>
        </w:rPr>
      </w:pPr>
      <w:r w:rsidRPr="00126F34">
        <w:rPr>
          <w:rFonts w:eastAsia="Arial"/>
          <w:sz w:val="24"/>
          <w:szCs w:val="24"/>
        </w:rPr>
        <w:t xml:space="preserve">10.7 - O prazo para recebimento definitivo poderá </w:t>
      </w:r>
      <w:r w:rsidRPr="00126F34">
        <w:rPr>
          <w:rFonts w:eastAsia="Arial"/>
          <w:color w:val="000000"/>
          <w:sz w:val="24"/>
          <w:szCs w:val="24"/>
        </w:rPr>
        <w:t xml:space="preserve">ser excepcionalmente prorrogado, </w:t>
      </w:r>
      <w:r w:rsidRPr="00126F34">
        <w:rPr>
          <w:rFonts w:eastAsia="Arial"/>
          <w:sz w:val="24"/>
          <w:szCs w:val="24"/>
        </w:rPr>
        <w:t>de forma justificada, por igual período, quando houver necessidade de diligências para a aferição do ate</w:t>
      </w:r>
      <w:r w:rsidRPr="00126F34">
        <w:rPr>
          <w:rFonts w:eastAsia="Arial"/>
          <w:color w:val="000000"/>
          <w:sz w:val="24"/>
          <w:szCs w:val="24"/>
        </w:rPr>
        <w:t>ndimento das exigências contratuais.</w:t>
      </w:r>
    </w:p>
    <w:p w14:paraId="327C4AEB" w14:textId="77777777" w:rsidR="005E7241" w:rsidRPr="00126F34" w:rsidRDefault="005E7241" w:rsidP="005E7241">
      <w:pPr>
        <w:numPr>
          <w:ilvl w:val="1"/>
          <w:numId w:val="0"/>
        </w:numPr>
        <w:tabs>
          <w:tab w:val="left" w:pos="426"/>
        </w:tabs>
        <w:spacing w:before="120" w:after="120"/>
        <w:jc w:val="both"/>
        <w:rPr>
          <w:rFonts w:eastAsia="Arial"/>
          <w:sz w:val="24"/>
          <w:szCs w:val="24"/>
        </w:rPr>
      </w:pPr>
      <w:r w:rsidRPr="00126F34">
        <w:rPr>
          <w:rFonts w:eastAsia="Arial"/>
          <w:sz w:val="24"/>
          <w:szCs w:val="24"/>
        </w:rPr>
        <w:t xml:space="preserve">10.8 - No caso de controvérsia sobre a execução do objeto, quanto à dimensão, qualidade e quantidade, deverá ser observado o teor do </w:t>
      </w:r>
      <w:hyperlink r:id="rId69" w:anchor="art143">
        <w:r w:rsidRPr="00126F34">
          <w:rPr>
            <w:rFonts w:eastAsia="Arial"/>
            <w:sz w:val="24"/>
            <w:szCs w:val="24"/>
            <w:u w:val="single"/>
          </w:rPr>
          <w:t>art. 143 da Lei nº 14.133, de 2021</w:t>
        </w:r>
      </w:hyperlink>
      <w:r w:rsidRPr="00126F34">
        <w:rPr>
          <w:rFonts w:eastAsia="Arial"/>
          <w:sz w:val="24"/>
          <w:szCs w:val="24"/>
        </w:rPr>
        <w:t xml:space="preserve">, comunicando-se à empresa para emissão de Nota Fiscal no que </w:t>
      </w:r>
      <w:proofErr w:type="spellStart"/>
      <w:r w:rsidRPr="00126F34">
        <w:rPr>
          <w:rFonts w:eastAsia="Arial"/>
          <w:sz w:val="24"/>
          <w:szCs w:val="24"/>
        </w:rPr>
        <w:t>pertine</w:t>
      </w:r>
      <w:proofErr w:type="spellEnd"/>
      <w:r w:rsidRPr="00126F34">
        <w:rPr>
          <w:rFonts w:eastAsia="Arial"/>
          <w:sz w:val="24"/>
          <w:szCs w:val="24"/>
        </w:rPr>
        <w:t xml:space="preserve"> à parcela incontroversa da execução do objeto, para efeito de liquidação e pagamento.</w:t>
      </w:r>
    </w:p>
    <w:p w14:paraId="6552D889" w14:textId="77777777" w:rsidR="005E7241" w:rsidRPr="00126F34" w:rsidRDefault="005E7241" w:rsidP="005E7241">
      <w:pPr>
        <w:numPr>
          <w:ilvl w:val="1"/>
          <w:numId w:val="0"/>
        </w:numPr>
        <w:tabs>
          <w:tab w:val="left" w:pos="426"/>
        </w:tabs>
        <w:spacing w:before="120" w:after="120"/>
        <w:jc w:val="both"/>
        <w:rPr>
          <w:rFonts w:eastAsia="Arial"/>
          <w:sz w:val="24"/>
          <w:szCs w:val="24"/>
        </w:rPr>
      </w:pPr>
      <w:r w:rsidRPr="00126F34">
        <w:rPr>
          <w:rFonts w:eastAsia="Arial"/>
          <w:sz w:val="24"/>
          <w:szCs w:val="24"/>
        </w:rPr>
        <w:t>10.9 -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649DE54" w14:textId="77777777" w:rsidR="005E7241" w:rsidRPr="00126F34" w:rsidRDefault="005E7241" w:rsidP="005E7241">
      <w:pPr>
        <w:numPr>
          <w:ilvl w:val="1"/>
          <w:numId w:val="0"/>
        </w:numPr>
        <w:tabs>
          <w:tab w:val="left" w:pos="426"/>
        </w:tabs>
        <w:spacing w:before="120" w:after="120"/>
        <w:jc w:val="both"/>
        <w:rPr>
          <w:rFonts w:eastAsia="Arial"/>
          <w:sz w:val="24"/>
          <w:szCs w:val="24"/>
        </w:rPr>
      </w:pPr>
      <w:r w:rsidRPr="00126F34">
        <w:rPr>
          <w:rFonts w:eastAsia="Arial"/>
          <w:sz w:val="24"/>
          <w:szCs w:val="24"/>
        </w:rPr>
        <w:t>10.10 - O recebimento provisório ou definitivo não excluirá a responsabilidade civil pela solidez e pela segurança dos bens nem a responsabilidade ético-profissional pela perfeita execução do contrato.</w:t>
      </w:r>
    </w:p>
    <w:p w14:paraId="4AE31F32" w14:textId="77777777" w:rsidR="005E7241" w:rsidRPr="00126F34" w:rsidRDefault="005E7241" w:rsidP="005E7241">
      <w:pPr>
        <w:pStyle w:val="Nvel1-SemNum"/>
        <w:tabs>
          <w:tab w:val="left" w:pos="426"/>
        </w:tabs>
        <w:spacing w:before="120" w:afterLines="120" w:after="288"/>
        <w:ind w:left="0"/>
        <w:rPr>
          <w:rFonts w:ascii="Times New Roman" w:hAnsi="Times New Roman" w:cs="Times New Roman"/>
          <w:color w:val="auto"/>
          <w:sz w:val="24"/>
          <w:szCs w:val="24"/>
        </w:rPr>
      </w:pPr>
      <w:r w:rsidRPr="00126F34">
        <w:rPr>
          <w:rFonts w:ascii="Times New Roman" w:hAnsi="Times New Roman" w:cs="Times New Roman"/>
          <w:color w:val="auto"/>
          <w:sz w:val="24"/>
          <w:szCs w:val="24"/>
        </w:rPr>
        <w:t>Liquidação</w:t>
      </w:r>
    </w:p>
    <w:p w14:paraId="0630A379" w14:textId="77777777" w:rsidR="005E7241" w:rsidRPr="00126F34" w:rsidRDefault="005E7241" w:rsidP="005E7241">
      <w:pPr>
        <w:pStyle w:val="Nivel2"/>
        <w:tabs>
          <w:tab w:val="left" w:pos="426"/>
        </w:tabs>
        <w:spacing w:afterLines="120" w:after="288" w:line="240" w:lineRule="auto"/>
        <w:ind w:left="0" w:firstLine="0"/>
        <w:rPr>
          <w:rFonts w:ascii="Times New Roman" w:hAnsi="Times New Roman" w:cs="Times New Roman"/>
          <w:color w:val="auto"/>
          <w:sz w:val="24"/>
          <w:szCs w:val="24"/>
        </w:rPr>
      </w:pPr>
      <w:r w:rsidRPr="00126F34">
        <w:rPr>
          <w:rFonts w:ascii="Times New Roman" w:hAnsi="Times New Roman" w:cs="Times New Roman"/>
          <w:color w:val="auto"/>
          <w:sz w:val="24"/>
          <w:szCs w:val="24"/>
        </w:rPr>
        <w:t>10.11 - Recebida a Nota Fiscal ou documento de cobrança equivalente, correrá o prazo de 10(dez) dias úteis para fins de liquidação, prorrogáveis por igual período.</w:t>
      </w:r>
    </w:p>
    <w:p w14:paraId="12FC186D" w14:textId="77777777" w:rsidR="005E7241" w:rsidRPr="00126F34" w:rsidRDefault="005E7241" w:rsidP="005E7241">
      <w:pPr>
        <w:pStyle w:val="Nivel3"/>
        <w:tabs>
          <w:tab w:val="left" w:pos="426"/>
        </w:tabs>
        <w:spacing w:afterLines="120" w:after="288" w:line="240" w:lineRule="auto"/>
        <w:ind w:left="0" w:firstLine="0"/>
        <w:rPr>
          <w:rFonts w:ascii="Times New Roman" w:hAnsi="Times New Roman" w:cs="Times New Roman"/>
          <w:color w:val="auto"/>
          <w:sz w:val="24"/>
          <w:szCs w:val="24"/>
        </w:rPr>
      </w:pPr>
      <w:r w:rsidRPr="00126F34">
        <w:rPr>
          <w:rFonts w:ascii="Times New Roman" w:hAnsi="Times New Roman" w:cs="Times New Roman"/>
          <w:color w:val="auto"/>
          <w:sz w:val="24"/>
          <w:szCs w:val="24"/>
        </w:rPr>
        <w:t xml:space="preserve">10.11.1 - O prazo de que trata o item anterior será reduzido à metade, mantendo-se a possibilidade de prorrogação, nos casos de contratações decorrentes de despesas cujos valores não ultrapassem o limite de que trata o </w:t>
      </w:r>
      <w:hyperlink r:id="rId70" w:anchor="art75" w:history="1">
        <w:r w:rsidRPr="00126F34">
          <w:rPr>
            <w:rStyle w:val="Hyperlink"/>
            <w:rFonts w:ascii="Times New Roman" w:hAnsi="Times New Roman" w:cs="Times New Roman"/>
            <w:color w:val="auto"/>
            <w:sz w:val="24"/>
            <w:szCs w:val="24"/>
          </w:rPr>
          <w:t>inciso II do art. 75 da Lei nº 14.133, de 2021</w:t>
        </w:r>
        <w:proofErr w:type="gramStart"/>
      </w:hyperlink>
      <w:proofErr w:type="gramEnd"/>
    </w:p>
    <w:p w14:paraId="6C41BB4D" w14:textId="77777777" w:rsidR="005E7241" w:rsidRPr="00126F34" w:rsidRDefault="005E7241" w:rsidP="005E7241">
      <w:pPr>
        <w:pStyle w:val="Nivel2"/>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lastRenderedPageBreak/>
        <w:t>10.12 - Para fins de liquidação, o setor competente deve verificar se a Nota Fiscal ou Fatura apresentada expressa os elementos necessários e essenciais do documento, tais como:</w:t>
      </w:r>
    </w:p>
    <w:p w14:paraId="30BB7189" w14:textId="598BC43C" w:rsidR="005E7241" w:rsidRPr="00126F34" w:rsidRDefault="005E7241" w:rsidP="00424C08">
      <w:pPr>
        <w:pStyle w:val="Nivel3"/>
        <w:numPr>
          <w:ilvl w:val="0"/>
          <w:numId w:val="53"/>
        </w:numPr>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 xml:space="preserve"> O prazo de validade;</w:t>
      </w:r>
    </w:p>
    <w:p w14:paraId="21FF524A" w14:textId="77777777" w:rsidR="005E7241" w:rsidRPr="00126F34" w:rsidRDefault="005E7241" w:rsidP="00424C08">
      <w:pPr>
        <w:pStyle w:val="Nivel3"/>
        <w:numPr>
          <w:ilvl w:val="0"/>
          <w:numId w:val="53"/>
        </w:numPr>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 xml:space="preserve"> A data da emissão;</w:t>
      </w:r>
    </w:p>
    <w:p w14:paraId="5B04993A" w14:textId="77777777" w:rsidR="005E7241" w:rsidRPr="00126F34" w:rsidRDefault="005E7241" w:rsidP="00424C08">
      <w:pPr>
        <w:pStyle w:val="Nivel3"/>
        <w:numPr>
          <w:ilvl w:val="0"/>
          <w:numId w:val="53"/>
        </w:numPr>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 xml:space="preserve"> Os dados do contrato e do órgão contratante;</w:t>
      </w:r>
    </w:p>
    <w:p w14:paraId="5A7736B0" w14:textId="77777777" w:rsidR="005E7241" w:rsidRPr="00126F34" w:rsidRDefault="005E7241" w:rsidP="00424C08">
      <w:pPr>
        <w:pStyle w:val="Nivel3"/>
        <w:numPr>
          <w:ilvl w:val="0"/>
          <w:numId w:val="53"/>
        </w:numPr>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 xml:space="preserve"> O período respectivo de execução do contrato;</w:t>
      </w:r>
    </w:p>
    <w:p w14:paraId="2A79D801" w14:textId="77777777" w:rsidR="005E7241" w:rsidRPr="00126F34" w:rsidRDefault="005E7241" w:rsidP="00424C08">
      <w:pPr>
        <w:pStyle w:val="Nivel3"/>
        <w:numPr>
          <w:ilvl w:val="0"/>
          <w:numId w:val="53"/>
        </w:numPr>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 xml:space="preserve"> O valor a pagar; </w:t>
      </w:r>
      <w:proofErr w:type="gramStart"/>
      <w:r w:rsidRPr="00126F34">
        <w:rPr>
          <w:rFonts w:ascii="Times New Roman" w:hAnsi="Times New Roman" w:cs="Times New Roman"/>
          <w:sz w:val="24"/>
          <w:szCs w:val="24"/>
        </w:rPr>
        <w:t>e</w:t>
      </w:r>
      <w:proofErr w:type="gramEnd"/>
    </w:p>
    <w:p w14:paraId="1F605E94" w14:textId="77777777" w:rsidR="005E7241" w:rsidRPr="00126F34" w:rsidRDefault="005E7241" w:rsidP="00424C08">
      <w:pPr>
        <w:pStyle w:val="Nivel3"/>
        <w:numPr>
          <w:ilvl w:val="0"/>
          <w:numId w:val="53"/>
        </w:numPr>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 xml:space="preserve"> Eventual destaque do valor de retenções tributárias cabíveis.</w:t>
      </w:r>
    </w:p>
    <w:p w14:paraId="120BDB19" w14:textId="77777777" w:rsidR="005E7241" w:rsidRPr="00126F34" w:rsidRDefault="005E7241" w:rsidP="005E7241">
      <w:pPr>
        <w:pStyle w:val="Nivel2"/>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10.13 -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6BE10F44" w14:textId="77777777" w:rsidR="005E7241" w:rsidRPr="00126F34" w:rsidRDefault="005E7241" w:rsidP="005E7241">
      <w:pPr>
        <w:pStyle w:val="Nivel2"/>
        <w:tabs>
          <w:tab w:val="left" w:pos="426"/>
        </w:tabs>
        <w:spacing w:line="240" w:lineRule="auto"/>
        <w:ind w:left="0" w:firstLine="0"/>
        <w:rPr>
          <w:rFonts w:ascii="Times New Roman" w:hAnsi="Times New Roman" w:cs="Times New Roman"/>
          <w:color w:val="auto"/>
          <w:sz w:val="24"/>
          <w:szCs w:val="24"/>
        </w:rPr>
      </w:pPr>
      <w:r w:rsidRPr="00126F34">
        <w:rPr>
          <w:rFonts w:ascii="Times New Roman" w:hAnsi="Times New Roman" w:cs="Times New Roman"/>
          <w:sz w:val="24"/>
          <w:szCs w:val="24"/>
        </w:rPr>
        <w:t xml:space="preserve">10.14 - A Nota Fiscal ou Fatura deverá ser obrigatoriamente acompanhada da comprovação da </w:t>
      </w:r>
      <w:r w:rsidRPr="00126F34">
        <w:rPr>
          <w:rFonts w:ascii="Times New Roman" w:hAnsi="Times New Roman" w:cs="Times New Roman"/>
          <w:color w:val="auto"/>
          <w:sz w:val="24"/>
          <w:szCs w:val="24"/>
        </w:rPr>
        <w:t xml:space="preserve">regularidade fiscal, mediante consulta aos sítios eletrônicos oficiais ou à documentação mencionada no </w:t>
      </w:r>
      <w:hyperlink r:id="rId71" w:anchor="art68" w:history="1">
        <w:r w:rsidRPr="00126F34">
          <w:rPr>
            <w:rStyle w:val="Hyperlink"/>
            <w:rFonts w:ascii="Times New Roman" w:hAnsi="Times New Roman" w:cs="Times New Roman"/>
            <w:color w:val="auto"/>
            <w:sz w:val="24"/>
            <w:szCs w:val="24"/>
          </w:rPr>
          <w:t>art. 68 da Lei nº 14.133/2021</w:t>
        </w:r>
      </w:hyperlink>
      <w:r w:rsidRPr="00126F34">
        <w:rPr>
          <w:rFonts w:ascii="Times New Roman" w:hAnsi="Times New Roman" w:cs="Times New Roman"/>
          <w:color w:val="auto"/>
          <w:sz w:val="24"/>
          <w:szCs w:val="24"/>
        </w:rPr>
        <w:t>.</w:t>
      </w:r>
    </w:p>
    <w:p w14:paraId="3413A4F5" w14:textId="77777777" w:rsidR="005E7241" w:rsidRPr="00126F34" w:rsidRDefault="005E7241" w:rsidP="005E7241">
      <w:pPr>
        <w:pStyle w:val="Nivel2"/>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color w:val="auto"/>
          <w:sz w:val="24"/>
          <w:szCs w:val="24"/>
        </w:rPr>
        <w:t xml:space="preserve">10.15 – A Administração deverá realizar consulta para: a) verificar a manutenção das condições de habilitação exigidas no </w:t>
      </w:r>
      <w:r w:rsidRPr="00126F34">
        <w:rPr>
          <w:rFonts w:ascii="Times New Roman" w:hAnsi="Times New Roman" w:cs="Times New Roman"/>
          <w:sz w:val="24"/>
          <w:szCs w:val="24"/>
        </w:rPr>
        <w:t>edital; b) identificar possível razão que impeça a participação em licitação, no âmbito do órgão ou entidade, proibição de contratar com o Poder Público, bem como ocorrências impeditivas indiretas.</w:t>
      </w:r>
    </w:p>
    <w:p w14:paraId="70AC0B37" w14:textId="77777777" w:rsidR="005E7241" w:rsidRPr="00126F34" w:rsidRDefault="005E7241" w:rsidP="005E7241">
      <w:pPr>
        <w:pStyle w:val="Nivel2"/>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10.16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13373060" w14:textId="77777777" w:rsidR="005E7241" w:rsidRPr="00126F34" w:rsidRDefault="005E7241" w:rsidP="005E7241">
      <w:pPr>
        <w:pStyle w:val="Nivel2"/>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 xml:space="preserve">10.17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7477BDC" w14:textId="77777777" w:rsidR="005E7241" w:rsidRPr="00126F34" w:rsidRDefault="005E7241" w:rsidP="005E7241">
      <w:pPr>
        <w:pStyle w:val="Nivel2"/>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10.18 – Persistindo a irregularidade, o contratante deverá adotar as medidas necessárias à rescisão contratual nos autos do processo administrativo correspondente, assegurada ao contratado a ampla defesa.</w:t>
      </w:r>
    </w:p>
    <w:p w14:paraId="1C678E7A" w14:textId="77777777" w:rsidR="005E7241" w:rsidRPr="00126F34" w:rsidRDefault="005E7241" w:rsidP="005E7241">
      <w:pPr>
        <w:pStyle w:val="Nivel2"/>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10.19 - Havendo a efetiva execução do objeto, os pagamentos serão realizados normalmente, até que se decida pela rescisão do contrato, caso o contratado não regularize sua situação.</w:t>
      </w:r>
    </w:p>
    <w:p w14:paraId="4BD192D8" w14:textId="77777777" w:rsidR="005E7241" w:rsidRPr="00126F34" w:rsidRDefault="005E7241" w:rsidP="005E7241">
      <w:pPr>
        <w:pStyle w:val="Nvel1-SemNum"/>
        <w:tabs>
          <w:tab w:val="left" w:pos="426"/>
        </w:tabs>
        <w:spacing w:before="120" w:after="120"/>
        <w:ind w:left="0"/>
        <w:rPr>
          <w:rFonts w:ascii="Times New Roman" w:hAnsi="Times New Roman" w:cs="Times New Roman"/>
          <w:color w:val="auto"/>
          <w:sz w:val="24"/>
          <w:szCs w:val="24"/>
        </w:rPr>
      </w:pPr>
      <w:r w:rsidRPr="00126F34">
        <w:rPr>
          <w:rFonts w:ascii="Times New Roman" w:hAnsi="Times New Roman" w:cs="Times New Roman"/>
          <w:color w:val="auto"/>
          <w:sz w:val="24"/>
          <w:szCs w:val="24"/>
        </w:rPr>
        <w:t>Prazo de pagamento</w:t>
      </w:r>
    </w:p>
    <w:p w14:paraId="41FB4EF9" w14:textId="77777777" w:rsidR="005E7241" w:rsidRPr="00126F34" w:rsidRDefault="005E7241" w:rsidP="005E7241">
      <w:pPr>
        <w:pStyle w:val="Nivel2"/>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 xml:space="preserve">10.20 - O prazo de 05 (cinco) dias úteis, subsequentes </w:t>
      </w:r>
      <w:proofErr w:type="gramStart"/>
      <w:r w:rsidRPr="00126F34">
        <w:rPr>
          <w:rFonts w:ascii="Times New Roman" w:hAnsi="Times New Roman" w:cs="Times New Roman"/>
          <w:sz w:val="24"/>
          <w:szCs w:val="24"/>
        </w:rPr>
        <w:t>a</w:t>
      </w:r>
      <w:proofErr w:type="gramEnd"/>
      <w:r w:rsidRPr="00126F34">
        <w:rPr>
          <w:rFonts w:ascii="Times New Roman" w:hAnsi="Times New Roman" w:cs="Times New Roman"/>
          <w:sz w:val="24"/>
          <w:szCs w:val="24"/>
        </w:rPr>
        <w:t xml:space="preserve">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61116C83" w14:textId="77777777" w:rsidR="005E7241" w:rsidRPr="00126F34" w:rsidRDefault="005E7241" w:rsidP="005E7241">
      <w:pPr>
        <w:pStyle w:val="Nivel2"/>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10.21 - O prazo de 30 (trinta) dias corridos, contados da liquidação da despesa, para realizar o pagamento, nas demais hipóteses.</w:t>
      </w:r>
    </w:p>
    <w:p w14:paraId="747CD76C" w14:textId="77777777" w:rsidR="005E7241" w:rsidRPr="00126F34" w:rsidRDefault="005E7241" w:rsidP="005E7241">
      <w:pPr>
        <w:pStyle w:val="Nivel2"/>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lastRenderedPageBreak/>
        <w:t>10.22 - No caso de atraso pelo Contratante, os valores devidos ao contratado serão atualizados monetariamente entre o termo final do prazo de pagamento até a data de sua efetiva realização, mediante aplicação do índice IPC-A de correção monetária.</w:t>
      </w:r>
    </w:p>
    <w:p w14:paraId="74613168" w14:textId="77777777" w:rsidR="005E7241" w:rsidRPr="00126F34" w:rsidRDefault="005E7241" w:rsidP="005E7241">
      <w:pPr>
        <w:pStyle w:val="Nvel1-SemNum"/>
        <w:tabs>
          <w:tab w:val="left" w:pos="426"/>
        </w:tabs>
        <w:spacing w:before="120" w:after="120"/>
        <w:ind w:left="0"/>
        <w:rPr>
          <w:rFonts w:ascii="Times New Roman" w:hAnsi="Times New Roman" w:cs="Times New Roman"/>
          <w:color w:val="auto"/>
          <w:sz w:val="24"/>
          <w:szCs w:val="24"/>
        </w:rPr>
      </w:pPr>
      <w:r w:rsidRPr="00126F34">
        <w:rPr>
          <w:rFonts w:ascii="Times New Roman" w:hAnsi="Times New Roman" w:cs="Times New Roman"/>
          <w:color w:val="auto"/>
          <w:sz w:val="24"/>
          <w:szCs w:val="24"/>
        </w:rPr>
        <w:t>Forma de pagamento</w:t>
      </w:r>
    </w:p>
    <w:p w14:paraId="4FB167A1" w14:textId="77777777" w:rsidR="005E7241" w:rsidRPr="00126F34" w:rsidRDefault="005E7241" w:rsidP="005E7241">
      <w:pPr>
        <w:pStyle w:val="Nvel2-Red"/>
        <w:numPr>
          <w:ilvl w:val="0"/>
          <w:numId w:val="0"/>
        </w:numPr>
        <w:tabs>
          <w:tab w:val="left" w:pos="426"/>
        </w:tabs>
        <w:spacing w:line="240" w:lineRule="auto"/>
        <w:rPr>
          <w:rFonts w:ascii="Times New Roman" w:hAnsi="Times New Roman" w:cs="Times New Roman"/>
          <w:i w:val="0"/>
          <w:iCs w:val="0"/>
          <w:color w:val="000000"/>
          <w:sz w:val="24"/>
          <w:szCs w:val="24"/>
        </w:rPr>
      </w:pPr>
      <w:r w:rsidRPr="00126F34">
        <w:rPr>
          <w:rFonts w:ascii="Times New Roman" w:hAnsi="Times New Roman" w:cs="Times New Roman"/>
          <w:i w:val="0"/>
          <w:iCs w:val="0"/>
          <w:color w:val="000000"/>
          <w:sz w:val="24"/>
          <w:szCs w:val="24"/>
        </w:rPr>
        <w:t xml:space="preserve">10.23 - O pagamento será realizado através de ordem bancária, para crédito em banco, agência e conta </w:t>
      </w:r>
      <w:proofErr w:type="gramStart"/>
      <w:r w:rsidRPr="00126F34">
        <w:rPr>
          <w:rFonts w:ascii="Times New Roman" w:hAnsi="Times New Roman" w:cs="Times New Roman"/>
          <w:i w:val="0"/>
          <w:iCs w:val="0"/>
          <w:color w:val="000000"/>
          <w:sz w:val="24"/>
          <w:szCs w:val="24"/>
        </w:rPr>
        <w:t>corrente indicados pelo contratado</w:t>
      </w:r>
      <w:proofErr w:type="gramEnd"/>
      <w:r w:rsidRPr="00126F34">
        <w:rPr>
          <w:rFonts w:ascii="Times New Roman" w:hAnsi="Times New Roman" w:cs="Times New Roman"/>
          <w:i w:val="0"/>
          <w:iCs w:val="0"/>
          <w:color w:val="000000"/>
          <w:sz w:val="24"/>
          <w:szCs w:val="24"/>
        </w:rPr>
        <w:t>.</w:t>
      </w:r>
    </w:p>
    <w:p w14:paraId="63E16746" w14:textId="77777777" w:rsidR="005E7241" w:rsidRPr="00126F34" w:rsidRDefault="005E7241" w:rsidP="005E7241">
      <w:pPr>
        <w:pStyle w:val="Nvel2-Red"/>
        <w:numPr>
          <w:ilvl w:val="0"/>
          <w:numId w:val="0"/>
        </w:numPr>
        <w:tabs>
          <w:tab w:val="left" w:pos="426"/>
        </w:tabs>
        <w:spacing w:line="240" w:lineRule="auto"/>
        <w:rPr>
          <w:rFonts w:ascii="Times New Roman" w:hAnsi="Times New Roman" w:cs="Times New Roman"/>
          <w:color w:val="auto"/>
          <w:sz w:val="24"/>
          <w:szCs w:val="24"/>
        </w:rPr>
      </w:pPr>
      <w:r w:rsidRPr="00126F34">
        <w:rPr>
          <w:rFonts w:ascii="Times New Roman" w:hAnsi="Times New Roman" w:cs="Times New Roman"/>
          <w:i w:val="0"/>
          <w:iCs w:val="0"/>
          <w:color w:val="000000"/>
          <w:sz w:val="24"/>
          <w:szCs w:val="24"/>
        </w:rPr>
        <w:t xml:space="preserve">10.24 - Será considerada data do pagamento o dia em que constar como emitida a ordem bancária para </w:t>
      </w:r>
      <w:r w:rsidRPr="00126F34">
        <w:rPr>
          <w:rFonts w:ascii="Times New Roman" w:hAnsi="Times New Roman" w:cs="Times New Roman"/>
          <w:i w:val="0"/>
          <w:iCs w:val="0"/>
          <w:color w:val="auto"/>
          <w:sz w:val="24"/>
          <w:szCs w:val="24"/>
        </w:rPr>
        <w:t>pagamento</w:t>
      </w:r>
      <w:r w:rsidRPr="00126F34">
        <w:rPr>
          <w:rFonts w:ascii="Times New Roman" w:hAnsi="Times New Roman" w:cs="Times New Roman"/>
          <w:color w:val="auto"/>
          <w:sz w:val="24"/>
          <w:szCs w:val="24"/>
        </w:rPr>
        <w:t>.</w:t>
      </w:r>
    </w:p>
    <w:p w14:paraId="5943D5D3" w14:textId="77777777" w:rsidR="005E7241" w:rsidRPr="00126F34" w:rsidRDefault="005E7241" w:rsidP="005E7241">
      <w:pPr>
        <w:pStyle w:val="Nivel2"/>
        <w:tabs>
          <w:tab w:val="left" w:pos="426"/>
        </w:tabs>
        <w:spacing w:line="240" w:lineRule="auto"/>
        <w:ind w:left="0" w:firstLine="0"/>
        <w:rPr>
          <w:rFonts w:ascii="Times New Roman" w:hAnsi="Times New Roman" w:cs="Times New Roman"/>
          <w:sz w:val="24"/>
          <w:szCs w:val="24"/>
          <w:lang w:eastAsia="en-US"/>
        </w:rPr>
      </w:pPr>
      <w:r w:rsidRPr="00126F34">
        <w:rPr>
          <w:rFonts w:ascii="Times New Roman" w:hAnsi="Times New Roman" w:cs="Times New Roman"/>
          <w:sz w:val="24"/>
          <w:szCs w:val="24"/>
          <w:lang w:eastAsia="en-US"/>
        </w:rPr>
        <w:t>10.25 – Quando do pagamento, será efetuada a retenção tributária prevista na legislação aplicável.</w:t>
      </w:r>
    </w:p>
    <w:p w14:paraId="1A6EE0FD" w14:textId="77777777" w:rsidR="005E7241" w:rsidRPr="00126F34" w:rsidRDefault="005E7241" w:rsidP="005E7241">
      <w:pPr>
        <w:pStyle w:val="Nivel3"/>
        <w:tabs>
          <w:tab w:val="left" w:pos="426"/>
        </w:tabs>
        <w:spacing w:afterLines="120" w:after="288" w:line="240" w:lineRule="auto"/>
        <w:ind w:left="0" w:firstLine="0"/>
        <w:rPr>
          <w:rFonts w:ascii="Times New Roman" w:hAnsi="Times New Roman" w:cs="Times New Roman"/>
          <w:sz w:val="24"/>
          <w:szCs w:val="24"/>
          <w:lang w:eastAsia="en-US"/>
        </w:rPr>
      </w:pPr>
      <w:r w:rsidRPr="00126F34">
        <w:rPr>
          <w:rFonts w:ascii="Times New Roman" w:hAnsi="Times New Roman" w:cs="Times New Roman"/>
          <w:sz w:val="24"/>
          <w:szCs w:val="24"/>
          <w:lang w:eastAsia="en-US"/>
        </w:rPr>
        <w:t>10.25.1 - Independentemente do percentual de tributo inserido na planilha, quando houver, serão retidos na fonte, quando da realização do pagamento, os percentuais estabelecidos na legislação vigente.</w:t>
      </w:r>
    </w:p>
    <w:p w14:paraId="2AB9FB84" w14:textId="77777777" w:rsidR="005E7241" w:rsidRPr="00126F34" w:rsidRDefault="005E7241" w:rsidP="005E7241">
      <w:pPr>
        <w:pStyle w:val="Nivel2"/>
        <w:tabs>
          <w:tab w:val="left" w:pos="426"/>
        </w:tabs>
        <w:spacing w:afterLines="120" w:after="288" w:line="240" w:lineRule="auto"/>
        <w:ind w:left="0" w:firstLine="0"/>
        <w:rPr>
          <w:rFonts w:ascii="Times New Roman" w:hAnsi="Times New Roman" w:cs="Times New Roman"/>
          <w:sz w:val="24"/>
          <w:szCs w:val="24"/>
        </w:rPr>
      </w:pPr>
      <w:r w:rsidRPr="00126F34">
        <w:rPr>
          <w:rFonts w:ascii="Times New Roman" w:hAnsi="Times New Roman" w:cs="Times New Roman"/>
          <w:sz w:val="24"/>
          <w:szCs w:val="24"/>
          <w:lang w:eastAsia="en-US"/>
        </w:rPr>
        <w:t xml:space="preserve">10.26- O contratado regularmente optante pelo Simples Nacional, nos termos da </w:t>
      </w:r>
      <w:hyperlink r:id="rId72" w:history="1">
        <w:r w:rsidRPr="00126F34">
          <w:rPr>
            <w:rStyle w:val="Hyperlink"/>
            <w:rFonts w:ascii="Times New Roman" w:hAnsi="Times New Roman" w:cs="Times New Roman"/>
            <w:sz w:val="24"/>
            <w:szCs w:val="24"/>
            <w:lang w:eastAsia="en-US"/>
          </w:rPr>
          <w:t>Lei Complementar nº 123, de 2006</w:t>
        </w:r>
      </w:hyperlink>
      <w:r w:rsidRPr="00126F34">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BF2B3DF" w14:textId="77777777" w:rsidR="005E7241" w:rsidRPr="00126F34" w:rsidRDefault="005E7241" w:rsidP="005E7241">
      <w:pPr>
        <w:pStyle w:val="Nvel1-SemNum"/>
        <w:tabs>
          <w:tab w:val="left" w:pos="426"/>
        </w:tabs>
        <w:spacing w:before="120" w:after="120"/>
        <w:ind w:left="0"/>
        <w:rPr>
          <w:rFonts w:ascii="Times New Roman" w:hAnsi="Times New Roman" w:cs="Times New Roman"/>
          <w:color w:val="auto"/>
          <w:sz w:val="24"/>
          <w:szCs w:val="24"/>
        </w:rPr>
      </w:pPr>
      <w:r w:rsidRPr="00126F34">
        <w:rPr>
          <w:rFonts w:ascii="Times New Roman" w:hAnsi="Times New Roman" w:cs="Times New Roman"/>
          <w:color w:val="auto"/>
          <w:sz w:val="24"/>
          <w:szCs w:val="24"/>
        </w:rPr>
        <w:t>Antecipação de pagamento</w:t>
      </w:r>
    </w:p>
    <w:p w14:paraId="68EB3F56" w14:textId="77777777" w:rsidR="005E7241" w:rsidRPr="00126F34" w:rsidRDefault="005E7241" w:rsidP="005E7241">
      <w:pPr>
        <w:pStyle w:val="Nvel2-Red"/>
        <w:numPr>
          <w:ilvl w:val="0"/>
          <w:numId w:val="0"/>
        </w:numPr>
        <w:tabs>
          <w:tab w:val="left" w:pos="426"/>
        </w:tabs>
        <w:spacing w:line="240" w:lineRule="auto"/>
        <w:rPr>
          <w:rFonts w:ascii="Times New Roman" w:hAnsi="Times New Roman" w:cs="Times New Roman"/>
          <w:i w:val="0"/>
          <w:color w:val="auto"/>
          <w:sz w:val="24"/>
          <w:szCs w:val="24"/>
        </w:rPr>
      </w:pPr>
      <w:r w:rsidRPr="00126F34">
        <w:rPr>
          <w:rFonts w:ascii="Times New Roman" w:hAnsi="Times New Roman" w:cs="Times New Roman"/>
          <w:i w:val="0"/>
          <w:color w:val="auto"/>
          <w:sz w:val="24"/>
          <w:szCs w:val="24"/>
        </w:rPr>
        <w:t>10.27 - A presente contratação não permite a antecipação de pagamento parcial ou total, conforme as regras previstas no presente tópico.</w:t>
      </w:r>
    </w:p>
    <w:p w14:paraId="20FDFCFD" w14:textId="77777777" w:rsidR="000C5332" w:rsidRPr="00895A3A" w:rsidRDefault="005E7241" w:rsidP="000C5332">
      <w:pPr>
        <w:pStyle w:val="Nivel2"/>
        <w:ind w:left="0" w:firstLine="0"/>
        <w:rPr>
          <w:rFonts w:ascii="Times New Roman" w:hAnsi="Times New Roman" w:cs="Times New Roman"/>
          <w:b/>
          <w:color w:val="FF0066"/>
          <w:sz w:val="24"/>
          <w:szCs w:val="24"/>
        </w:rPr>
      </w:pPr>
      <w:proofErr w:type="gramStart"/>
      <w:r w:rsidRPr="000C5332">
        <w:rPr>
          <w:rFonts w:ascii="Times New Roman" w:hAnsi="Times New Roman" w:cs="Times New Roman"/>
          <w:b/>
          <w:bCs/>
          <w:sz w:val="24"/>
          <w:szCs w:val="24"/>
        </w:rPr>
        <w:t>11-</w:t>
      </w:r>
      <w:r w:rsidRPr="00126F34">
        <w:rPr>
          <w:rFonts w:ascii="Times New Roman" w:hAnsi="Times New Roman" w:cs="Times New Roman"/>
          <w:sz w:val="24"/>
          <w:szCs w:val="24"/>
        </w:rPr>
        <w:t xml:space="preserve"> </w:t>
      </w:r>
      <w:r w:rsidR="000C5332" w:rsidRPr="00895A3A">
        <w:rPr>
          <w:rFonts w:ascii="Times New Roman" w:hAnsi="Times New Roman" w:cs="Times New Roman"/>
          <w:b/>
          <w:sz w:val="24"/>
          <w:szCs w:val="24"/>
        </w:rPr>
        <w:t>ADEQUAÇÃO</w:t>
      </w:r>
      <w:proofErr w:type="gramEnd"/>
      <w:r w:rsidR="000C5332" w:rsidRPr="00895A3A">
        <w:rPr>
          <w:rFonts w:ascii="Times New Roman" w:hAnsi="Times New Roman" w:cs="Times New Roman"/>
          <w:b/>
          <w:sz w:val="24"/>
          <w:szCs w:val="24"/>
        </w:rPr>
        <w:t xml:space="preserve"> ORÇAMENTÁRIA </w:t>
      </w:r>
    </w:p>
    <w:p w14:paraId="4ADF3466" w14:textId="77777777" w:rsidR="000C5332" w:rsidRPr="00884C7A" w:rsidRDefault="000C5332" w:rsidP="000C5332">
      <w:pPr>
        <w:pStyle w:val="Nivel2"/>
        <w:ind w:left="0" w:firstLine="0"/>
        <w:rPr>
          <w:rFonts w:ascii="Times New Roman" w:hAnsi="Times New Roman" w:cs="Times New Roman"/>
          <w:kern w:val="1"/>
          <w:sz w:val="24"/>
          <w:szCs w:val="24"/>
          <w:lang w:eastAsia="zh-CN"/>
        </w:rPr>
      </w:pPr>
      <w:r w:rsidRPr="00884C7A">
        <w:rPr>
          <w:rFonts w:ascii="Times New Roman" w:hAnsi="Times New Roman" w:cs="Times New Roman"/>
          <w:kern w:val="1"/>
          <w:sz w:val="24"/>
          <w:szCs w:val="24"/>
          <w:lang w:eastAsia="zh-CN"/>
        </w:rPr>
        <w:t xml:space="preserve">As despesas decorrentes da presente contratação correrão à conta de recursos específicos consignados no Orçamento Geral do </w:t>
      </w:r>
      <w:r w:rsidRPr="00884C7A">
        <w:rPr>
          <w:rFonts w:ascii="Times New Roman" w:hAnsi="Times New Roman" w:cs="Times New Roman"/>
          <w:color w:val="000000" w:themeColor="text1"/>
          <w:kern w:val="1"/>
          <w:sz w:val="24"/>
          <w:szCs w:val="24"/>
          <w:lang w:eastAsia="zh-CN"/>
        </w:rPr>
        <w:t>Município, através do Fundo Municipal de Educação, sendo: PT. 14.310.12.365.0057.1.034, ND. 4</w:t>
      </w:r>
      <w:r w:rsidRPr="00884C7A">
        <w:rPr>
          <w:rFonts w:ascii="Times New Roman" w:eastAsia="Calibri" w:hAnsi="Times New Roman" w:cs="Times New Roman"/>
          <w:color w:val="000000" w:themeColor="text1"/>
          <w:kern w:val="1"/>
          <w:sz w:val="24"/>
          <w:szCs w:val="24"/>
          <w:lang w:eastAsia="zh-CN"/>
        </w:rPr>
        <w:t>.4.90.52.00</w:t>
      </w:r>
    </w:p>
    <w:p w14:paraId="5A3011E4" w14:textId="6FEA19A0" w:rsidR="005E7241" w:rsidRPr="00126F34" w:rsidRDefault="005E7241" w:rsidP="000C5332">
      <w:pPr>
        <w:pStyle w:val="Nivel01"/>
        <w:tabs>
          <w:tab w:val="clear" w:pos="567"/>
          <w:tab w:val="left" w:pos="0"/>
          <w:tab w:val="left" w:pos="426"/>
        </w:tabs>
        <w:spacing w:before="120" w:after="120"/>
        <w:ind w:left="0" w:firstLine="0"/>
        <w:rPr>
          <w:rFonts w:ascii="Times New Roman" w:hAnsi="Times New Roman" w:cs="Times New Roman"/>
          <w:b w:val="0"/>
          <w:sz w:val="24"/>
          <w:szCs w:val="24"/>
        </w:rPr>
      </w:pPr>
      <w:proofErr w:type="gramStart"/>
      <w:r w:rsidRPr="00126F34">
        <w:rPr>
          <w:rFonts w:ascii="Times New Roman" w:hAnsi="Times New Roman" w:cs="Times New Roman"/>
          <w:sz w:val="24"/>
          <w:szCs w:val="24"/>
        </w:rPr>
        <w:t>12 - VIGÊNCIA</w:t>
      </w:r>
      <w:proofErr w:type="gramEnd"/>
      <w:r w:rsidRPr="00126F34">
        <w:rPr>
          <w:rFonts w:ascii="Times New Roman" w:hAnsi="Times New Roman" w:cs="Times New Roman"/>
          <w:sz w:val="24"/>
          <w:szCs w:val="24"/>
        </w:rPr>
        <w:t xml:space="preserve"> DA ATA DE REGISTRO DE PREÇOS</w:t>
      </w:r>
    </w:p>
    <w:p w14:paraId="012B3C3C" w14:textId="77777777"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12.1 -</w:t>
      </w:r>
      <w:proofErr w:type="gramStart"/>
      <w:r w:rsidRPr="00126F34">
        <w:rPr>
          <w:rFonts w:ascii="Times New Roman" w:hAnsi="Times New Roman" w:cs="Times New Roman"/>
          <w:sz w:val="24"/>
          <w:szCs w:val="24"/>
        </w:rPr>
        <w:t xml:space="preserve">  </w:t>
      </w:r>
      <w:proofErr w:type="gramEnd"/>
      <w:r w:rsidRPr="00126F34">
        <w:rPr>
          <w:rFonts w:ascii="Times New Roman" w:hAnsi="Times New Roman" w:cs="Times New Roman"/>
          <w:sz w:val="24"/>
          <w:szCs w:val="24"/>
        </w:rPr>
        <w:t xml:space="preserve">A Ata de Registro de Preços tem vigência de 01 (um) mês, contados a partir da data da sua assinatura, </w:t>
      </w:r>
      <w:r w:rsidRPr="00126F34">
        <w:rPr>
          <w:rFonts w:ascii="Times New Roman" w:hAnsi="Times New Roman" w:cs="Times New Roman"/>
          <w:color w:val="auto"/>
          <w:sz w:val="24"/>
          <w:szCs w:val="24"/>
        </w:rPr>
        <w:t>podendo ser prorrogado por igual período, nos termos permitidos no art. 84 da Lei 14.133/2021</w:t>
      </w:r>
      <w:r w:rsidRPr="00126F34">
        <w:rPr>
          <w:rFonts w:ascii="Times New Roman" w:hAnsi="Times New Roman" w:cs="Times New Roman"/>
          <w:color w:val="00B0F0"/>
          <w:sz w:val="24"/>
          <w:szCs w:val="24"/>
        </w:rPr>
        <w:t>.</w:t>
      </w:r>
    </w:p>
    <w:p w14:paraId="72B28C8E" w14:textId="77777777"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12.2 -</w:t>
      </w:r>
      <w:proofErr w:type="gramStart"/>
      <w:r w:rsidRPr="00126F34">
        <w:rPr>
          <w:rFonts w:ascii="Times New Roman" w:hAnsi="Times New Roman" w:cs="Times New Roman"/>
          <w:sz w:val="24"/>
          <w:szCs w:val="24"/>
        </w:rPr>
        <w:t xml:space="preserve">  </w:t>
      </w:r>
      <w:proofErr w:type="gramEnd"/>
      <w:r w:rsidRPr="00126F34">
        <w:rPr>
          <w:rFonts w:ascii="Times New Roman" w:hAnsi="Times New Roman" w:cs="Times New Roman"/>
          <w:sz w:val="24"/>
          <w:szCs w:val="24"/>
        </w:rPr>
        <w:t xml:space="preserve">A prorrogação da vigência da Ata de Registro de Preços dependerá da concordância das partes e de comprovação da </w:t>
      </w:r>
      <w:proofErr w:type="spellStart"/>
      <w:r w:rsidRPr="00126F34">
        <w:rPr>
          <w:rFonts w:ascii="Times New Roman" w:hAnsi="Times New Roman" w:cs="Times New Roman"/>
          <w:sz w:val="24"/>
          <w:szCs w:val="24"/>
        </w:rPr>
        <w:t>vantajosidade</w:t>
      </w:r>
      <w:proofErr w:type="spellEnd"/>
      <w:r w:rsidRPr="00126F34">
        <w:rPr>
          <w:rFonts w:ascii="Times New Roman" w:hAnsi="Times New Roman" w:cs="Times New Roman"/>
          <w:sz w:val="24"/>
          <w:szCs w:val="24"/>
        </w:rPr>
        <w:t xml:space="preserve"> dos preços. </w:t>
      </w:r>
    </w:p>
    <w:p w14:paraId="46C71DB8" w14:textId="77777777"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12.3 -</w:t>
      </w:r>
      <w:proofErr w:type="gramStart"/>
      <w:r w:rsidRPr="00126F34">
        <w:rPr>
          <w:rFonts w:ascii="Times New Roman" w:hAnsi="Times New Roman" w:cs="Times New Roman"/>
          <w:sz w:val="24"/>
          <w:szCs w:val="24"/>
        </w:rPr>
        <w:t xml:space="preserve">  </w:t>
      </w:r>
      <w:proofErr w:type="gramEnd"/>
      <w:r w:rsidRPr="00126F34">
        <w:rPr>
          <w:rFonts w:ascii="Times New Roman" w:hAnsi="Times New Roman" w:cs="Times New Roman"/>
          <w:sz w:val="24"/>
          <w:szCs w:val="24"/>
        </w:rPr>
        <w:t>A prorrogação da vigência da Ata de Registro de Preços será registrada mediante termo de prorrogação pactuado pelas partes nos autos de gestão da Ata de Registro de Preços.</w:t>
      </w:r>
    </w:p>
    <w:p w14:paraId="5FCC0411" w14:textId="77777777"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12.4 -</w:t>
      </w:r>
      <w:proofErr w:type="gramStart"/>
      <w:r w:rsidRPr="00126F34">
        <w:rPr>
          <w:rFonts w:ascii="Times New Roman" w:hAnsi="Times New Roman" w:cs="Times New Roman"/>
          <w:sz w:val="24"/>
          <w:szCs w:val="24"/>
        </w:rPr>
        <w:t xml:space="preserve">  </w:t>
      </w:r>
      <w:proofErr w:type="gramEnd"/>
      <w:r w:rsidRPr="00126F34">
        <w:rPr>
          <w:rFonts w:ascii="Times New Roman" w:hAnsi="Times New Roman" w:cs="Times New Roman"/>
          <w:sz w:val="24"/>
          <w:szCs w:val="24"/>
        </w:rPr>
        <w:t>A prorrogação da vigência da Ata de Registro de Preços deverá ser publicada e divulgada.</w:t>
      </w:r>
    </w:p>
    <w:p w14:paraId="30C4F36B" w14:textId="77777777"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proofErr w:type="gramStart"/>
      <w:r w:rsidRPr="00126F34">
        <w:rPr>
          <w:rFonts w:ascii="Times New Roman" w:hAnsi="Times New Roman" w:cs="Times New Roman"/>
          <w:sz w:val="24"/>
          <w:szCs w:val="24"/>
        </w:rPr>
        <w:t>12.5 - A formalização da Ata de Registro de Preços, como também suas possíveis alterações, prorrogações, cancelamento e rescisões, serão publicados e divulgados no PNCP – Portal</w:t>
      </w:r>
      <w:proofErr w:type="gramEnd"/>
      <w:r w:rsidRPr="00126F34">
        <w:rPr>
          <w:rFonts w:ascii="Times New Roman" w:hAnsi="Times New Roman" w:cs="Times New Roman"/>
          <w:sz w:val="24"/>
          <w:szCs w:val="24"/>
        </w:rPr>
        <w:t xml:space="preserve"> Nacional de Contratações Públicas, bem como, em forma de extrato, no Diário Eletrônico Municipal.</w:t>
      </w:r>
    </w:p>
    <w:p w14:paraId="0EBB1149" w14:textId="77777777" w:rsidR="005E7241" w:rsidRPr="00126F34" w:rsidRDefault="005E7241" w:rsidP="005E7241">
      <w:pPr>
        <w:pStyle w:val="Nivel3"/>
        <w:tabs>
          <w:tab w:val="left" w:pos="426"/>
        </w:tabs>
        <w:spacing w:line="240" w:lineRule="auto"/>
        <w:ind w:left="0" w:firstLine="0"/>
        <w:rPr>
          <w:rFonts w:ascii="Times New Roman" w:hAnsi="Times New Roman" w:cs="Times New Roman"/>
          <w:b/>
          <w:sz w:val="24"/>
          <w:szCs w:val="24"/>
        </w:rPr>
      </w:pPr>
      <w:r w:rsidRPr="00126F34">
        <w:rPr>
          <w:rFonts w:ascii="Times New Roman" w:hAnsi="Times New Roman" w:cs="Times New Roman"/>
          <w:b/>
          <w:sz w:val="24"/>
          <w:szCs w:val="24"/>
        </w:rPr>
        <w:t xml:space="preserve">13 - Cancelamento/extinção e rescisão da ATA DE REGISTRO DE PREÇOS </w:t>
      </w:r>
    </w:p>
    <w:p w14:paraId="3992E6F3" w14:textId="77777777"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lastRenderedPageBreak/>
        <w:t>13.1 - O registro de preços poderá ser CANCELADO/EXTINTO, quando:</w:t>
      </w:r>
    </w:p>
    <w:p w14:paraId="53B2D26A" w14:textId="77777777"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13.1.1 -</w:t>
      </w:r>
      <w:proofErr w:type="gramStart"/>
      <w:r w:rsidRPr="00126F34">
        <w:rPr>
          <w:rFonts w:ascii="Times New Roman" w:hAnsi="Times New Roman" w:cs="Times New Roman"/>
          <w:sz w:val="24"/>
          <w:szCs w:val="24"/>
        </w:rPr>
        <w:t xml:space="preserve">  </w:t>
      </w:r>
      <w:proofErr w:type="gramEnd"/>
      <w:r w:rsidRPr="00126F34">
        <w:rPr>
          <w:rFonts w:ascii="Times New Roman" w:hAnsi="Times New Roman" w:cs="Times New Roman"/>
          <w:sz w:val="24"/>
          <w:szCs w:val="24"/>
        </w:rPr>
        <w:t xml:space="preserve">Não houver acordo entre as partes para </w:t>
      </w:r>
      <w:proofErr w:type="spellStart"/>
      <w:r w:rsidRPr="00126F34">
        <w:rPr>
          <w:rFonts w:ascii="Times New Roman" w:hAnsi="Times New Roman" w:cs="Times New Roman"/>
          <w:sz w:val="24"/>
          <w:szCs w:val="24"/>
        </w:rPr>
        <w:t>pactuação</w:t>
      </w:r>
      <w:proofErr w:type="spellEnd"/>
      <w:r w:rsidRPr="00126F34">
        <w:rPr>
          <w:rFonts w:ascii="Times New Roman" w:hAnsi="Times New Roman" w:cs="Times New Roman"/>
          <w:sz w:val="24"/>
          <w:szCs w:val="24"/>
        </w:rPr>
        <w:t xml:space="preserve">/negociação de novo preço nos casos de comprovado desequilíbrio econômico-financeiro em relação ao mercado, conforme regras previstas na Lei 14.133/2021 e no Decreto nº 11.462/2023, e alterações posteriores. </w:t>
      </w:r>
    </w:p>
    <w:p w14:paraId="0E3F1A0E" w14:textId="77777777"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13.1.2 -</w:t>
      </w:r>
      <w:proofErr w:type="gramStart"/>
      <w:r w:rsidRPr="00126F34">
        <w:rPr>
          <w:rFonts w:ascii="Times New Roman" w:hAnsi="Times New Roman" w:cs="Times New Roman"/>
          <w:sz w:val="24"/>
          <w:szCs w:val="24"/>
        </w:rPr>
        <w:t xml:space="preserve">  </w:t>
      </w:r>
      <w:proofErr w:type="gramEnd"/>
      <w:r w:rsidRPr="00126F34">
        <w:rPr>
          <w:rFonts w:ascii="Times New Roman" w:hAnsi="Times New Roman" w:cs="Times New Roman"/>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25D753FE" w14:textId="77777777"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 xml:space="preserve">13.1.3 - Presentes razões de conveniência e oportunidade ao interesse </w:t>
      </w:r>
      <w:proofErr w:type="gramStart"/>
      <w:r w:rsidRPr="00126F34">
        <w:rPr>
          <w:rFonts w:ascii="Times New Roman" w:hAnsi="Times New Roman" w:cs="Times New Roman"/>
          <w:sz w:val="24"/>
          <w:szCs w:val="24"/>
        </w:rPr>
        <w:t>público, devidamente justificadas</w:t>
      </w:r>
      <w:proofErr w:type="gramEnd"/>
      <w:r w:rsidRPr="00126F34">
        <w:rPr>
          <w:rFonts w:ascii="Times New Roman" w:hAnsi="Times New Roman" w:cs="Times New Roman"/>
          <w:sz w:val="24"/>
          <w:szCs w:val="24"/>
        </w:rPr>
        <w:t xml:space="preserve">. </w:t>
      </w:r>
    </w:p>
    <w:p w14:paraId="50BE06FF" w14:textId="77777777"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proofErr w:type="gramStart"/>
      <w:r w:rsidRPr="00126F34">
        <w:rPr>
          <w:rFonts w:ascii="Times New Roman" w:hAnsi="Times New Roman" w:cs="Times New Roman"/>
          <w:sz w:val="24"/>
          <w:szCs w:val="24"/>
        </w:rPr>
        <w:t>13.1.4 .</w:t>
      </w:r>
      <w:proofErr w:type="gramEnd"/>
      <w:r w:rsidRPr="00126F34">
        <w:rPr>
          <w:rFonts w:ascii="Times New Roman" w:hAnsi="Times New Roman" w:cs="Times New Roman"/>
          <w:sz w:val="24"/>
          <w:szCs w:val="24"/>
        </w:rPr>
        <w:t xml:space="preserve"> O registro de preços poderá ser EXTINTO, por iniciativa da Administração, observada a gravidade da conduta e os reflexos em relação ao interesse público, quando o titular do registro: </w:t>
      </w:r>
    </w:p>
    <w:p w14:paraId="251F48AB" w14:textId="77777777"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13.1.4.1 -</w:t>
      </w:r>
      <w:proofErr w:type="gramStart"/>
      <w:r w:rsidRPr="00126F34">
        <w:rPr>
          <w:rFonts w:ascii="Times New Roman" w:hAnsi="Times New Roman" w:cs="Times New Roman"/>
          <w:sz w:val="24"/>
          <w:szCs w:val="24"/>
        </w:rPr>
        <w:t xml:space="preserve">  </w:t>
      </w:r>
      <w:proofErr w:type="gramEnd"/>
      <w:r w:rsidRPr="00126F34">
        <w:rPr>
          <w:rFonts w:ascii="Times New Roman" w:hAnsi="Times New Roman" w:cs="Times New Roman"/>
          <w:sz w:val="24"/>
          <w:szCs w:val="24"/>
        </w:rPr>
        <w:t xml:space="preserve">Não executar de forma total ou parcial qualificada as obrigações presentes na Ata de Registro de Preços; </w:t>
      </w:r>
    </w:p>
    <w:p w14:paraId="3C338E68" w14:textId="77777777"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13.1.4.2 -</w:t>
      </w:r>
      <w:proofErr w:type="gramStart"/>
      <w:r w:rsidRPr="00126F34">
        <w:rPr>
          <w:rFonts w:ascii="Times New Roman" w:hAnsi="Times New Roman" w:cs="Times New Roman"/>
          <w:sz w:val="24"/>
          <w:szCs w:val="24"/>
        </w:rPr>
        <w:t xml:space="preserve">  </w:t>
      </w:r>
      <w:proofErr w:type="gramEnd"/>
      <w:r w:rsidRPr="00126F34">
        <w:rPr>
          <w:rFonts w:ascii="Times New Roman" w:hAnsi="Times New Roman" w:cs="Times New Roman"/>
          <w:sz w:val="24"/>
          <w:szCs w:val="24"/>
        </w:rPr>
        <w:t xml:space="preserve">Recusar-se a retirar e assinar a nota de empenho ou instrumento contratual no prazo estabelecido, salvo por motivo devidamente justificado e aceito pelo órgão ou entidade Contratante; </w:t>
      </w:r>
    </w:p>
    <w:p w14:paraId="20EAEDCC" w14:textId="77777777"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13.1.4.3 -</w:t>
      </w:r>
      <w:proofErr w:type="gramStart"/>
      <w:r w:rsidRPr="00126F34">
        <w:rPr>
          <w:rFonts w:ascii="Times New Roman" w:hAnsi="Times New Roman" w:cs="Times New Roman"/>
          <w:sz w:val="24"/>
          <w:szCs w:val="24"/>
        </w:rPr>
        <w:t xml:space="preserve">  </w:t>
      </w:r>
      <w:proofErr w:type="gramEnd"/>
      <w:r w:rsidRPr="00126F34">
        <w:rPr>
          <w:rFonts w:ascii="Times New Roman" w:hAnsi="Times New Roman" w:cs="Times New Roman"/>
          <w:sz w:val="24"/>
          <w:szCs w:val="24"/>
        </w:rPr>
        <w:t xml:space="preserve">Der causa à rescisão administrativa de dois ou mais contratos firmados com base na Ata de Registro de Preços; </w:t>
      </w:r>
    </w:p>
    <w:p w14:paraId="6FB15F8E" w14:textId="77777777"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 xml:space="preserve">13.1.4.4 - Não mantiver as condições de participação e de habilitação exigidas na licitação, salvo irregularidade temporária e sanável em até 30 DIAS corridos; </w:t>
      </w:r>
    </w:p>
    <w:p w14:paraId="02ABD07D" w14:textId="77777777"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13.1.4.5 - Sofrer sanção prevista nos incisos III ou IV do artigo 156 da Lei nº 14.133/2021;</w:t>
      </w:r>
    </w:p>
    <w:p w14:paraId="1469EF4E" w14:textId="77777777"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13.1.4.6 – Descumprir as condições da ata de registro de preços, sem motivo justificado;</w:t>
      </w:r>
    </w:p>
    <w:p w14:paraId="3F0E370A" w14:textId="77777777"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 xml:space="preserve">13.1.4.7 – Não aceitar manter seu preço registrado, na hipótese prevista no artigo 27, § 2º, do Decreto nº 11.462, de 2023; </w:t>
      </w:r>
      <w:proofErr w:type="gramStart"/>
      <w:r w:rsidRPr="00126F34">
        <w:rPr>
          <w:rFonts w:ascii="Times New Roman" w:hAnsi="Times New Roman" w:cs="Times New Roman"/>
          <w:sz w:val="24"/>
          <w:szCs w:val="24"/>
        </w:rPr>
        <w:t>ou</w:t>
      </w:r>
      <w:proofErr w:type="gramEnd"/>
    </w:p>
    <w:p w14:paraId="1F6251DA" w14:textId="77777777"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13.1.5 – Na hipótese de aplicação de sansão prevista nos incisos III ou IV do caput do art. 156 da Lei nº 14.133/2021, caso a penalidade aplicada ao fornecedor não ultrapasse o prazo de vigência da ata de registro de preços, o órgão ou a entidade gerenciadora poderá, mediante decisão fundamentada, decidir pela manutenção do registro de preços, veadas contratações derivadas da ata enquanto perdurarem os efeitos da sanção.</w:t>
      </w:r>
    </w:p>
    <w:p w14:paraId="19EADC28" w14:textId="77777777"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13.1.5 -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620CBAB4" w14:textId="77777777"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 xml:space="preserve">13.1.6 - Havendo cancelamento/extinção do registro, não caberá a aplicação de qualquer espécie de sanção administrativa ao titular do registro. </w:t>
      </w:r>
    </w:p>
    <w:p w14:paraId="1D6372DE" w14:textId="77777777"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 xml:space="preserve">13.1.7 - O cancelamento/extinção do registro na hipótese prevista no item da Ata de Registro de Preços não poderá ser </w:t>
      </w:r>
      <w:proofErr w:type="gramStart"/>
      <w:r w:rsidRPr="00126F34">
        <w:rPr>
          <w:rFonts w:ascii="Times New Roman" w:hAnsi="Times New Roman" w:cs="Times New Roman"/>
          <w:sz w:val="24"/>
          <w:szCs w:val="24"/>
        </w:rPr>
        <w:t>aceita</w:t>
      </w:r>
      <w:proofErr w:type="gramEnd"/>
      <w:r w:rsidRPr="00126F34">
        <w:rPr>
          <w:rFonts w:ascii="Times New Roman" w:hAnsi="Times New Roman" w:cs="Times New Roman"/>
          <w:sz w:val="24"/>
          <w:szCs w:val="24"/>
        </w:rPr>
        <w:t xml:space="preserve"> em prejuízo ao interesse público.</w:t>
      </w:r>
    </w:p>
    <w:p w14:paraId="0B3A8292" w14:textId="77777777"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13.1.8 -</w:t>
      </w:r>
      <w:proofErr w:type="gramStart"/>
      <w:r w:rsidRPr="00126F34">
        <w:rPr>
          <w:rFonts w:ascii="Times New Roman" w:hAnsi="Times New Roman" w:cs="Times New Roman"/>
          <w:sz w:val="24"/>
          <w:szCs w:val="24"/>
        </w:rPr>
        <w:t xml:space="preserve">  </w:t>
      </w:r>
      <w:proofErr w:type="gramEnd"/>
      <w:r w:rsidRPr="00126F34">
        <w:rPr>
          <w:rFonts w:ascii="Times New Roman" w:hAnsi="Times New Roman" w:cs="Times New Roman"/>
          <w:sz w:val="24"/>
          <w:szCs w:val="24"/>
        </w:rPr>
        <w:t>A rescisão do registro de preços será determinada em decisão unilateral e fundamentada da Administração, garantido o contraditório e a ampla defesa em processo administrativo.</w:t>
      </w:r>
    </w:p>
    <w:p w14:paraId="5EAFDF4C" w14:textId="77777777"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lastRenderedPageBreak/>
        <w:t>13.1.9 -</w:t>
      </w:r>
      <w:proofErr w:type="gramStart"/>
      <w:r w:rsidRPr="00126F34">
        <w:rPr>
          <w:rFonts w:ascii="Times New Roman" w:hAnsi="Times New Roman" w:cs="Times New Roman"/>
          <w:sz w:val="24"/>
          <w:szCs w:val="24"/>
        </w:rPr>
        <w:t xml:space="preserve">  </w:t>
      </w:r>
      <w:proofErr w:type="gramEnd"/>
      <w:r w:rsidRPr="00126F34">
        <w:rPr>
          <w:rFonts w:ascii="Times New Roman" w:hAnsi="Times New Roman" w:cs="Times New Roman"/>
          <w:sz w:val="24"/>
          <w:szCs w:val="24"/>
        </w:rPr>
        <w:t>A rescisão do registro de preços poderá ensejar a abertura de procedimento de apuração da responsabilidade e aplicação de sanções administrativas em face do titular do registro.</w:t>
      </w:r>
    </w:p>
    <w:p w14:paraId="1C1652A9" w14:textId="77777777"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13.2 – O cancelamento de registros nas hipóteses previstas no item 13</w:t>
      </w:r>
      <w:proofErr w:type="gramStart"/>
      <w:r w:rsidRPr="00126F34">
        <w:rPr>
          <w:rFonts w:ascii="Times New Roman" w:hAnsi="Times New Roman" w:cs="Times New Roman"/>
          <w:sz w:val="24"/>
          <w:szCs w:val="24"/>
        </w:rPr>
        <w:t>, será</w:t>
      </w:r>
      <w:proofErr w:type="gramEnd"/>
      <w:r w:rsidRPr="00126F34">
        <w:rPr>
          <w:rFonts w:ascii="Times New Roman" w:hAnsi="Times New Roman" w:cs="Times New Roman"/>
          <w:sz w:val="24"/>
          <w:szCs w:val="24"/>
        </w:rPr>
        <w:t xml:space="preserve"> formalizado por despacho do órgão ou da entidade gerenciadora, garantidos os princípios do contraditório e da ampla defesa.</w:t>
      </w:r>
    </w:p>
    <w:p w14:paraId="1F6DCE06" w14:textId="77777777"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13.3 – Na hipótese de cancelamento de registro do fornecedor, o órgão ou a entidade gerenciadora poderá convocar os licitantes que compõem o cadastro de reserva, observada a ordem de classificação.</w:t>
      </w:r>
    </w:p>
    <w:p w14:paraId="52859199" w14:textId="77777777" w:rsidR="005E7241" w:rsidRPr="00126F34" w:rsidRDefault="005E7241" w:rsidP="005E7241">
      <w:pPr>
        <w:pStyle w:val="Nivel3"/>
        <w:tabs>
          <w:tab w:val="left" w:pos="426"/>
        </w:tabs>
        <w:spacing w:line="240" w:lineRule="auto"/>
        <w:ind w:left="0" w:firstLine="0"/>
        <w:rPr>
          <w:rFonts w:ascii="Times New Roman" w:hAnsi="Times New Roman" w:cs="Times New Roman"/>
          <w:sz w:val="24"/>
          <w:szCs w:val="24"/>
        </w:rPr>
      </w:pPr>
      <w:r w:rsidRPr="00126F34">
        <w:rPr>
          <w:rFonts w:ascii="Times New Roman" w:hAnsi="Times New Roman" w:cs="Times New Roman"/>
          <w:sz w:val="24"/>
          <w:szCs w:val="24"/>
        </w:rPr>
        <w:t>13.4 – O cancelamento dos preços registrados poderá ser realizado pelo gerenciador, em determinada ata de registro de preços, total ou parcialmente, nas seguintes hipóteses, desde que devidamente comprovadas e justificadas:</w:t>
      </w:r>
    </w:p>
    <w:p w14:paraId="692F771E" w14:textId="77777777" w:rsidR="005E7241" w:rsidRPr="00126F34" w:rsidRDefault="005E7241" w:rsidP="005E7241">
      <w:pPr>
        <w:tabs>
          <w:tab w:val="left" w:pos="426"/>
        </w:tabs>
        <w:spacing w:before="120" w:after="120"/>
        <w:jc w:val="both"/>
        <w:rPr>
          <w:color w:val="000000"/>
          <w:sz w:val="24"/>
          <w:szCs w:val="24"/>
        </w:rPr>
      </w:pPr>
      <w:r w:rsidRPr="00126F34">
        <w:rPr>
          <w:color w:val="000000"/>
          <w:sz w:val="24"/>
          <w:szCs w:val="24"/>
        </w:rPr>
        <w:t>13.4.1 – Por razão de interesse público;</w:t>
      </w:r>
    </w:p>
    <w:p w14:paraId="5CF9A040" w14:textId="77777777" w:rsidR="005E7241" w:rsidRPr="00126F34" w:rsidRDefault="005E7241" w:rsidP="005E7241">
      <w:pPr>
        <w:tabs>
          <w:tab w:val="left" w:pos="426"/>
        </w:tabs>
        <w:spacing w:before="120" w:after="120"/>
        <w:jc w:val="both"/>
        <w:rPr>
          <w:color w:val="000000"/>
          <w:sz w:val="24"/>
          <w:szCs w:val="24"/>
        </w:rPr>
      </w:pPr>
      <w:r w:rsidRPr="00126F34">
        <w:rPr>
          <w:color w:val="000000"/>
          <w:sz w:val="24"/>
          <w:szCs w:val="24"/>
        </w:rPr>
        <w:t xml:space="preserve">13.4.2 – A pedido do fornecedor, decorrente de caso fortuito ou força maior; </w:t>
      </w:r>
      <w:proofErr w:type="gramStart"/>
      <w:r w:rsidRPr="00126F34">
        <w:rPr>
          <w:color w:val="000000"/>
          <w:sz w:val="24"/>
          <w:szCs w:val="24"/>
        </w:rPr>
        <w:t>ou</w:t>
      </w:r>
      <w:proofErr w:type="gramEnd"/>
    </w:p>
    <w:p w14:paraId="6F8595BB" w14:textId="77777777" w:rsidR="005E7241" w:rsidRPr="00126F34" w:rsidRDefault="005E7241" w:rsidP="005E7241">
      <w:pPr>
        <w:tabs>
          <w:tab w:val="left" w:pos="426"/>
        </w:tabs>
        <w:spacing w:before="120" w:after="120"/>
        <w:jc w:val="both"/>
        <w:rPr>
          <w:color w:val="000000"/>
          <w:sz w:val="24"/>
          <w:szCs w:val="24"/>
        </w:rPr>
      </w:pPr>
      <w:r w:rsidRPr="00126F34">
        <w:rPr>
          <w:color w:val="000000"/>
          <w:sz w:val="24"/>
          <w:szCs w:val="24"/>
        </w:rPr>
        <w:t xml:space="preserve">13.2.3 – Se não houver êxito nas negociações, nas hipóteses em que o preço de mercado tornar-se </w:t>
      </w:r>
      <w:proofErr w:type="gramStart"/>
      <w:r w:rsidRPr="00126F34">
        <w:rPr>
          <w:color w:val="000000"/>
          <w:sz w:val="24"/>
          <w:szCs w:val="24"/>
        </w:rPr>
        <w:t>superior ou inferior ao preço registrado, nos termos do artigo 26, § 3º e 27, § 4º, ambos</w:t>
      </w:r>
      <w:proofErr w:type="gramEnd"/>
      <w:r w:rsidRPr="00126F34">
        <w:rPr>
          <w:color w:val="000000"/>
          <w:sz w:val="24"/>
          <w:szCs w:val="24"/>
        </w:rPr>
        <w:t xml:space="preserve"> do Decreto nº 11.462, de 2023. </w:t>
      </w:r>
    </w:p>
    <w:bookmarkEnd w:id="28"/>
    <w:p w14:paraId="346009B4" w14:textId="77777777" w:rsidR="00424C08" w:rsidRPr="005C0829" w:rsidRDefault="00424C08" w:rsidP="00424C08">
      <w:pPr>
        <w:pStyle w:val="Nivel2"/>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 xml:space="preserve">14 - DAS INFRAÇÕES ADMINISTRATIVAS E SANÇÕES </w:t>
      </w:r>
    </w:p>
    <w:p w14:paraId="63610E30" w14:textId="77777777" w:rsidR="00424C08" w:rsidRPr="005C0829" w:rsidRDefault="00424C08" w:rsidP="00424C08">
      <w:pPr>
        <w:pStyle w:val="PargrafodaLista"/>
        <w:spacing w:before="120" w:after="120"/>
        <w:ind w:left="0"/>
        <w:jc w:val="both"/>
        <w:rPr>
          <w:color w:val="000000" w:themeColor="text1"/>
        </w:rPr>
      </w:pPr>
      <w:r w:rsidRPr="005C0829">
        <w:rPr>
          <w:color w:val="000000" w:themeColor="text1"/>
        </w:rPr>
        <w:t xml:space="preserve">14.1- Comete infração administrativa, nos termos da lei, o licitante que, com dolo ou culpa: </w:t>
      </w:r>
    </w:p>
    <w:p w14:paraId="1D6A3270" w14:textId="77777777" w:rsidR="00424C08" w:rsidRPr="005C0829" w:rsidRDefault="00424C08" w:rsidP="00424C08">
      <w:pPr>
        <w:pStyle w:val="PargrafodaLista"/>
        <w:spacing w:before="120" w:after="120"/>
        <w:ind w:left="0"/>
        <w:jc w:val="both"/>
        <w:rPr>
          <w:color w:val="000000" w:themeColor="text1"/>
        </w:rPr>
      </w:pPr>
      <w:r w:rsidRPr="005C0829">
        <w:rPr>
          <w:color w:val="000000" w:themeColor="text1"/>
        </w:rPr>
        <w:t>14.1.1 deixar de entregar a documentação exigida para o certame ou não entregar qualquer documento que tenha sido solicitado pelo/a pregoeiro/a durante o certame;</w:t>
      </w:r>
    </w:p>
    <w:p w14:paraId="0E1DB4DA" w14:textId="77777777" w:rsidR="00424C08" w:rsidRPr="005C0829" w:rsidRDefault="00424C08" w:rsidP="00424C08">
      <w:pPr>
        <w:pStyle w:val="PargrafodaLista"/>
        <w:spacing w:before="120" w:after="120"/>
        <w:ind w:left="0"/>
        <w:jc w:val="both"/>
        <w:rPr>
          <w:color w:val="000000" w:themeColor="text1"/>
        </w:rPr>
      </w:pPr>
      <w:r w:rsidRPr="005C0829">
        <w:rPr>
          <w:color w:val="000000" w:themeColor="text1"/>
        </w:rPr>
        <w:t>14.1.2 Salvo em decorrência de fato superveniente devidamente justificado, não mantiver a proposta em especial quando:</w:t>
      </w:r>
    </w:p>
    <w:p w14:paraId="24AFD195" w14:textId="77777777" w:rsidR="00424C08" w:rsidRPr="005C0829" w:rsidRDefault="00424C08" w:rsidP="00424C08">
      <w:pPr>
        <w:pStyle w:val="PargrafodaLista"/>
        <w:spacing w:before="120" w:after="120"/>
        <w:ind w:left="0"/>
        <w:jc w:val="both"/>
        <w:rPr>
          <w:color w:val="000000" w:themeColor="text1"/>
        </w:rPr>
      </w:pPr>
      <w:r w:rsidRPr="005C0829">
        <w:rPr>
          <w:color w:val="000000" w:themeColor="text1"/>
        </w:rPr>
        <w:t xml:space="preserve">a) não enviar a proposta adequada ao último lance ofertado ou após a negociação; </w:t>
      </w:r>
    </w:p>
    <w:p w14:paraId="0808186D" w14:textId="77777777" w:rsidR="00424C08" w:rsidRPr="005C0829" w:rsidRDefault="00424C08" w:rsidP="00424C08">
      <w:pPr>
        <w:pStyle w:val="PargrafodaLista"/>
        <w:spacing w:before="120" w:after="120"/>
        <w:ind w:left="0"/>
        <w:jc w:val="both"/>
        <w:rPr>
          <w:color w:val="000000" w:themeColor="text1"/>
        </w:rPr>
      </w:pPr>
      <w:r w:rsidRPr="005C0829">
        <w:rPr>
          <w:color w:val="000000" w:themeColor="text1"/>
        </w:rPr>
        <w:t xml:space="preserve">b) recusar-se a enviar o detalhamento da proposta quando exigível; </w:t>
      </w:r>
    </w:p>
    <w:p w14:paraId="399DB22A" w14:textId="77777777" w:rsidR="00424C08" w:rsidRPr="005C0829" w:rsidRDefault="00424C08" w:rsidP="00424C08">
      <w:pPr>
        <w:pStyle w:val="PargrafodaLista"/>
        <w:spacing w:before="120" w:after="120"/>
        <w:ind w:left="0"/>
        <w:jc w:val="both"/>
        <w:rPr>
          <w:color w:val="000000" w:themeColor="text1"/>
        </w:rPr>
      </w:pPr>
      <w:r w:rsidRPr="005C0829">
        <w:rPr>
          <w:color w:val="000000" w:themeColor="text1"/>
        </w:rPr>
        <w:t xml:space="preserve">c) pedir para ser desclassificado quando encerrada a etapa competitiva; </w:t>
      </w:r>
      <w:proofErr w:type="gramStart"/>
      <w:r w:rsidRPr="005C0829">
        <w:rPr>
          <w:color w:val="000000" w:themeColor="text1"/>
        </w:rPr>
        <w:t>ou</w:t>
      </w:r>
      <w:proofErr w:type="gramEnd"/>
      <w:r w:rsidRPr="005C0829">
        <w:rPr>
          <w:color w:val="000000" w:themeColor="text1"/>
        </w:rPr>
        <w:t xml:space="preserve"> </w:t>
      </w:r>
    </w:p>
    <w:p w14:paraId="71C8C14F" w14:textId="77777777" w:rsidR="00424C08" w:rsidRPr="005C0829" w:rsidRDefault="00424C08" w:rsidP="00424C08">
      <w:pPr>
        <w:pStyle w:val="PargrafodaLista"/>
        <w:spacing w:before="120" w:after="120"/>
        <w:ind w:left="0"/>
        <w:jc w:val="both"/>
        <w:rPr>
          <w:color w:val="000000" w:themeColor="text1"/>
        </w:rPr>
      </w:pPr>
      <w:r w:rsidRPr="005C0829">
        <w:rPr>
          <w:color w:val="000000" w:themeColor="text1"/>
        </w:rPr>
        <w:t>d) deixar de apresentar amostra;</w:t>
      </w:r>
    </w:p>
    <w:p w14:paraId="3DACDB8D" w14:textId="77777777" w:rsidR="00424C08" w:rsidRPr="005C0829" w:rsidRDefault="00424C08" w:rsidP="00424C08">
      <w:pPr>
        <w:pStyle w:val="PargrafodaLista"/>
        <w:spacing w:before="120" w:after="120"/>
        <w:ind w:left="0"/>
        <w:jc w:val="both"/>
        <w:rPr>
          <w:color w:val="000000" w:themeColor="text1"/>
        </w:rPr>
      </w:pPr>
      <w:r w:rsidRPr="005C0829">
        <w:rPr>
          <w:color w:val="000000" w:themeColor="text1"/>
        </w:rPr>
        <w:t xml:space="preserve">e) apresentar proposta ou amostra em desacordo com as especificações do edital; </w:t>
      </w:r>
    </w:p>
    <w:p w14:paraId="2B6F80C6" w14:textId="77777777" w:rsidR="00424C08" w:rsidRPr="005C0829" w:rsidRDefault="00424C08" w:rsidP="00424C08">
      <w:pPr>
        <w:pStyle w:val="PargrafodaLista"/>
        <w:spacing w:before="120" w:after="120"/>
        <w:ind w:left="0"/>
        <w:jc w:val="both"/>
        <w:rPr>
          <w:color w:val="000000" w:themeColor="text1"/>
        </w:rPr>
      </w:pPr>
      <w:r w:rsidRPr="005C0829">
        <w:rPr>
          <w:color w:val="000000" w:themeColor="text1"/>
        </w:rPr>
        <w:t>14.1.3- não celebrar o contrato ou não entregar a documentação exigida para a contratação, quando convocado dentro do prazo de validade de sua proposta;</w:t>
      </w:r>
    </w:p>
    <w:p w14:paraId="6FABE985" w14:textId="77777777" w:rsidR="00424C08" w:rsidRPr="005C0829" w:rsidRDefault="00424C08" w:rsidP="00424C08">
      <w:pPr>
        <w:pStyle w:val="PargrafodaLista"/>
        <w:spacing w:before="120" w:after="120"/>
        <w:ind w:left="0"/>
        <w:jc w:val="both"/>
        <w:rPr>
          <w:color w:val="000000" w:themeColor="text1"/>
        </w:rPr>
      </w:pPr>
      <w:r w:rsidRPr="005C0829">
        <w:rPr>
          <w:color w:val="000000" w:themeColor="text1"/>
        </w:rPr>
        <w:t>14.1.3.1 recusar-se, sem justificativa, a assinar o contrato ou a ata de registro de preço, ou a aceitar ou retirar o instrumento equivalente no prazo estabelecido pela Administração;</w:t>
      </w:r>
    </w:p>
    <w:p w14:paraId="312A78FF" w14:textId="77777777" w:rsidR="00424C08" w:rsidRPr="005C0829" w:rsidRDefault="00424C08" w:rsidP="00424C08">
      <w:pPr>
        <w:pStyle w:val="PargrafodaLista"/>
        <w:spacing w:before="120" w:after="120"/>
        <w:ind w:left="0"/>
        <w:jc w:val="both"/>
        <w:rPr>
          <w:color w:val="000000" w:themeColor="text1"/>
        </w:rPr>
      </w:pPr>
      <w:r w:rsidRPr="005C0829">
        <w:rPr>
          <w:color w:val="000000" w:themeColor="text1"/>
        </w:rPr>
        <w:t>14.1.4 - apresentar declaração ou documentação falsa exigida para o certame ou prestar declaração falsa durante a licitação</w:t>
      </w:r>
    </w:p>
    <w:p w14:paraId="457094D8" w14:textId="77777777" w:rsidR="00424C08" w:rsidRPr="005C0829" w:rsidRDefault="00424C08" w:rsidP="00424C08">
      <w:pPr>
        <w:pStyle w:val="PargrafodaLista"/>
        <w:spacing w:before="120" w:after="120"/>
        <w:ind w:left="0"/>
        <w:jc w:val="both"/>
        <w:rPr>
          <w:color w:val="000000" w:themeColor="text1"/>
        </w:rPr>
      </w:pPr>
      <w:r w:rsidRPr="005C0829">
        <w:rPr>
          <w:color w:val="000000" w:themeColor="text1"/>
        </w:rPr>
        <w:t>14.1.5 - fraudar a licitação</w:t>
      </w:r>
    </w:p>
    <w:p w14:paraId="0B0B03E1" w14:textId="77777777" w:rsidR="00424C08" w:rsidRPr="005C0829" w:rsidRDefault="00424C08" w:rsidP="00424C08">
      <w:pPr>
        <w:pStyle w:val="PargrafodaLista"/>
        <w:spacing w:before="120" w:after="120"/>
        <w:ind w:left="0"/>
        <w:jc w:val="both"/>
        <w:rPr>
          <w:color w:val="000000" w:themeColor="text1"/>
        </w:rPr>
      </w:pPr>
      <w:r w:rsidRPr="005C0829">
        <w:rPr>
          <w:color w:val="000000" w:themeColor="text1"/>
        </w:rPr>
        <w:t>14.1.6 - comportar-se de modo inidôneo ou cometer fraude de qualquer natureza, em especial quando:</w:t>
      </w:r>
    </w:p>
    <w:p w14:paraId="40A0874F" w14:textId="77777777" w:rsidR="00424C08" w:rsidRPr="005C0829" w:rsidRDefault="00424C08" w:rsidP="00424C08">
      <w:pPr>
        <w:pStyle w:val="PargrafodaLista"/>
        <w:spacing w:before="120" w:after="120"/>
        <w:ind w:left="0"/>
        <w:jc w:val="both"/>
        <w:rPr>
          <w:color w:val="000000" w:themeColor="text1"/>
        </w:rPr>
      </w:pPr>
      <w:r w:rsidRPr="005C0829">
        <w:rPr>
          <w:color w:val="000000" w:themeColor="text1"/>
        </w:rPr>
        <w:t xml:space="preserve">a) agir em conluio ou em desconformidade com a lei; </w:t>
      </w:r>
    </w:p>
    <w:p w14:paraId="6973C0DB" w14:textId="77777777" w:rsidR="00424C08" w:rsidRPr="005C0829" w:rsidRDefault="00424C08" w:rsidP="00424C08">
      <w:pPr>
        <w:pStyle w:val="PargrafodaLista"/>
        <w:spacing w:before="120" w:after="120"/>
        <w:ind w:left="0"/>
        <w:jc w:val="both"/>
        <w:rPr>
          <w:color w:val="000000" w:themeColor="text1"/>
        </w:rPr>
      </w:pPr>
      <w:r w:rsidRPr="005C0829">
        <w:rPr>
          <w:color w:val="000000" w:themeColor="text1"/>
        </w:rPr>
        <w:t xml:space="preserve">b) induzir deliberadamente a erro no julgamento; </w:t>
      </w:r>
    </w:p>
    <w:p w14:paraId="18BA85A0" w14:textId="77777777" w:rsidR="00424C08" w:rsidRPr="005C0829" w:rsidRDefault="00424C08" w:rsidP="00424C08">
      <w:pPr>
        <w:pStyle w:val="PargrafodaLista"/>
        <w:spacing w:before="120" w:after="120"/>
        <w:ind w:left="0"/>
        <w:jc w:val="both"/>
        <w:rPr>
          <w:color w:val="000000" w:themeColor="text1"/>
        </w:rPr>
      </w:pPr>
      <w:r w:rsidRPr="005C0829">
        <w:rPr>
          <w:color w:val="000000" w:themeColor="text1"/>
        </w:rPr>
        <w:lastRenderedPageBreak/>
        <w:t xml:space="preserve">c) apresentar amostra falsificada ou deteriorada; </w:t>
      </w:r>
    </w:p>
    <w:p w14:paraId="46A50C76" w14:textId="77777777" w:rsidR="00424C08" w:rsidRPr="005C0829" w:rsidRDefault="00424C08" w:rsidP="00424C08">
      <w:pPr>
        <w:pStyle w:val="PargrafodaLista"/>
        <w:spacing w:before="120" w:after="120"/>
        <w:ind w:left="0"/>
        <w:jc w:val="both"/>
        <w:rPr>
          <w:color w:val="000000" w:themeColor="text1"/>
        </w:rPr>
      </w:pPr>
      <w:r w:rsidRPr="005C0829">
        <w:rPr>
          <w:color w:val="000000" w:themeColor="text1"/>
        </w:rPr>
        <w:t>14.1.7- praticar atos ilícitos com vistas a frustrar os objetivos da licitação</w:t>
      </w:r>
    </w:p>
    <w:p w14:paraId="44DBF3B1" w14:textId="77777777" w:rsidR="00424C08" w:rsidRPr="005C0829" w:rsidRDefault="00424C08" w:rsidP="00424C08">
      <w:pPr>
        <w:pStyle w:val="PargrafodaLista"/>
        <w:spacing w:before="120" w:after="120"/>
        <w:ind w:left="0"/>
        <w:jc w:val="both"/>
        <w:rPr>
          <w:color w:val="000000" w:themeColor="text1"/>
        </w:rPr>
      </w:pPr>
      <w:r w:rsidRPr="005C0829">
        <w:rPr>
          <w:color w:val="000000" w:themeColor="text1"/>
        </w:rPr>
        <w:t>14.1.8- praticar ato lesivo previsto no art. 5º da Lei n.º 12.846, de 2013.</w:t>
      </w:r>
    </w:p>
    <w:p w14:paraId="4520AB90" w14:textId="77777777" w:rsidR="00424C08" w:rsidRPr="005C0829" w:rsidRDefault="00424C08" w:rsidP="00424C08">
      <w:pPr>
        <w:pStyle w:val="PargrafodaLista"/>
        <w:spacing w:before="120" w:after="120"/>
        <w:ind w:left="0"/>
        <w:jc w:val="both"/>
        <w:rPr>
          <w:color w:val="000000" w:themeColor="text1"/>
        </w:rPr>
      </w:pPr>
      <w:r w:rsidRPr="005C0829">
        <w:rPr>
          <w:color w:val="000000" w:themeColor="text1"/>
        </w:rPr>
        <w:t xml:space="preserve">14.2 - Com fulcro na Lei nº 14.133, de 2021, a Administração poderá, garantida a prévia defesa, aplicar aos licitantes e/ou adjudicatários as seguintes sanções, sem prejuízo das responsabilidades civil e criminal: </w:t>
      </w:r>
    </w:p>
    <w:p w14:paraId="11627A1F" w14:textId="77777777" w:rsidR="00424C08" w:rsidRPr="005C0829" w:rsidRDefault="00424C08" w:rsidP="00424C08">
      <w:pPr>
        <w:pStyle w:val="PargrafodaLista"/>
        <w:spacing w:before="120" w:after="120"/>
        <w:ind w:left="0"/>
        <w:jc w:val="both"/>
        <w:rPr>
          <w:color w:val="000000" w:themeColor="text1"/>
        </w:rPr>
      </w:pPr>
      <w:r w:rsidRPr="005C0829">
        <w:rPr>
          <w:color w:val="000000" w:themeColor="text1"/>
        </w:rPr>
        <w:t xml:space="preserve">a) advertência; </w:t>
      </w:r>
    </w:p>
    <w:p w14:paraId="09F3C3B1" w14:textId="77777777" w:rsidR="00424C08" w:rsidRPr="005C0829" w:rsidRDefault="00424C08" w:rsidP="00424C08">
      <w:pPr>
        <w:pStyle w:val="PargrafodaLista"/>
        <w:spacing w:before="120" w:after="120"/>
        <w:ind w:left="0"/>
        <w:jc w:val="both"/>
        <w:rPr>
          <w:color w:val="000000" w:themeColor="text1"/>
        </w:rPr>
      </w:pPr>
      <w:r w:rsidRPr="005C0829">
        <w:rPr>
          <w:color w:val="000000" w:themeColor="text1"/>
        </w:rPr>
        <w:t>b) multa;</w:t>
      </w:r>
    </w:p>
    <w:p w14:paraId="67A71B44" w14:textId="77777777" w:rsidR="00424C08" w:rsidRPr="005C0829" w:rsidRDefault="00424C08" w:rsidP="00424C08">
      <w:pPr>
        <w:pStyle w:val="PargrafodaLista"/>
        <w:spacing w:before="120" w:after="120"/>
        <w:ind w:left="0"/>
        <w:jc w:val="both"/>
        <w:rPr>
          <w:color w:val="000000" w:themeColor="text1"/>
        </w:rPr>
      </w:pPr>
      <w:r w:rsidRPr="005C0829">
        <w:rPr>
          <w:color w:val="000000" w:themeColor="text1"/>
        </w:rPr>
        <w:t>c) impedimento de licitar e contratar e</w:t>
      </w:r>
    </w:p>
    <w:p w14:paraId="10CDE1DD" w14:textId="77777777" w:rsidR="00424C08" w:rsidRPr="005C0829" w:rsidRDefault="00424C08" w:rsidP="00424C08">
      <w:pPr>
        <w:pStyle w:val="PargrafodaLista"/>
        <w:spacing w:before="120" w:after="120"/>
        <w:ind w:left="0"/>
        <w:jc w:val="both"/>
        <w:rPr>
          <w:color w:val="000000" w:themeColor="text1"/>
        </w:rPr>
      </w:pPr>
      <w:r w:rsidRPr="005C0829">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455E8CD0" w14:textId="77777777" w:rsidR="00424C08" w:rsidRPr="005C0829" w:rsidRDefault="00424C08" w:rsidP="00424C08">
      <w:pPr>
        <w:pStyle w:val="PargrafodaLista"/>
        <w:spacing w:before="120" w:after="120"/>
        <w:ind w:left="0"/>
        <w:jc w:val="both"/>
        <w:rPr>
          <w:color w:val="000000" w:themeColor="text1"/>
        </w:rPr>
      </w:pPr>
      <w:r w:rsidRPr="005C0829">
        <w:rPr>
          <w:color w:val="000000" w:themeColor="text1"/>
        </w:rPr>
        <w:t>14.3- Na aplicação das sanções serão considerados:</w:t>
      </w:r>
    </w:p>
    <w:p w14:paraId="574CE3E0" w14:textId="77777777" w:rsidR="00424C08" w:rsidRPr="005C0829" w:rsidRDefault="00424C08" w:rsidP="00424C08">
      <w:pPr>
        <w:pStyle w:val="PargrafodaLista"/>
        <w:spacing w:before="120" w:after="120"/>
        <w:ind w:left="0"/>
        <w:jc w:val="both"/>
        <w:rPr>
          <w:color w:val="000000" w:themeColor="text1"/>
        </w:rPr>
      </w:pPr>
      <w:r w:rsidRPr="005C0829">
        <w:rPr>
          <w:color w:val="000000" w:themeColor="text1"/>
        </w:rPr>
        <w:t>a) a natureza e a gravidade da infração cometida.</w:t>
      </w:r>
    </w:p>
    <w:p w14:paraId="3BCED9D3" w14:textId="77777777" w:rsidR="00424C08" w:rsidRPr="005C0829" w:rsidRDefault="00424C08" w:rsidP="00424C08">
      <w:pPr>
        <w:pStyle w:val="PargrafodaLista"/>
        <w:spacing w:before="120" w:after="120"/>
        <w:ind w:left="0"/>
        <w:jc w:val="both"/>
        <w:rPr>
          <w:color w:val="000000" w:themeColor="text1"/>
        </w:rPr>
      </w:pPr>
      <w:r w:rsidRPr="005C0829">
        <w:rPr>
          <w:color w:val="000000" w:themeColor="text1"/>
        </w:rPr>
        <w:t>b) as peculiaridades do caso concreto</w:t>
      </w:r>
    </w:p>
    <w:p w14:paraId="09873824" w14:textId="77777777" w:rsidR="00424C08" w:rsidRPr="005C0829" w:rsidRDefault="00424C08" w:rsidP="00424C08">
      <w:pPr>
        <w:pStyle w:val="PargrafodaLista"/>
        <w:spacing w:before="120" w:after="120"/>
        <w:ind w:left="0"/>
        <w:jc w:val="both"/>
        <w:rPr>
          <w:color w:val="000000" w:themeColor="text1"/>
        </w:rPr>
      </w:pPr>
      <w:r w:rsidRPr="005C0829">
        <w:rPr>
          <w:color w:val="000000" w:themeColor="text1"/>
        </w:rPr>
        <w:t>c) as circunstâncias agravantes ou atenuantes</w:t>
      </w:r>
    </w:p>
    <w:p w14:paraId="2381714E" w14:textId="77777777" w:rsidR="00424C08" w:rsidRPr="005C0829" w:rsidRDefault="00424C08" w:rsidP="00424C08">
      <w:pPr>
        <w:pStyle w:val="PargrafodaLista"/>
        <w:spacing w:before="120" w:after="120"/>
        <w:ind w:left="0"/>
        <w:jc w:val="both"/>
        <w:rPr>
          <w:color w:val="000000" w:themeColor="text1"/>
        </w:rPr>
      </w:pPr>
      <w:r w:rsidRPr="005C0829">
        <w:rPr>
          <w:color w:val="000000" w:themeColor="text1"/>
        </w:rPr>
        <w:t>d) os danos que dela provierem para a Administração Pública</w:t>
      </w:r>
    </w:p>
    <w:p w14:paraId="37E487F7" w14:textId="77777777" w:rsidR="00424C08" w:rsidRPr="005C0829" w:rsidRDefault="00424C08" w:rsidP="00424C08">
      <w:pPr>
        <w:pStyle w:val="PargrafodaLista"/>
        <w:spacing w:before="120" w:after="120"/>
        <w:ind w:left="0"/>
        <w:jc w:val="both"/>
        <w:rPr>
          <w:color w:val="000000" w:themeColor="text1"/>
        </w:rPr>
      </w:pPr>
      <w:r w:rsidRPr="005C0829">
        <w:rPr>
          <w:color w:val="000000" w:themeColor="text1"/>
        </w:rPr>
        <w:t>e) a implantação ou o aperfeiçoamento de programa de integridade, conforme normas e orientações dos órgãos de controle.</w:t>
      </w:r>
    </w:p>
    <w:p w14:paraId="5540E546" w14:textId="77777777" w:rsidR="00424C08" w:rsidRPr="005C0829" w:rsidRDefault="00424C08" w:rsidP="00424C08">
      <w:pPr>
        <w:pStyle w:val="PargrafodaLista"/>
        <w:spacing w:before="120" w:after="120"/>
        <w:ind w:left="0"/>
        <w:jc w:val="both"/>
        <w:rPr>
          <w:color w:val="000000" w:themeColor="text1"/>
        </w:rPr>
      </w:pPr>
      <w:r w:rsidRPr="005C0829">
        <w:rPr>
          <w:color w:val="000000" w:themeColor="text1"/>
        </w:rPr>
        <w:t>14.4 A multa será recolhida em percentual de 0,5% a 30% incidente sobre o valor do contrato licitado.</w:t>
      </w:r>
    </w:p>
    <w:p w14:paraId="35A88067" w14:textId="77777777" w:rsidR="00424C08" w:rsidRPr="005C0829" w:rsidRDefault="00424C08" w:rsidP="00424C08">
      <w:pPr>
        <w:pStyle w:val="PargrafodaLista"/>
        <w:spacing w:before="120" w:after="120"/>
        <w:ind w:left="0"/>
        <w:jc w:val="both"/>
        <w:rPr>
          <w:color w:val="000000" w:themeColor="text1"/>
        </w:rPr>
      </w:pPr>
      <w:r w:rsidRPr="005C0829">
        <w:rPr>
          <w:color w:val="000000" w:themeColor="text1"/>
        </w:rPr>
        <w:t>14.5 - As sanções de advertência, impedimento de licitar e contratar e declaração de inidoneidade para licitar ou contratar poderão ser aplicadas, cumulativamente ou não, à penalidade de multa.</w:t>
      </w:r>
    </w:p>
    <w:p w14:paraId="1C52BE52" w14:textId="77777777" w:rsidR="00424C08" w:rsidRPr="005C0829" w:rsidRDefault="00424C08" w:rsidP="00424C08">
      <w:pPr>
        <w:pStyle w:val="PargrafodaLista"/>
        <w:spacing w:before="120" w:after="120"/>
        <w:ind w:left="0"/>
        <w:jc w:val="both"/>
        <w:rPr>
          <w:color w:val="000000" w:themeColor="text1"/>
        </w:rPr>
      </w:pPr>
      <w:r w:rsidRPr="005C0829">
        <w:rPr>
          <w:color w:val="000000" w:themeColor="text1"/>
        </w:rPr>
        <w:t>14.6 - Na aplicação da sanção de multa será concedido o prazo de 15 (quinze) dias úteis, a contar da comunicação oficial, para recolhimento da multa fixada e/ou apresentação de defesa do interessado.</w:t>
      </w:r>
    </w:p>
    <w:p w14:paraId="2D5C0D88" w14:textId="77777777" w:rsidR="00424C08" w:rsidRPr="005C0829" w:rsidRDefault="00424C08" w:rsidP="00424C08">
      <w:pPr>
        <w:pStyle w:val="PargrafodaLista"/>
        <w:spacing w:before="120" w:after="120"/>
        <w:ind w:left="0"/>
        <w:jc w:val="both"/>
        <w:rPr>
          <w:color w:val="000000" w:themeColor="text1"/>
        </w:rPr>
      </w:pPr>
      <w:r w:rsidRPr="005C0829">
        <w:rPr>
          <w:color w:val="000000" w:themeColor="text1"/>
        </w:rPr>
        <w:t xml:space="preserve">14.7 - A recusa injustificada do adjudicatário em assinar o contrato ou a ata de registro de preço, ou em aceitar ou retirar o instrumento equivalente no prazo estabelecido pela Administração, descrita no item 14.1.3, caracterizará o descumprimento total da obrigação assumida e o sujeitará às penalidades e à imediata perda da garantia de proposta em favor do órgão ou entidade promotora da licitação, nos termos do art. 45, §4º da IN SEGES/ME n.º 73, de 2022. </w:t>
      </w:r>
    </w:p>
    <w:p w14:paraId="3F7FE7A8" w14:textId="77777777" w:rsidR="00424C08" w:rsidRPr="005C0829" w:rsidRDefault="00424C08" w:rsidP="00424C08">
      <w:pPr>
        <w:pStyle w:val="PargrafodaLista"/>
        <w:spacing w:before="120" w:after="120"/>
        <w:ind w:left="0"/>
        <w:jc w:val="both"/>
        <w:rPr>
          <w:color w:val="000000" w:themeColor="text1"/>
        </w:rPr>
      </w:pPr>
      <w:r w:rsidRPr="005C0829">
        <w:rPr>
          <w:color w:val="000000" w:themeColor="text1"/>
        </w:rPr>
        <w:t xml:space="preserve">14.8 - </w:t>
      </w:r>
      <w:proofErr w:type="gramStart"/>
      <w:r w:rsidRPr="005C0829">
        <w:rPr>
          <w:color w:val="000000" w:themeColor="text1"/>
        </w:rPr>
        <w:t>A apuração de responsabilidade relacionadas às sanções de impedimento de licitar</w:t>
      </w:r>
      <w:proofErr w:type="gramEnd"/>
      <w:r w:rsidRPr="005C0829">
        <w:rPr>
          <w:color w:val="000000" w:themeColor="text1"/>
        </w:rPr>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28E6FC49" w14:textId="77777777" w:rsidR="00424C08" w:rsidRPr="005C0829" w:rsidRDefault="00424C08" w:rsidP="00424C08">
      <w:pPr>
        <w:pStyle w:val="PargrafodaLista"/>
        <w:spacing w:before="120" w:after="120"/>
        <w:ind w:left="0"/>
        <w:jc w:val="both"/>
        <w:rPr>
          <w:color w:val="000000" w:themeColor="text1"/>
        </w:rPr>
      </w:pPr>
      <w:r w:rsidRPr="005C0829">
        <w:rPr>
          <w:color w:val="000000" w:themeColor="text1"/>
        </w:rPr>
        <w:t xml:space="preserve">14.9 - Caberá recurso no prazo de 15 (quinze) dias úteis da aplicação das sanções de advertência, multa e impedimento de licitar e contratar, contado da data da intimação, o qual </w:t>
      </w:r>
      <w:r w:rsidRPr="005C0829">
        <w:rPr>
          <w:color w:val="000000" w:themeColor="text1"/>
        </w:rPr>
        <w:lastRenderedPageBreak/>
        <w:t xml:space="preserve">será dirigido à autoridade que tiver proferido a decisão recorrida, que, se não a reconsiderar no prazo de </w:t>
      </w:r>
      <w:proofErr w:type="gramStart"/>
      <w:r w:rsidRPr="005C0829">
        <w:rPr>
          <w:color w:val="000000" w:themeColor="text1"/>
        </w:rPr>
        <w:t>5</w:t>
      </w:r>
      <w:proofErr w:type="gramEnd"/>
      <w:r w:rsidRPr="005C0829">
        <w:rPr>
          <w:color w:val="000000" w:themeColor="text1"/>
        </w:rPr>
        <w:t xml:space="preserve"> (cinco) dias úteis, encaminhará o recurso com sua motivação à autoridade superior, que deverá proferir sua decisão no prazo máximo de 20 (vinte) dias úteis, contado do recebimento dos autos.</w:t>
      </w:r>
    </w:p>
    <w:p w14:paraId="406957B5" w14:textId="77777777" w:rsidR="00424C08" w:rsidRPr="005C0829" w:rsidRDefault="00424C08" w:rsidP="00424C08">
      <w:pPr>
        <w:pStyle w:val="PargrafodaLista"/>
        <w:spacing w:before="120" w:after="120"/>
        <w:ind w:left="0"/>
        <w:jc w:val="both"/>
        <w:rPr>
          <w:color w:val="000000" w:themeColor="text1"/>
        </w:rPr>
      </w:pPr>
      <w:r w:rsidRPr="005C0829">
        <w:rPr>
          <w:color w:val="000000" w:themeColor="text1"/>
        </w:rPr>
        <w:t>14.10 -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45696C5" w14:textId="77777777" w:rsidR="00424C08" w:rsidRPr="005C0829" w:rsidRDefault="00424C08" w:rsidP="00424C08">
      <w:pPr>
        <w:pStyle w:val="PargrafodaLista"/>
        <w:spacing w:before="120" w:after="120"/>
        <w:ind w:left="0"/>
        <w:jc w:val="both"/>
        <w:rPr>
          <w:color w:val="000000" w:themeColor="text1"/>
        </w:rPr>
      </w:pPr>
      <w:r w:rsidRPr="005C0829">
        <w:rPr>
          <w:color w:val="000000" w:themeColor="text1"/>
        </w:rPr>
        <w:t>14.11 - O recurso e o pedido de reconsideração terão efeito suspensivo do ato ou da decisão recorrida até que sobrevenha decisão final da autoridade competente.</w:t>
      </w:r>
    </w:p>
    <w:p w14:paraId="28E2B924" w14:textId="77777777" w:rsidR="00424C08" w:rsidRPr="005C0829" w:rsidRDefault="00424C08" w:rsidP="00424C08">
      <w:pPr>
        <w:pStyle w:val="PargrafodaLista"/>
        <w:spacing w:before="120" w:after="120"/>
        <w:ind w:left="0"/>
        <w:jc w:val="both"/>
        <w:rPr>
          <w:color w:val="000000" w:themeColor="text1"/>
        </w:rPr>
      </w:pPr>
      <w:r w:rsidRPr="005C0829">
        <w:rPr>
          <w:color w:val="000000" w:themeColor="text1"/>
        </w:rPr>
        <w:t>14.12 - aplicação das sanções previstas neste edital não exclui, em hipótese alguma, a obrigação de reparação integral dos danos causados.</w:t>
      </w:r>
    </w:p>
    <w:p w14:paraId="1CE56F0D" w14:textId="77777777" w:rsidR="00424C08" w:rsidRPr="005C0829" w:rsidRDefault="00424C08" w:rsidP="00424C08">
      <w:pPr>
        <w:pStyle w:val="PargrafodaLista"/>
        <w:spacing w:before="120" w:after="120"/>
        <w:ind w:left="0"/>
        <w:jc w:val="both"/>
        <w:rPr>
          <w:color w:val="000000" w:themeColor="text1"/>
        </w:rPr>
      </w:pPr>
      <w:r w:rsidRPr="005C0829">
        <w:rPr>
          <w:color w:val="000000" w:themeColor="text1"/>
        </w:rPr>
        <w:t xml:space="preserve">14.13 - A sanção de impedimento de licitar e contratar </w:t>
      </w:r>
      <w:proofErr w:type="gramStart"/>
      <w:r w:rsidRPr="005C0829">
        <w:rPr>
          <w:color w:val="000000" w:themeColor="text1"/>
        </w:rPr>
        <w:t>será</w:t>
      </w:r>
      <w:proofErr w:type="gramEnd"/>
      <w:r w:rsidRPr="005C0829">
        <w:rPr>
          <w:color w:val="000000" w:themeColor="text1"/>
        </w:rPr>
        <w:t xml:space="preserve"> aplicada ao responsável em decorrência das infrações administrativas relacionadas nos itens 14.1.1, 14.1.2 e 14.1.3, quando não se justificar a imposição de penalidade mais grave, e impedirá o responsável de licitar e contratar no âmbito da Administração Pública direta e indireta do Município de Bom Jardim, pelo prazo máximo de 3 (três) anos</w:t>
      </w:r>
    </w:p>
    <w:p w14:paraId="28E1F873" w14:textId="77777777" w:rsidR="00424C08" w:rsidRPr="005C0829" w:rsidRDefault="00424C08" w:rsidP="00424C08">
      <w:pPr>
        <w:pStyle w:val="PargrafodaLista"/>
        <w:spacing w:before="120" w:after="120"/>
        <w:ind w:left="0"/>
        <w:jc w:val="both"/>
        <w:rPr>
          <w:color w:val="000000" w:themeColor="text1"/>
        </w:rPr>
      </w:pPr>
      <w:r w:rsidRPr="005C0829">
        <w:rPr>
          <w:color w:val="000000" w:themeColor="text1"/>
        </w:rPr>
        <w:t>14.14 - Poderá ser aplicada ao responsável a sanção de declaração de inidoneidade para licitar ou contratar, em decorrência da prática das infrações dispostas nos itens 14.1.4, 14.1.5, 14.1.6, 14.1.7 e 14.1.8, bem como pelas infrações administrativas previstas nos itens 14.1.1, 14.1.2 e 14.1.3 que justifiquem a imposição de penalidade mais grave que a sanção de impedimento de licitar e contratar, cuja duração observará o prazo previsto no art. 156, §5º, da Lei n.º 14.133/2021.</w:t>
      </w:r>
    </w:p>
    <w:p w14:paraId="6FB0C875" w14:textId="1BA79486" w:rsidR="005A5DE2" w:rsidRPr="005C0829" w:rsidRDefault="00CE683C" w:rsidP="004168CC">
      <w:pPr>
        <w:pStyle w:val="Nivel01"/>
        <w:spacing w:before="120" w:after="120"/>
        <w:rPr>
          <w:rFonts w:ascii="Times New Roman" w:hAnsi="Times New Roman" w:cs="Times New Roman"/>
          <w:color w:val="000000" w:themeColor="text1"/>
          <w:sz w:val="24"/>
          <w:szCs w:val="24"/>
        </w:rPr>
      </w:pPr>
      <w:proofErr w:type="gramStart"/>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5</w:t>
      </w:r>
      <w:r w:rsidR="000427FD" w:rsidRPr="005C0829">
        <w:rPr>
          <w:rFonts w:ascii="Times New Roman" w:hAnsi="Times New Roman" w:cs="Times New Roman"/>
          <w:color w:val="000000" w:themeColor="text1"/>
          <w:sz w:val="24"/>
          <w:szCs w:val="24"/>
        </w:rPr>
        <w:t>-</w:t>
      </w:r>
      <w:r w:rsidR="005A5DE2" w:rsidRPr="005C0829">
        <w:rPr>
          <w:rFonts w:ascii="Times New Roman" w:hAnsi="Times New Roman" w:cs="Times New Roman"/>
          <w:color w:val="000000" w:themeColor="text1"/>
          <w:sz w:val="24"/>
          <w:szCs w:val="24"/>
        </w:rPr>
        <w:t xml:space="preserve"> ALTERAÇÃO OU ATUALIZAÇÃO DOS PREÇOS REGISTRADOS</w:t>
      </w:r>
      <w:proofErr w:type="gramEnd"/>
    </w:p>
    <w:p w14:paraId="6C072CCF" w14:textId="5863FA51" w:rsidR="005A5DE2" w:rsidRPr="005C0829" w:rsidRDefault="005A5DE2" w:rsidP="002928E7">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.1 Os preços registrados poderão ser alterados ou atualizados em decorrência de eventual redução dos preços pra</w:t>
      </w:r>
      <w:r w:rsidRPr="005C0829">
        <w:rPr>
          <w:rFonts w:ascii="Times New Roman" w:eastAsia="Calibri" w:hAnsi="Times New Roman" w:cs="Times New Roman"/>
          <w:color w:val="000000" w:themeColor="text1"/>
          <w:sz w:val="24"/>
          <w:szCs w:val="24"/>
        </w:rPr>
        <w:t>ti</w:t>
      </w:r>
      <w:r w:rsidRPr="005C0829">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6A4EE839" w14:textId="7D2F9D37" w:rsidR="005A5DE2" w:rsidRPr="005C0829" w:rsidRDefault="00CE683C" w:rsidP="002928E7">
      <w:pPr>
        <w:pStyle w:val="Nvel3"/>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.1.1 </w:t>
      </w:r>
      <w:r w:rsidR="005A5DE2" w:rsidRPr="005C0829">
        <w:rPr>
          <w:rFonts w:ascii="Times New Roman" w:hAnsi="Times New Roman" w:cs="Times New Roman"/>
          <w:color w:val="000000" w:themeColor="text1"/>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2C5932B0" w:rsidR="005A5DE2" w:rsidRPr="005C0829" w:rsidRDefault="00CE683C" w:rsidP="002928E7">
      <w:pPr>
        <w:pStyle w:val="Nvel3"/>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.1.2 </w:t>
      </w:r>
      <w:r w:rsidR="005A5DE2" w:rsidRPr="005C0829">
        <w:rPr>
          <w:rFonts w:ascii="Times New Roman" w:hAnsi="Times New Roman" w:cs="Times New Roman"/>
          <w:color w:val="000000" w:themeColor="text1"/>
          <w:sz w:val="24"/>
          <w:szCs w:val="24"/>
        </w:rPr>
        <w:t>Em caso de criação, alteração ou ex</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nção de quaisquer tributos ou encargos legais ou a superveniência de disposições legais, com comprovada repercussão sobre os preços registrados; </w:t>
      </w:r>
    </w:p>
    <w:p w14:paraId="7456965A" w14:textId="402F7060" w:rsidR="005A5DE2" w:rsidRPr="005C0829" w:rsidRDefault="00CE683C" w:rsidP="002928E7">
      <w:pPr>
        <w:pStyle w:val="Nvel3"/>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.1.3 </w:t>
      </w:r>
      <w:r w:rsidR="005A5DE2" w:rsidRPr="005C0829">
        <w:rPr>
          <w:rFonts w:ascii="Times New Roman" w:hAnsi="Times New Roman" w:cs="Times New Roman"/>
          <w:color w:val="000000" w:themeColor="text1"/>
          <w:sz w:val="24"/>
          <w:szCs w:val="24"/>
        </w:rPr>
        <w:t>Na hipótese de previsão no edital ou no aviso de contratação direta de cláusula de reajustamento ou repactuação sobre os preços registrados, nos termos da Lei nº 14.133, de 2021.</w:t>
      </w:r>
    </w:p>
    <w:p w14:paraId="38D2E086" w14:textId="7BEF229D" w:rsidR="005A5DE2" w:rsidRPr="005C0829" w:rsidRDefault="00CE683C" w:rsidP="002928E7">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.1.1.1 </w:t>
      </w:r>
      <w:r w:rsidR="005A5DE2" w:rsidRPr="005C0829">
        <w:rPr>
          <w:rFonts w:ascii="Times New Roman" w:hAnsi="Times New Roman" w:cs="Times New Roman"/>
          <w:color w:val="000000" w:themeColor="text1"/>
          <w:sz w:val="24"/>
          <w:szCs w:val="24"/>
        </w:rPr>
        <w:t xml:space="preserve">No caso do reajustamento, deverá ser respeitada a contagem da anualidade e </w:t>
      </w:r>
      <w:proofErr w:type="gramStart"/>
      <w:r w:rsidR="005A5DE2" w:rsidRPr="005C0829">
        <w:rPr>
          <w:rFonts w:ascii="Times New Roman" w:hAnsi="Times New Roman" w:cs="Times New Roman"/>
          <w:color w:val="000000" w:themeColor="text1"/>
          <w:sz w:val="24"/>
          <w:szCs w:val="24"/>
        </w:rPr>
        <w:t>o índice previstos para a contratação</w:t>
      </w:r>
      <w:proofErr w:type="gramEnd"/>
      <w:r w:rsidR="005A5DE2" w:rsidRPr="005C0829">
        <w:rPr>
          <w:rFonts w:ascii="Times New Roman" w:hAnsi="Times New Roman" w:cs="Times New Roman"/>
          <w:color w:val="000000" w:themeColor="text1"/>
          <w:sz w:val="24"/>
          <w:szCs w:val="24"/>
        </w:rPr>
        <w:t xml:space="preserve">;  </w:t>
      </w:r>
    </w:p>
    <w:p w14:paraId="0CFC48D4" w14:textId="1904D828" w:rsidR="005A5DE2" w:rsidRPr="005C0829" w:rsidRDefault="00CE683C" w:rsidP="002928E7">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.1.1.2 </w:t>
      </w:r>
      <w:r w:rsidR="005A5DE2" w:rsidRPr="005C0829">
        <w:rPr>
          <w:rFonts w:ascii="Times New Roman" w:hAnsi="Times New Roman" w:cs="Times New Roman"/>
          <w:color w:val="000000" w:themeColor="text1"/>
          <w:sz w:val="24"/>
          <w:szCs w:val="24"/>
        </w:rPr>
        <w:t>No caso da repactuação, poderá ser a pedido do interessado, conforme critérios definidos para a contratação.</w:t>
      </w:r>
    </w:p>
    <w:p w14:paraId="45829FD1" w14:textId="1827794A" w:rsidR="005A5DE2" w:rsidRPr="005C0829" w:rsidRDefault="006E1BDB" w:rsidP="002928E7">
      <w:pPr>
        <w:pStyle w:val="Nivel01"/>
        <w:tabs>
          <w:tab w:val="clear" w:pos="567"/>
          <w:tab w:val="left" w:pos="284"/>
          <w:tab w:val="left" w:pos="709"/>
        </w:tabs>
        <w:spacing w:before="120" w:after="120"/>
        <w:ind w:left="0" w:firstLine="0"/>
        <w:rPr>
          <w:rFonts w:ascii="Times New Roman" w:hAnsi="Times New Roman" w:cs="Times New Roman"/>
          <w:color w:val="000000" w:themeColor="text1"/>
          <w:sz w:val="24"/>
          <w:szCs w:val="24"/>
        </w:rPr>
      </w:pPr>
      <w:proofErr w:type="gramStart"/>
      <w:r w:rsidRPr="005C0829">
        <w:rPr>
          <w:rFonts w:ascii="Times New Roman" w:hAnsi="Times New Roman" w:cs="Times New Roman"/>
          <w:color w:val="000000" w:themeColor="text1"/>
          <w:sz w:val="24"/>
          <w:szCs w:val="24"/>
        </w:rPr>
        <w:lastRenderedPageBreak/>
        <w:t>1</w:t>
      </w:r>
      <w:r w:rsidR="008E18C5" w:rsidRPr="005C0829">
        <w:rPr>
          <w:rFonts w:ascii="Times New Roman" w:hAnsi="Times New Roman" w:cs="Times New Roman"/>
          <w:color w:val="000000" w:themeColor="text1"/>
          <w:sz w:val="24"/>
          <w:szCs w:val="24"/>
        </w:rPr>
        <w:t>6</w:t>
      </w:r>
      <w:r w:rsidRPr="005C0829">
        <w:rPr>
          <w:rFonts w:ascii="Times New Roman" w:hAnsi="Times New Roman" w:cs="Times New Roman"/>
          <w:b w:val="0"/>
          <w:color w:val="000000" w:themeColor="text1"/>
          <w:sz w:val="24"/>
          <w:szCs w:val="24"/>
        </w:rPr>
        <w:t xml:space="preserve"> </w:t>
      </w:r>
      <w:r w:rsidR="00A15B6A" w:rsidRPr="005C0829">
        <w:rPr>
          <w:rFonts w:ascii="Times New Roman" w:hAnsi="Times New Roman" w:cs="Times New Roman"/>
          <w:b w:val="0"/>
          <w:color w:val="000000" w:themeColor="text1"/>
          <w:sz w:val="24"/>
          <w:szCs w:val="24"/>
        </w:rPr>
        <w:t xml:space="preserve">- </w:t>
      </w:r>
      <w:r w:rsidR="005A5DE2" w:rsidRPr="005C0829">
        <w:rPr>
          <w:rFonts w:ascii="Times New Roman" w:hAnsi="Times New Roman" w:cs="Times New Roman"/>
          <w:color w:val="000000" w:themeColor="text1"/>
          <w:sz w:val="24"/>
          <w:szCs w:val="24"/>
        </w:rPr>
        <w:t>NEGOCIAÇÃO</w:t>
      </w:r>
      <w:proofErr w:type="gramEnd"/>
      <w:r w:rsidR="005A5DE2" w:rsidRPr="005C0829">
        <w:rPr>
          <w:rFonts w:ascii="Times New Roman" w:hAnsi="Times New Roman" w:cs="Times New Roman"/>
          <w:color w:val="000000" w:themeColor="text1"/>
          <w:sz w:val="24"/>
          <w:szCs w:val="24"/>
        </w:rPr>
        <w:t xml:space="preserve"> DE PREÇOS REGISTRADOS</w:t>
      </w:r>
    </w:p>
    <w:p w14:paraId="3F39F49C" w14:textId="5D83D8CA" w:rsidR="005A5DE2" w:rsidRPr="005C0829" w:rsidRDefault="006E1BDB" w:rsidP="008E18C5">
      <w:pPr>
        <w:pStyle w:val="Nivel2"/>
        <w:tabs>
          <w:tab w:val="left" w:pos="284"/>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6</w:t>
      </w:r>
      <w:r w:rsidR="00A15B6A" w:rsidRPr="005C0829">
        <w:rPr>
          <w:rFonts w:ascii="Times New Roman" w:hAnsi="Times New Roman" w:cs="Times New Roman"/>
          <w:color w:val="000000" w:themeColor="text1"/>
          <w:sz w:val="24"/>
          <w:szCs w:val="24"/>
        </w:rPr>
        <w:t xml:space="preserve">.1 – </w:t>
      </w:r>
      <w:r w:rsidR="005A5DE2" w:rsidRPr="005C0829">
        <w:rPr>
          <w:rFonts w:ascii="Times New Roman" w:hAnsi="Times New Roman" w:cs="Times New Roman"/>
          <w:color w:val="000000" w:themeColor="text1"/>
          <w:sz w:val="24"/>
          <w:szCs w:val="24"/>
        </w:rPr>
        <w:t>Na hipótese de o preço registrado tornar-se superior ao preço pra</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cado no mercado por mo</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vo superveniente, 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convocará o fornecedor para negociar a redução do preço registrado.</w:t>
      </w:r>
    </w:p>
    <w:p w14:paraId="2D69DCCA" w14:textId="4EB1B0B6" w:rsidR="005A5DE2" w:rsidRPr="005C0829" w:rsidRDefault="00A15B6A" w:rsidP="00744CA1">
      <w:pPr>
        <w:pStyle w:val="Nvel3"/>
        <w:numPr>
          <w:ilvl w:val="2"/>
          <w:numId w:val="44"/>
        </w:numPr>
        <w:tabs>
          <w:tab w:val="left" w:pos="284"/>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Caso não aceite reduzir seu preço aos valores pra</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cados pelo mercado, o fornecedor será liberado do compromisso assumido quanto ao item registrado, sem aplicação de penalidades administrativas.</w:t>
      </w:r>
    </w:p>
    <w:p w14:paraId="5147FC3C" w14:textId="721903F5" w:rsidR="005A5DE2" w:rsidRPr="005C0829" w:rsidRDefault="00A15B6A" w:rsidP="00744CA1">
      <w:pPr>
        <w:pStyle w:val="Nvel3"/>
        <w:numPr>
          <w:ilvl w:val="2"/>
          <w:numId w:val="44"/>
        </w:numPr>
        <w:tabs>
          <w:tab w:val="left" w:pos="284"/>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5C0829" w:rsidRDefault="00A15B6A" w:rsidP="00744CA1">
      <w:pPr>
        <w:pStyle w:val="Nvel3"/>
        <w:numPr>
          <w:ilvl w:val="2"/>
          <w:numId w:val="44"/>
        </w:numPr>
        <w:tabs>
          <w:tab w:val="left" w:pos="284"/>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Se não obtiver êxito nas negociações, o órgão ou en</w:t>
      </w:r>
      <w:r w:rsidR="005A5DE2" w:rsidRPr="005C0829">
        <w:rPr>
          <w:rFonts w:ascii="Times New Roman" w:eastAsia="Calibri" w:hAnsi="Times New Roman" w:cs="Times New Roman"/>
          <w:color w:val="000000" w:themeColor="text1"/>
          <w:sz w:val="24"/>
          <w:szCs w:val="24"/>
        </w:rPr>
        <w:t>tid</w:t>
      </w:r>
      <w:r w:rsidR="005A5DE2" w:rsidRPr="005C0829">
        <w:rPr>
          <w:rFonts w:ascii="Times New Roman" w:hAnsi="Times New Roman" w:cs="Times New Roman"/>
          <w:color w:val="000000" w:themeColor="text1"/>
          <w:sz w:val="24"/>
          <w:szCs w:val="24"/>
        </w:rPr>
        <w:t>ade gerenciadora procederá ao cancelamento da ata de registro de preços, adotando as medidas cabíveis para obtenção de contratação mais vantajosa.</w:t>
      </w:r>
      <w:bookmarkStart w:id="29" w:name="reducao_preco_mercado_negociacao_frustra"/>
      <w:bookmarkEnd w:id="29"/>
    </w:p>
    <w:p w14:paraId="2D32B77F" w14:textId="03B80417" w:rsidR="005A5DE2" w:rsidRPr="005C0829" w:rsidRDefault="00A15B6A" w:rsidP="00744CA1">
      <w:pPr>
        <w:pStyle w:val="Nvel3"/>
        <w:numPr>
          <w:ilvl w:val="2"/>
          <w:numId w:val="44"/>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Na hipótese de redução do preço registrado, o gerenciador comunicará aos órgãos e às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dades que </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verem firmado contratos decorrentes da ata de registro de preços para que avaliem a conveniência e a oportunidade de diligenciarem </w:t>
      </w:r>
      <w:proofErr w:type="gramStart"/>
      <w:r w:rsidR="005A5DE2" w:rsidRPr="005C0829">
        <w:rPr>
          <w:rFonts w:ascii="Times New Roman" w:hAnsi="Times New Roman" w:cs="Times New Roman"/>
          <w:color w:val="000000" w:themeColor="text1"/>
          <w:sz w:val="24"/>
          <w:szCs w:val="24"/>
        </w:rPr>
        <w:t>negociação com vistas à alteração contratual, observado</w:t>
      </w:r>
      <w:proofErr w:type="gramEnd"/>
      <w:r w:rsidR="005A5DE2" w:rsidRPr="005C0829">
        <w:rPr>
          <w:rFonts w:ascii="Times New Roman" w:hAnsi="Times New Roman" w:cs="Times New Roman"/>
          <w:color w:val="000000" w:themeColor="text1"/>
          <w:sz w:val="24"/>
          <w:szCs w:val="24"/>
        </w:rPr>
        <w:t xml:space="preserve"> o disposto no art. 124 da Lei nº 14.133, de 2021.</w:t>
      </w:r>
    </w:p>
    <w:p w14:paraId="0DB6532A" w14:textId="2EFD344F" w:rsidR="005A5DE2" w:rsidRPr="005C0829" w:rsidRDefault="00A15B6A" w:rsidP="00744CA1">
      <w:pPr>
        <w:pStyle w:val="Nivel2"/>
        <w:numPr>
          <w:ilvl w:val="1"/>
          <w:numId w:val="44"/>
        </w:numPr>
        <w:tabs>
          <w:tab w:val="left" w:pos="426"/>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 </w:t>
      </w:r>
      <w:r w:rsidR="005A5DE2" w:rsidRPr="005C0829">
        <w:rPr>
          <w:rFonts w:ascii="Times New Roman" w:hAnsi="Times New Roman" w:cs="Times New Roman"/>
          <w:color w:val="000000" w:themeColor="text1"/>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0" w:name="hipotese_preco_mercado_maior"/>
      <w:bookmarkEnd w:id="30"/>
    </w:p>
    <w:p w14:paraId="26A12570" w14:textId="3D6E23AD" w:rsidR="005A5DE2" w:rsidRPr="005C0829" w:rsidRDefault="00A15B6A" w:rsidP="00744CA1">
      <w:pPr>
        <w:pStyle w:val="Nvel3"/>
        <w:numPr>
          <w:ilvl w:val="2"/>
          <w:numId w:val="44"/>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1" w:name="prova_preco_mercado_maior"/>
      <w:bookmarkEnd w:id="31"/>
    </w:p>
    <w:p w14:paraId="0F25EF7D" w14:textId="67C3C65F" w:rsidR="005A5DE2" w:rsidRPr="005C0829" w:rsidRDefault="00A15B6A" w:rsidP="00744CA1">
      <w:pPr>
        <w:pStyle w:val="Nvel3"/>
        <w:numPr>
          <w:ilvl w:val="2"/>
          <w:numId w:val="44"/>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Não hipótese de não comprovação da existência de fato superveniente que inviabilize o preço registrado, o pedido será indeferido pelo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dade gerenciadora e o fornecedor deverá cumprir as obrigações estabelecidas na ata, </w:t>
      </w:r>
      <w:proofErr w:type="gramStart"/>
      <w:r w:rsidR="005A5DE2" w:rsidRPr="005C0829">
        <w:rPr>
          <w:rFonts w:ascii="Times New Roman" w:hAnsi="Times New Roman" w:cs="Times New Roman"/>
          <w:color w:val="000000" w:themeColor="text1"/>
          <w:sz w:val="24"/>
          <w:szCs w:val="24"/>
        </w:rPr>
        <w:t>sob pena</w:t>
      </w:r>
      <w:proofErr w:type="gramEnd"/>
      <w:r w:rsidR="005A5DE2" w:rsidRPr="005C0829">
        <w:rPr>
          <w:rFonts w:ascii="Times New Roman" w:hAnsi="Times New Roman" w:cs="Times New Roman"/>
          <w:color w:val="000000" w:themeColor="text1"/>
          <w:sz w:val="24"/>
          <w:szCs w:val="24"/>
        </w:rPr>
        <w:t xml:space="preserve"> de cancelamento do seu registro, sem prejuízo das sanções previstas na Lei nº 14.133, de 2021, e na legislação aplicável.</w:t>
      </w:r>
      <w:bookmarkStart w:id="32" w:name="nao_comprovacao_majoracao_mercado"/>
      <w:bookmarkEnd w:id="32"/>
    </w:p>
    <w:p w14:paraId="3D6151EC" w14:textId="3A0913AB" w:rsidR="005A5DE2" w:rsidRPr="005C0829" w:rsidRDefault="00A15B6A" w:rsidP="00744CA1">
      <w:pPr>
        <w:pStyle w:val="Nvel3"/>
        <w:numPr>
          <w:ilvl w:val="2"/>
          <w:numId w:val="44"/>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 xml:space="preserve">Na hipótese de cancelamento do registro do fornecedor, nos termos do item anterior, o gerenciador convocará os fornecedores do cadastro de reserva, na ordem de classificação, para verificar se </w:t>
      </w:r>
      <w:proofErr w:type="gramStart"/>
      <w:r w:rsidR="005A5DE2" w:rsidRPr="005C0829">
        <w:rPr>
          <w:rFonts w:ascii="Times New Roman" w:hAnsi="Times New Roman" w:cs="Times New Roman"/>
          <w:color w:val="000000" w:themeColor="text1"/>
          <w:sz w:val="24"/>
          <w:szCs w:val="24"/>
        </w:rPr>
        <w:t>aceitam</w:t>
      </w:r>
      <w:proofErr w:type="gramEnd"/>
      <w:r w:rsidR="005A5DE2" w:rsidRPr="005C0829">
        <w:rPr>
          <w:rFonts w:ascii="Times New Roman" w:hAnsi="Times New Roman" w:cs="Times New Roman"/>
          <w:color w:val="000000" w:themeColor="text1"/>
          <w:sz w:val="24"/>
          <w:szCs w:val="24"/>
        </w:rPr>
        <w:t xml:space="preserve"> manter seus preços registrados, observado o disposto no item 5.7.</w:t>
      </w:r>
    </w:p>
    <w:p w14:paraId="59909776" w14:textId="42BC934D" w:rsidR="005A5DE2" w:rsidRPr="005C0829" w:rsidRDefault="00A15B6A" w:rsidP="00744CA1">
      <w:pPr>
        <w:pStyle w:val="Nvel3"/>
        <w:numPr>
          <w:ilvl w:val="2"/>
          <w:numId w:val="44"/>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Se não obtiver êxito nas negociações, o órgão ou entidade gerenciadora procederá ao cancelamento da ata de registro de preços</w:t>
      </w:r>
      <w:r w:rsidR="004C0218"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e adotará as medidas cabíveis para a obtenção da contratação mais vantajosa.</w:t>
      </w:r>
      <w:bookmarkStart w:id="33" w:name="majora_preco_mercado_negociacao_frustra"/>
      <w:bookmarkEnd w:id="33"/>
    </w:p>
    <w:p w14:paraId="26BEE71D" w14:textId="2E12B1E6" w:rsidR="00A15B6A" w:rsidRPr="005C0829" w:rsidRDefault="00A15B6A" w:rsidP="00744CA1">
      <w:pPr>
        <w:pStyle w:val="Nvel3"/>
        <w:numPr>
          <w:ilvl w:val="2"/>
          <w:numId w:val="44"/>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5C0829">
        <w:rPr>
          <w:rFonts w:ascii="Times New Roman" w:hAnsi="Times New Roman" w:cs="Times New Roman"/>
          <w:color w:val="000000" w:themeColor="text1"/>
          <w:sz w:val="24"/>
          <w:szCs w:val="24"/>
        </w:rPr>
        <w:t xml:space="preserve"> – </w:t>
      </w:r>
      <w:r w:rsidR="005A5DE2" w:rsidRPr="005C0829">
        <w:rPr>
          <w:rFonts w:ascii="Times New Roman" w:hAnsi="Times New Roman" w:cs="Times New Roman"/>
          <w:color w:val="000000" w:themeColor="text1"/>
          <w:sz w:val="24"/>
          <w:szCs w:val="24"/>
        </w:rPr>
        <w:t>Na hipótese de comprovação da majoração do preço de mercado que inviabilize o preço registrado, conforme previsto</w:t>
      </w:r>
      <w:r w:rsidR="00CE683C" w:rsidRPr="005C0829">
        <w:rPr>
          <w:rFonts w:ascii="Times New Roman" w:hAnsi="Times New Roman" w:cs="Times New Roman"/>
          <w:color w:val="000000" w:themeColor="text1"/>
          <w:sz w:val="24"/>
          <w:szCs w:val="24"/>
        </w:rPr>
        <w:t xml:space="preserve"> na presente ata,</w:t>
      </w:r>
      <w:r w:rsidR="005A5DE2" w:rsidRPr="005C0829">
        <w:rPr>
          <w:rFonts w:ascii="Times New Roman" w:hAnsi="Times New Roman" w:cs="Times New Roman"/>
          <w:color w:val="000000" w:themeColor="text1"/>
          <w:sz w:val="24"/>
          <w:szCs w:val="24"/>
        </w:rPr>
        <w:t xml:space="preserve"> 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atualizará o preço registrado, de acordo com a realidade dos valores praticados pelo mercado.</w:t>
      </w:r>
    </w:p>
    <w:p w14:paraId="0E6651DC" w14:textId="3093B850" w:rsidR="00BB6CF9" w:rsidRPr="005C0829" w:rsidRDefault="00A15B6A" w:rsidP="00744CA1">
      <w:pPr>
        <w:pStyle w:val="Nvel3"/>
        <w:numPr>
          <w:ilvl w:val="2"/>
          <w:numId w:val="44"/>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comunicará aos órgãos e às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dades que </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verem firmado contratos decorrentes da ata de registro de preços sobre a efe</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va alteração do preço registrado, para que </w:t>
      </w:r>
      <w:proofErr w:type="gramStart"/>
      <w:r w:rsidR="005A5DE2" w:rsidRPr="005C0829">
        <w:rPr>
          <w:rFonts w:ascii="Times New Roman" w:hAnsi="Times New Roman" w:cs="Times New Roman"/>
          <w:color w:val="000000" w:themeColor="text1"/>
          <w:sz w:val="24"/>
          <w:szCs w:val="24"/>
        </w:rPr>
        <w:t>avaliem</w:t>
      </w:r>
      <w:proofErr w:type="gramEnd"/>
      <w:r w:rsidR="005A5DE2" w:rsidRPr="005C0829">
        <w:rPr>
          <w:rFonts w:ascii="Times New Roman" w:hAnsi="Times New Roman" w:cs="Times New Roman"/>
          <w:color w:val="000000" w:themeColor="text1"/>
          <w:sz w:val="24"/>
          <w:szCs w:val="24"/>
        </w:rPr>
        <w:t xml:space="preserve"> a necessidade de alteração contratual, observado o disposto no art. 124 da Lei nº 14.133, de 2021.</w:t>
      </w:r>
      <w:r w:rsidR="00430C00" w:rsidRPr="005C0829">
        <w:rPr>
          <w:rFonts w:ascii="Times New Roman" w:hAnsi="Times New Roman" w:cs="Times New Roman"/>
          <w:b/>
          <w:strike/>
          <w:color w:val="000000" w:themeColor="text1"/>
          <w:sz w:val="24"/>
          <w:szCs w:val="24"/>
        </w:rPr>
        <w:t xml:space="preserve"> </w:t>
      </w:r>
    </w:p>
    <w:p w14:paraId="60A9B98F" w14:textId="7C34D014" w:rsidR="00CE683C" w:rsidRPr="005C0829" w:rsidRDefault="00CE683C" w:rsidP="00B313BF">
      <w:pPr>
        <w:tabs>
          <w:tab w:val="left" w:pos="913"/>
        </w:tabs>
        <w:spacing w:line="360" w:lineRule="auto"/>
        <w:jc w:val="center"/>
        <w:rPr>
          <w:color w:val="000000" w:themeColor="text1"/>
          <w:sz w:val="24"/>
          <w:szCs w:val="24"/>
        </w:rPr>
      </w:pPr>
      <w:r w:rsidRPr="005C0829">
        <w:rPr>
          <w:color w:val="000000" w:themeColor="text1"/>
          <w:sz w:val="24"/>
          <w:szCs w:val="24"/>
        </w:rPr>
        <w:t xml:space="preserve">Bom Jardim, XXX de XXXXXX de </w:t>
      </w:r>
      <w:proofErr w:type="gramStart"/>
      <w:r w:rsidRPr="005C0829">
        <w:rPr>
          <w:color w:val="000000" w:themeColor="text1"/>
          <w:sz w:val="24"/>
          <w:szCs w:val="24"/>
        </w:rPr>
        <w:t>202</w:t>
      </w:r>
      <w:r w:rsidR="00DF7D8F">
        <w:rPr>
          <w:color w:val="000000" w:themeColor="text1"/>
          <w:sz w:val="24"/>
          <w:szCs w:val="24"/>
        </w:rPr>
        <w:t>5</w:t>
      </w:r>
      <w:proofErr w:type="gramEnd"/>
    </w:p>
    <w:p w14:paraId="5C27831A" w14:textId="77777777" w:rsidR="000C62B8" w:rsidRPr="005C0829" w:rsidRDefault="000C62B8" w:rsidP="000C62B8">
      <w:pPr>
        <w:tabs>
          <w:tab w:val="left" w:pos="913"/>
        </w:tabs>
        <w:spacing w:line="360" w:lineRule="auto"/>
        <w:jc w:val="center"/>
        <w:rPr>
          <w:color w:val="000000" w:themeColor="text1"/>
          <w:sz w:val="24"/>
          <w:szCs w:val="24"/>
        </w:rPr>
      </w:pPr>
      <w:r w:rsidRPr="005C0829">
        <w:rPr>
          <w:color w:val="000000" w:themeColor="text1"/>
          <w:sz w:val="24"/>
          <w:szCs w:val="24"/>
        </w:rPr>
        <w:lastRenderedPageBreak/>
        <w:t>FUNDO MUNICIPAL DE EDUCAÇÃO</w:t>
      </w:r>
    </w:p>
    <w:p w14:paraId="3A379665" w14:textId="77777777" w:rsidR="000708C3" w:rsidRPr="005C0829" w:rsidRDefault="000708C3" w:rsidP="00B313BF">
      <w:pPr>
        <w:tabs>
          <w:tab w:val="left" w:pos="913"/>
        </w:tabs>
        <w:spacing w:line="360" w:lineRule="auto"/>
        <w:jc w:val="center"/>
        <w:rPr>
          <w:color w:val="000000" w:themeColor="text1"/>
          <w:sz w:val="24"/>
          <w:szCs w:val="24"/>
        </w:rPr>
      </w:pPr>
      <w:r w:rsidRPr="005C0829">
        <w:rPr>
          <w:color w:val="000000" w:themeColor="text1"/>
          <w:sz w:val="24"/>
          <w:szCs w:val="24"/>
        </w:rPr>
        <w:t>LICITANTE</w:t>
      </w:r>
    </w:p>
    <w:p w14:paraId="2EB59F4F" w14:textId="29DD539B" w:rsidR="00424C08" w:rsidRDefault="000708C3" w:rsidP="005958AD">
      <w:pPr>
        <w:tabs>
          <w:tab w:val="left" w:pos="913"/>
        </w:tabs>
        <w:spacing w:line="360" w:lineRule="auto"/>
        <w:jc w:val="both"/>
        <w:rPr>
          <w:b/>
          <w:bCs/>
          <w:color w:val="000000" w:themeColor="text1"/>
          <w:sz w:val="24"/>
          <w:szCs w:val="24"/>
        </w:rPr>
      </w:pPr>
      <w:r w:rsidRPr="005C0829">
        <w:rPr>
          <w:color w:val="000000" w:themeColor="text1"/>
          <w:sz w:val="24"/>
          <w:szCs w:val="24"/>
        </w:rPr>
        <w:t>TESTEMUNHAS:</w:t>
      </w:r>
    </w:p>
    <w:p w14:paraId="2ADD2D36" w14:textId="77777777" w:rsidR="005958AD" w:rsidRDefault="005958AD" w:rsidP="005958AD">
      <w:pPr>
        <w:tabs>
          <w:tab w:val="left" w:pos="913"/>
        </w:tabs>
        <w:spacing w:line="360" w:lineRule="auto"/>
        <w:jc w:val="both"/>
        <w:rPr>
          <w:b/>
          <w:bCs/>
          <w:color w:val="000000" w:themeColor="text1"/>
          <w:sz w:val="24"/>
          <w:szCs w:val="24"/>
        </w:rPr>
      </w:pPr>
    </w:p>
    <w:p w14:paraId="7CCDAEA5" w14:textId="483A40C9" w:rsidR="008A6E70" w:rsidRPr="005C0829" w:rsidRDefault="00851287" w:rsidP="004C0218">
      <w:pPr>
        <w:spacing w:after="120"/>
        <w:ind w:right="46"/>
        <w:jc w:val="center"/>
        <w:rPr>
          <w:b/>
          <w:bCs/>
          <w:color w:val="000000" w:themeColor="text1"/>
          <w:sz w:val="24"/>
          <w:szCs w:val="24"/>
        </w:rPr>
      </w:pPr>
      <w:r w:rsidRPr="005C0829">
        <w:rPr>
          <w:b/>
          <w:bCs/>
          <w:color w:val="000000" w:themeColor="text1"/>
          <w:sz w:val="24"/>
          <w:szCs w:val="24"/>
        </w:rPr>
        <w:t>E</w:t>
      </w:r>
      <w:r w:rsidR="008A6E70" w:rsidRPr="005C0829">
        <w:rPr>
          <w:b/>
          <w:bCs/>
          <w:color w:val="000000" w:themeColor="text1"/>
          <w:sz w:val="24"/>
          <w:szCs w:val="24"/>
        </w:rPr>
        <w:t>DITAL</w:t>
      </w:r>
    </w:p>
    <w:p w14:paraId="79B1F456" w14:textId="45EFCD97" w:rsidR="008A6E70" w:rsidRPr="005C0829" w:rsidRDefault="008A6E70" w:rsidP="004C0218">
      <w:pPr>
        <w:spacing w:after="120"/>
        <w:jc w:val="center"/>
        <w:rPr>
          <w:b/>
          <w:color w:val="000000" w:themeColor="text1"/>
          <w:sz w:val="24"/>
          <w:szCs w:val="24"/>
        </w:rPr>
      </w:pPr>
      <w:r w:rsidRPr="005C0829">
        <w:rPr>
          <w:b/>
          <w:bCs/>
          <w:color w:val="000000" w:themeColor="text1"/>
          <w:sz w:val="24"/>
          <w:szCs w:val="24"/>
        </w:rPr>
        <w:t xml:space="preserve">PREGÃO </w:t>
      </w:r>
      <w:r w:rsidR="0036037D" w:rsidRPr="005C0829">
        <w:rPr>
          <w:b/>
          <w:bCs/>
          <w:color w:val="000000" w:themeColor="text1"/>
          <w:sz w:val="24"/>
          <w:szCs w:val="24"/>
        </w:rPr>
        <w:t>ELETRÔNICO</w:t>
      </w:r>
      <w:r w:rsidRPr="005C0829">
        <w:rPr>
          <w:b/>
          <w:bCs/>
          <w:color w:val="000000" w:themeColor="text1"/>
          <w:sz w:val="24"/>
          <w:szCs w:val="24"/>
        </w:rPr>
        <w:t xml:space="preserve"> Nº</w:t>
      </w:r>
      <w:r w:rsidR="004F51FE" w:rsidRPr="005C0829">
        <w:rPr>
          <w:b/>
          <w:bCs/>
          <w:color w:val="000000" w:themeColor="text1"/>
          <w:sz w:val="24"/>
          <w:szCs w:val="24"/>
        </w:rPr>
        <w:t xml:space="preserve"> </w:t>
      </w:r>
      <w:r w:rsidR="005958AD">
        <w:rPr>
          <w:b/>
          <w:bCs/>
          <w:color w:val="000000" w:themeColor="text1"/>
          <w:sz w:val="24"/>
          <w:szCs w:val="24"/>
        </w:rPr>
        <w:t>066</w:t>
      </w:r>
      <w:r w:rsidR="004F51FE" w:rsidRPr="005C0829">
        <w:rPr>
          <w:b/>
          <w:color w:val="000000" w:themeColor="text1"/>
          <w:sz w:val="24"/>
          <w:szCs w:val="24"/>
        </w:rPr>
        <w:t>/</w:t>
      </w:r>
      <w:r w:rsidR="00E1704B" w:rsidRPr="005C0829">
        <w:rPr>
          <w:b/>
          <w:color w:val="000000" w:themeColor="text1"/>
          <w:sz w:val="24"/>
          <w:szCs w:val="24"/>
        </w:rPr>
        <w:t>20</w:t>
      </w:r>
      <w:r w:rsidR="009A41B8" w:rsidRPr="005C0829">
        <w:rPr>
          <w:b/>
          <w:color w:val="000000" w:themeColor="text1"/>
          <w:sz w:val="24"/>
          <w:szCs w:val="24"/>
        </w:rPr>
        <w:t>2</w:t>
      </w:r>
      <w:r w:rsidR="005958AD">
        <w:rPr>
          <w:b/>
          <w:color w:val="000000" w:themeColor="text1"/>
          <w:sz w:val="24"/>
          <w:szCs w:val="24"/>
        </w:rPr>
        <w:t>4</w:t>
      </w:r>
    </w:p>
    <w:p w14:paraId="3AF785F2" w14:textId="002E0B72" w:rsidR="008A6E70" w:rsidRPr="005C0829" w:rsidRDefault="008A6E70" w:rsidP="004C0218">
      <w:pPr>
        <w:spacing w:after="120"/>
        <w:jc w:val="center"/>
        <w:rPr>
          <w:b/>
          <w:bCs/>
          <w:color w:val="000000" w:themeColor="text1"/>
          <w:sz w:val="24"/>
          <w:szCs w:val="24"/>
        </w:rPr>
      </w:pPr>
      <w:r w:rsidRPr="005C0829">
        <w:rPr>
          <w:b/>
          <w:bCs/>
          <w:color w:val="000000" w:themeColor="text1"/>
          <w:sz w:val="24"/>
          <w:szCs w:val="24"/>
        </w:rPr>
        <w:t>ANEXO I</w:t>
      </w:r>
      <w:r w:rsidR="0028303A" w:rsidRPr="005C0829">
        <w:rPr>
          <w:b/>
          <w:bCs/>
          <w:color w:val="000000" w:themeColor="text1"/>
          <w:sz w:val="24"/>
          <w:szCs w:val="24"/>
        </w:rPr>
        <w:t>V</w:t>
      </w:r>
    </w:p>
    <w:p w14:paraId="27540C7B" w14:textId="77777777" w:rsidR="00D93B7A" w:rsidRPr="005C0829" w:rsidRDefault="00D93B7A" w:rsidP="004C0218">
      <w:pPr>
        <w:tabs>
          <w:tab w:val="left" w:pos="284"/>
          <w:tab w:val="left" w:pos="709"/>
          <w:tab w:val="left" w:pos="9214"/>
        </w:tabs>
        <w:spacing w:after="120"/>
        <w:jc w:val="center"/>
        <w:rPr>
          <w:b/>
          <w:color w:val="000000" w:themeColor="text1"/>
          <w:sz w:val="24"/>
          <w:szCs w:val="24"/>
        </w:rPr>
      </w:pPr>
      <w:r w:rsidRPr="005C0829">
        <w:rPr>
          <w:b/>
          <w:color w:val="000000" w:themeColor="text1"/>
          <w:sz w:val="24"/>
          <w:szCs w:val="24"/>
        </w:rPr>
        <w:t>DECLARAÇÃO</w:t>
      </w:r>
      <w:r w:rsidRPr="005C0829">
        <w:rPr>
          <w:b/>
          <w:color w:val="000000" w:themeColor="text1"/>
          <w:spacing w:val="1"/>
          <w:sz w:val="24"/>
          <w:szCs w:val="24"/>
        </w:rPr>
        <w:t xml:space="preserve"> </w:t>
      </w:r>
      <w:r w:rsidRPr="005C0829">
        <w:rPr>
          <w:b/>
          <w:color w:val="000000" w:themeColor="text1"/>
          <w:sz w:val="24"/>
          <w:szCs w:val="24"/>
        </w:rPr>
        <w:t>ÚNICA</w:t>
      </w:r>
    </w:p>
    <w:p w14:paraId="5E6F995B" w14:textId="77777777" w:rsidR="00D93B7A" w:rsidRPr="005C0829" w:rsidRDefault="00D93B7A" w:rsidP="00E56788">
      <w:pPr>
        <w:pStyle w:val="Corpodetexto"/>
        <w:tabs>
          <w:tab w:val="left" w:pos="284"/>
          <w:tab w:val="left" w:pos="709"/>
          <w:tab w:val="left" w:pos="9214"/>
        </w:tabs>
        <w:spacing w:line="276" w:lineRule="auto"/>
        <w:jc w:val="both"/>
        <w:rPr>
          <w:color w:val="000000" w:themeColor="text1"/>
          <w:sz w:val="24"/>
          <w:szCs w:val="24"/>
        </w:rPr>
      </w:pPr>
      <w:proofErr w:type="gramStart"/>
      <w:r w:rsidRPr="005C0829">
        <w:rPr>
          <w:color w:val="000000" w:themeColor="text1"/>
          <w:sz w:val="24"/>
          <w:szCs w:val="24"/>
        </w:rPr>
        <w:t>DECLARAMOS</w:t>
      </w:r>
      <w:r w:rsidRPr="005C0829">
        <w:rPr>
          <w:color w:val="000000" w:themeColor="text1"/>
          <w:spacing w:val="-4"/>
          <w:sz w:val="24"/>
          <w:szCs w:val="24"/>
        </w:rPr>
        <w:t xml:space="preserve"> </w:t>
      </w:r>
      <w:r w:rsidRPr="005C0829">
        <w:rPr>
          <w:color w:val="000000" w:themeColor="text1"/>
          <w:sz w:val="24"/>
          <w:szCs w:val="24"/>
        </w:rPr>
        <w:t>,</w:t>
      </w:r>
      <w:proofErr w:type="gramEnd"/>
      <w:r w:rsidRPr="005C0829">
        <w:rPr>
          <w:color w:val="000000" w:themeColor="text1"/>
          <w:spacing w:val="-1"/>
          <w:sz w:val="24"/>
          <w:szCs w:val="24"/>
        </w:rPr>
        <w:t xml:space="preserve"> </w:t>
      </w:r>
      <w:r w:rsidRPr="005C0829">
        <w:rPr>
          <w:color w:val="000000" w:themeColor="text1"/>
          <w:sz w:val="24"/>
          <w:szCs w:val="24"/>
        </w:rPr>
        <w:t>sob</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penas</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3"/>
          <w:sz w:val="24"/>
          <w:szCs w:val="24"/>
        </w:rPr>
        <w:t xml:space="preserve"> </w:t>
      </w:r>
      <w:r w:rsidRPr="005C0829">
        <w:rPr>
          <w:color w:val="000000" w:themeColor="text1"/>
          <w:sz w:val="24"/>
          <w:szCs w:val="24"/>
        </w:rPr>
        <w:t>lei,</w:t>
      </w:r>
      <w:r w:rsidRPr="005C0829">
        <w:rPr>
          <w:color w:val="000000" w:themeColor="text1"/>
          <w:spacing w:val="-4"/>
          <w:sz w:val="24"/>
          <w:szCs w:val="24"/>
        </w:rPr>
        <w:t xml:space="preserve"> </w:t>
      </w:r>
      <w:r w:rsidRPr="005C0829">
        <w:rPr>
          <w:color w:val="000000" w:themeColor="text1"/>
          <w:sz w:val="24"/>
          <w:szCs w:val="24"/>
        </w:rPr>
        <w:t>em</w:t>
      </w:r>
      <w:r w:rsidRPr="005C0829">
        <w:rPr>
          <w:color w:val="000000" w:themeColor="text1"/>
          <w:spacing w:val="-1"/>
          <w:sz w:val="24"/>
          <w:szCs w:val="24"/>
        </w:rPr>
        <w:t xml:space="preserve"> </w:t>
      </w:r>
      <w:r w:rsidRPr="005C0829">
        <w:rPr>
          <w:color w:val="000000" w:themeColor="text1"/>
          <w:sz w:val="24"/>
          <w:szCs w:val="24"/>
        </w:rPr>
        <w:t>especial 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5"/>
          <w:sz w:val="24"/>
          <w:szCs w:val="24"/>
        </w:rPr>
        <w:t xml:space="preserve"> </w:t>
      </w:r>
      <w:r w:rsidRPr="005C0829">
        <w:rPr>
          <w:color w:val="000000" w:themeColor="text1"/>
          <w:sz w:val="24"/>
          <w:szCs w:val="24"/>
        </w:rPr>
        <w:t>299</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Código</w:t>
      </w:r>
      <w:r w:rsidRPr="005C0829">
        <w:rPr>
          <w:color w:val="000000" w:themeColor="text1"/>
          <w:spacing w:val="-3"/>
          <w:sz w:val="24"/>
          <w:szCs w:val="24"/>
        </w:rPr>
        <w:t xml:space="preserve"> </w:t>
      </w:r>
      <w:r w:rsidRPr="005C0829">
        <w:rPr>
          <w:color w:val="000000" w:themeColor="text1"/>
          <w:sz w:val="24"/>
          <w:szCs w:val="24"/>
        </w:rPr>
        <w:t>Penal</w:t>
      </w:r>
      <w:r w:rsidRPr="005C0829">
        <w:rPr>
          <w:color w:val="000000" w:themeColor="text1"/>
          <w:spacing w:val="-1"/>
          <w:sz w:val="24"/>
          <w:szCs w:val="24"/>
        </w:rPr>
        <w:t xml:space="preserve"> </w:t>
      </w:r>
      <w:r w:rsidRPr="005C0829">
        <w:rPr>
          <w:color w:val="000000" w:themeColor="text1"/>
          <w:sz w:val="24"/>
          <w:szCs w:val="24"/>
        </w:rPr>
        <w:t>Brasileiro:</w:t>
      </w:r>
    </w:p>
    <w:p w14:paraId="7A5B2D9E" w14:textId="77777777" w:rsidR="00D93B7A" w:rsidRPr="005C0829" w:rsidRDefault="00D93B7A" w:rsidP="005E72E8">
      <w:pPr>
        <w:pStyle w:val="PargrafodaLista"/>
        <w:widowControl w:val="0"/>
        <w:numPr>
          <w:ilvl w:val="0"/>
          <w:numId w:val="20"/>
        </w:numPr>
        <w:tabs>
          <w:tab w:val="left" w:pos="284"/>
          <w:tab w:val="left" w:pos="709"/>
          <w:tab w:val="left" w:pos="1131"/>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0"/>
        </w:rPr>
        <w:t xml:space="preserve"> </w:t>
      </w:r>
      <w:proofErr w:type="gramStart"/>
      <w:r w:rsidRPr="005C0829">
        <w:rPr>
          <w:color w:val="000000" w:themeColor="text1"/>
        </w:rPr>
        <w:t>a</w:t>
      </w:r>
      <w:r w:rsidRPr="005C0829">
        <w:rPr>
          <w:color w:val="000000" w:themeColor="text1"/>
          <w:spacing w:val="-10"/>
        </w:rPr>
        <w:t xml:space="preserve"> </w:t>
      </w:r>
      <w:r w:rsidRPr="005C0829">
        <w:rPr>
          <w:color w:val="000000" w:themeColor="text1"/>
        </w:rPr>
        <w:t>inexistência</w:t>
      </w:r>
      <w:r w:rsidRPr="005C0829">
        <w:rPr>
          <w:color w:val="000000" w:themeColor="text1"/>
          <w:spacing w:val="-9"/>
        </w:rPr>
        <w:t xml:space="preserve"> </w:t>
      </w:r>
      <w:r w:rsidRPr="005C0829">
        <w:rPr>
          <w:color w:val="000000" w:themeColor="text1"/>
        </w:rPr>
        <w:t>de</w:t>
      </w:r>
      <w:r w:rsidRPr="005C0829">
        <w:rPr>
          <w:color w:val="000000" w:themeColor="text1"/>
          <w:spacing w:val="-10"/>
        </w:rPr>
        <w:t xml:space="preserve"> </w:t>
      </w:r>
      <w:r w:rsidRPr="005C0829">
        <w:rPr>
          <w:color w:val="000000" w:themeColor="text1"/>
        </w:rPr>
        <w:t>fato</w:t>
      </w:r>
      <w:r w:rsidRPr="005C0829">
        <w:rPr>
          <w:color w:val="000000" w:themeColor="text1"/>
          <w:spacing w:val="-8"/>
        </w:rPr>
        <w:t xml:space="preserve"> </w:t>
      </w:r>
      <w:r w:rsidRPr="005C0829">
        <w:rPr>
          <w:color w:val="000000" w:themeColor="text1"/>
        </w:rPr>
        <w:t>impeditivo</w:t>
      </w:r>
      <w:proofErr w:type="gramEnd"/>
      <w:r w:rsidRPr="005C0829">
        <w:rPr>
          <w:color w:val="000000" w:themeColor="text1"/>
          <w:spacing w:val="-10"/>
        </w:rPr>
        <w:t xml:space="preserve"> </w:t>
      </w:r>
      <w:r w:rsidRPr="005C0829">
        <w:rPr>
          <w:color w:val="000000" w:themeColor="text1"/>
        </w:rPr>
        <w:t>para</w:t>
      </w:r>
      <w:r w:rsidRPr="005C0829">
        <w:rPr>
          <w:color w:val="000000" w:themeColor="text1"/>
          <w:spacing w:val="-10"/>
        </w:rPr>
        <w:t xml:space="preserve"> </w:t>
      </w:r>
      <w:r w:rsidRPr="005C0829">
        <w:rPr>
          <w:color w:val="000000" w:themeColor="text1"/>
        </w:rPr>
        <w:t>licitar</w:t>
      </w:r>
      <w:r w:rsidRPr="005C0829">
        <w:rPr>
          <w:color w:val="000000" w:themeColor="text1"/>
          <w:spacing w:val="-9"/>
        </w:rPr>
        <w:t xml:space="preserve"> </w:t>
      </w:r>
      <w:r w:rsidRPr="005C0829">
        <w:rPr>
          <w:color w:val="000000" w:themeColor="text1"/>
        </w:rPr>
        <w:t>ou</w:t>
      </w:r>
      <w:r w:rsidRPr="005C0829">
        <w:rPr>
          <w:color w:val="000000" w:themeColor="text1"/>
          <w:spacing w:val="-11"/>
        </w:rPr>
        <w:t xml:space="preserve"> </w:t>
      </w:r>
      <w:r w:rsidRPr="005C0829">
        <w:rPr>
          <w:color w:val="000000" w:themeColor="text1"/>
        </w:rPr>
        <w:t>contratar</w:t>
      </w:r>
      <w:r w:rsidRPr="005C0829">
        <w:rPr>
          <w:color w:val="000000" w:themeColor="text1"/>
          <w:spacing w:val="-10"/>
        </w:rPr>
        <w:t xml:space="preserve"> </w:t>
      </w:r>
      <w:r w:rsidRPr="005C0829">
        <w:rPr>
          <w:color w:val="000000" w:themeColor="text1"/>
        </w:rPr>
        <w:t>com</w:t>
      </w:r>
      <w:r w:rsidRPr="005C0829">
        <w:rPr>
          <w:color w:val="000000" w:themeColor="text1"/>
          <w:spacing w:val="-8"/>
        </w:rPr>
        <w:t xml:space="preserve"> </w:t>
      </w:r>
      <w:r w:rsidRPr="005C0829">
        <w:rPr>
          <w:color w:val="000000" w:themeColor="text1"/>
        </w:rPr>
        <w:t>a</w:t>
      </w:r>
      <w:r w:rsidRPr="005C0829">
        <w:rPr>
          <w:color w:val="000000" w:themeColor="text1"/>
          <w:spacing w:val="-8"/>
        </w:rPr>
        <w:t xml:space="preserve"> </w:t>
      </w:r>
      <w:r w:rsidRPr="005C0829">
        <w:rPr>
          <w:color w:val="000000" w:themeColor="text1"/>
        </w:rPr>
        <w:t>Administração</w:t>
      </w:r>
      <w:r w:rsidRPr="005C0829">
        <w:rPr>
          <w:color w:val="000000" w:themeColor="text1"/>
          <w:spacing w:val="-9"/>
        </w:rPr>
        <w:t xml:space="preserve"> </w:t>
      </w:r>
      <w:r w:rsidRPr="005C0829">
        <w:rPr>
          <w:color w:val="000000" w:themeColor="text1"/>
        </w:rPr>
        <w:t>Pública;</w:t>
      </w:r>
    </w:p>
    <w:p w14:paraId="16F20661" w14:textId="102280CE" w:rsidR="00D93B7A" w:rsidRPr="005C0829" w:rsidRDefault="00D93B7A" w:rsidP="005E72E8">
      <w:pPr>
        <w:pStyle w:val="PargrafodaLista"/>
        <w:widowControl w:val="0"/>
        <w:numPr>
          <w:ilvl w:val="0"/>
          <w:numId w:val="20"/>
        </w:numPr>
        <w:tabs>
          <w:tab w:val="left" w:pos="284"/>
          <w:tab w:val="left" w:pos="709"/>
          <w:tab w:val="left" w:pos="1243"/>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 o pleno conhecimento e aceitação das regras e das condições gerais</w:t>
      </w:r>
      <w:r w:rsidR="003766E4" w:rsidRPr="005C0829">
        <w:rPr>
          <w:color w:val="000000" w:themeColor="text1"/>
        </w:rPr>
        <w:t xml:space="preserve"> </w:t>
      </w:r>
      <w:r w:rsidRPr="005C0829">
        <w:rPr>
          <w:color w:val="000000" w:themeColor="text1"/>
        </w:rPr>
        <w:t>da contratação,</w:t>
      </w:r>
      <w:r w:rsidRPr="005C0829">
        <w:rPr>
          <w:color w:val="000000" w:themeColor="text1"/>
          <w:spacing w:val="1"/>
        </w:rPr>
        <w:t xml:space="preserve"> </w:t>
      </w:r>
      <w:r w:rsidRPr="005C0829">
        <w:rPr>
          <w:color w:val="000000" w:themeColor="text1"/>
        </w:rPr>
        <w:t>definidas</w:t>
      </w:r>
      <w:r w:rsidRPr="005C0829">
        <w:rPr>
          <w:color w:val="000000" w:themeColor="text1"/>
          <w:spacing w:val="-1"/>
        </w:rPr>
        <w:t xml:space="preserve"> </w:t>
      </w:r>
      <w:r w:rsidRPr="005C0829">
        <w:rPr>
          <w:color w:val="000000" w:themeColor="text1"/>
        </w:rPr>
        <w:t>do Edital;</w:t>
      </w:r>
    </w:p>
    <w:p w14:paraId="5DEB7401" w14:textId="77777777" w:rsidR="00D93B7A" w:rsidRPr="005C0829" w:rsidRDefault="00D93B7A" w:rsidP="005E72E8">
      <w:pPr>
        <w:pStyle w:val="PargrafodaLista"/>
        <w:widowControl w:val="0"/>
        <w:numPr>
          <w:ilvl w:val="0"/>
          <w:numId w:val="20"/>
        </w:numPr>
        <w:tabs>
          <w:tab w:val="left" w:pos="284"/>
          <w:tab w:val="left" w:pos="709"/>
          <w:tab w:val="left" w:pos="1299"/>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2"/>
        </w:rPr>
        <w:t xml:space="preserve"> </w:t>
      </w:r>
      <w:r w:rsidRPr="005C0829">
        <w:rPr>
          <w:color w:val="000000" w:themeColor="text1"/>
        </w:rPr>
        <w:t>a</w:t>
      </w:r>
      <w:r w:rsidRPr="005C0829">
        <w:rPr>
          <w:color w:val="000000" w:themeColor="text1"/>
          <w:spacing w:val="-2"/>
        </w:rPr>
        <w:t xml:space="preserve"> </w:t>
      </w:r>
      <w:r w:rsidRPr="005C0829">
        <w:rPr>
          <w:color w:val="000000" w:themeColor="text1"/>
        </w:rPr>
        <w:t>responsabilidade</w:t>
      </w:r>
      <w:r w:rsidRPr="005C0829">
        <w:rPr>
          <w:color w:val="000000" w:themeColor="text1"/>
          <w:spacing w:val="-1"/>
        </w:rPr>
        <w:t xml:space="preserve"> </w:t>
      </w:r>
      <w:r w:rsidRPr="005C0829">
        <w:rPr>
          <w:color w:val="000000" w:themeColor="text1"/>
        </w:rPr>
        <w:t>pelas</w:t>
      </w:r>
      <w:r w:rsidRPr="005C0829">
        <w:rPr>
          <w:color w:val="000000" w:themeColor="text1"/>
          <w:spacing w:val="-1"/>
        </w:rPr>
        <w:t xml:space="preserve"> </w:t>
      </w:r>
      <w:r w:rsidRPr="005C0829">
        <w:rPr>
          <w:color w:val="000000" w:themeColor="text1"/>
        </w:rPr>
        <w:t>transações</w:t>
      </w:r>
      <w:r w:rsidRPr="005C0829">
        <w:rPr>
          <w:color w:val="000000" w:themeColor="text1"/>
          <w:spacing w:val="-1"/>
        </w:rPr>
        <w:t xml:space="preserve"> </w:t>
      </w:r>
      <w:r w:rsidRPr="005C0829">
        <w:rPr>
          <w:color w:val="000000" w:themeColor="text1"/>
        </w:rPr>
        <w:t>que forem</w:t>
      </w:r>
      <w:r w:rsidRPr="005C0829">
        <w:rPr>
          <w:color w:val="000000" w:themeColor="text1"/>
          <w:spacing w:val="-1"/>
        </w:rPr>
        <w:t xml:space="preserve"> </w:t>
      </w:r>
      <w:r w:rsidRPr="005C0829">
        <w:rPr>
          <w:color w:val="000000" w:themeColor="text1"/>
        </w:rPr>
        <w:t>efetuadas no</w:t>
      </w:r>
      <w:r w:rsidRPr="005C0829">
        <w:rPr>
          <w:color w:val="000000" w:themeColor="text1"/>
          <w:spacing w:val="-1"/>
        </w:rPr>
        <w:t xml:space="preserve"> </w:t>
      </w:r>
      <w:r w:rsidRPr="005C0829">
        <w:rPr>
          <w:color w:val="000000" w:themeColor="text1"/>
        </w:rPr>
        <w:t>sistema;</w:t>
      </w:r>
    </w:p>
    <w:p w14:paraId="2CCE301E" w14:textId="2EC2350B" w:rsidR="00D93B7A" w:rsidRPr="005C0829" w:rsidRDefault="00D93B7A" w:rsidP="005E72E8">
      <w:pPr>
        <w:pStyle w:val="PargrafodaLista"/>
        <w:widowControl w:val="0"/>
        <w:numPr>
          <w:ilvl w:val="0"/>
          <w:numId w:val="21"/>
        </w:numPr>
        <w:tabs>
          <w:tab w:val="left" w:pos="284"/>
          <w:tab w:val="left" w:pos="709"/>
          <w:tab w:val="left" w:pos="1409"/>
          <w:tab w:val="left" w:pos="9214"/>
        </w:tabs>
        <w:suppressAutoHyphens w:val="0"/>
        <w:autoSpaceDE w:val="0"/>
        <w:autoSpaceDN w:val="0"/>
        <w:spacing w:line="276" w:lineRule="auto"/>
        <w:ind w:left="0" w:firstLine="0"/>
        <w:jc w:val="both"/>
        <w:rPr>
          <w:color w:val="000000" w:themeColor="text1"/>
        </w:rPr>
      </w:pPr>
      <w:proofErr w:type="gramStart"/>
      <w:r w:rsidRPr="005C0829">
        <w:rPr>
          <w:color w:val="000000" w:themeColor="text1"/>
        </w:rPr>
        <w:t>que</w:t>
      </w:r>
      <w:proofErr w:type="gramEnd"/>
      <w:r w:rsidRPr="005C0829">
        <w:rPr>
          <w:color w:val="000000" w:themeColor="text1"/>
        </w:rPr>
        <w:t xml:space="preserve"> a proposta econômica compreende a integralidade dos custos para atendimento</w:t>
      </w:r>
      <w:r w:rsidRPr="005C0829">
        <w:rPr>
          <w:color w:val="000000" w:themeColor="text1"/>
          <w:spacing w:val="1"/>
        </w:rPr>
        <w:t xml:space="preserve"> </w:t>
      </w:r>
      <w:r w:rsidRPr="005C0829">
        <w:rPr>
          <w:color w:val="000000" w:themeColor="text1"/>
        </w:rPr>
        <w:t>dos direitos trabalhistas assegurados na Constituição Federal, nas leis trabalhistas, nas</w:t>
      </w:r>
      <w:r w:rsidRPr="005C0829">
        <w:rPr>
          <w:color w:val="000000" w:themeColor="text1"/>
          <w:spacing w:val="1"/>
        </w:rPr>
        <w:t xml:space="preserve"> </w:t>
      </w:r>
      <w:r w:rsidRPr="005C0829">
        <w:rPr>
          <w:color w:val="000000" w:themeColor="text1"/>
        </w:rPr>
        <w:t xml:space="preserve">normas </w:t>
      </w:r>
      <w:r w:rsidR="00B313BF" w:rsidRPr="005C0829">
        <w:rPr>
          <w:color w:val="000000" w:themeColor="text1"/>
        </w:rPr>
        <w:t>infra legais</w:t>
      </w:r>
      <w:r w:rsidRPr="005C0829">
        <w:rPr>
          <w:color w:val="000000" w:themeColor="text1"/>
        </w:rPr>
        <w:t>, nas convenções coletivas de trabalho e nos termos de ajustamento de</w:t>
      </w:r>
      <w:r w:rsidRPr="005C0829">
        <w:rPr>
          <w:color w:val="000000" w:themeColor="text1"/>
          <w:spacing w:val="1"/>
        </w:rPr>
        <w:t xml:space="preserve"> </w:t>
      </w:r>
      <w:r w:rsidRPr="005C0829">
        <w:rPr>
          <w:color w:val="000000" w:themeColor="text1"/>
        </w:rPr>
        <w:t>conduta</w:t>
      </w:r>
      <w:r w:rsidRPr="005C0829">
        <w:rPr>
          <w:color w:val="000000" w:themeColor="text1"/>
          <w:spacing w:val="-1"/>
        </w:rPr>
        <w:t xml:space="preserve"> </w:t>
      </w:r>
      <w:r w:rsidRPr="005C0829">
        <w:rPr>
          <w:color w:val="000000" w:themeColor="text1"/>
        </w:rPr>
        <w:t>vigentes na</w:t>
      </w:r>
      <w:r w:rsidR="00B313BF" w:rsidRPr="005C0829">
        <w:rPr>
          <w:color w:val="000000" w:themeColor="text1"/>
        </w:rPr>
        <w:t xml:space="preserve"> </w:t>
      </w:r>
      <w:r w:rsidRPr="005C0829">
        <w:rPr>
          <w:color w:val="000000" w:themeColor="text1"/>
        </w:rPr>
        <w:t>data</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entrega</w:t>
      </w:r>
      <w:r w:rsidRPr="005C0829">
        <w:rPr>
          <w:color w:val="000000" w:themeColor="text1"/>
          <w:spacing w:val="-1"/>
        </w:rPr>
        <w:t xml:space="preserve"> </w:t>
      </w:r>
      <w:r w:rsidRPr="005C0829">
        <w:rPr>
          <w:color w:val="000000" w:themeColor="text1"/>
        </w:rPr>
        <w:t>das propostas.</w:t>
      </w:r>
    </w:p>
    <w:p w14:paraId="7D18BBFF" w14:textId="77777777" w:rsidR="00D93B7A" w:rsidRPr="005C0829" w:rsidRDefault="00D93B7A" w:rsidP="005E72E8">
      <w:pPr>
        <w:pStyle w:val="PargrafodaLista"/>
        <w:widowControl w:val="0"/>
        <w:numPr>
          <w:ilvl w:val="0"/>
          <w:numId w:val="21"/>
        </w:numPr>
        <w:tabs>
          <w:tab w:val="left" w:pos="284"/>
          <w:tab w:val="left" w:pos="709"/>
          <w:tab w:val="left" w:pos="1308"/>
          <w:tab w:val="left" w:pos="9214"/>
        </w:tabs>
        <w:suppressAutoHyphens w:val="0"/>
        <w:autoSpaceDE w:val="0"/>
        <w:autoSpaceDN w:val="0"/>
        <w:spacing w:line="276" w:lineRule="auto"/>
        <w:ind w:left="0" w:firstLine="0"/>
        <w:jc w:val="both"/>
        <w:rPr>
          <w:color w:val="000000" w:themeColor="text1"/>
        </w:rPr>
      </w:pPr>
      <w:proofErr w:type="gramStart"/>
      <w:r w:rsidRPr="005C0829">
        <w:rPr>
          <w:color w:val="000000" w:themeColor="text1"/>
        </w:rPr>
        <w:t>que</w:t>
      </w:r>
      <w:proofErr w:type="gramEnd"/>
      <w:r w:rsidRPr="005C0829">
        <w:rPr>
          <w:color w:val="000000" w:themeColor="text1"/>
          <w:spacing w:val="-7"/>
        </w:rPr>
        <w:t xml:space="preserve"> </w:t>
      </w:r>
      <w:r w:rsidRPr="005C0829">
        <w:rPr>
          <w:color w:val="000000" w:themeColor="text1"/>
        </w:rPr>
        <w:t>cumpre</w:t>
      </w:r>
      <w:r w:rsidRPr="005C0829">
        <w:rPr>
          <w:color w:val="000000" w:themeColor="text1"/>
          <w:spacing w:val="-8"/>
        </w:rPr>
        <w:t xml:space="preserve"> </w:t>
      </w:r>
      <w:r w:rsidRPr="005C0829">
        <w:rPr>
          <w:color w:val="000000" w:themeColor="text1"/>
        </w:rPr>
        <w:t>os</w:t>
      </w:r>
      <w:r w:rsidRPr="005C0829">
        <w:rPr>
          <w:color w:val="000000" w:themeColor="text1"/>
          <w:spacing w:val="-5"/>
        </w:rPr>
        <w:t xml:space="preserve"> </w:t>
      </w:r>
      <w:r w:rsidRPr="005C0829">
        <w:rPr>
          <w:color w:val="000000" w:themeColor="text1"/>
        </w:rPr>
        <w:t>requisitos</w:t>
      </w:r>
      <w:r w:rsidRPr="005C0829">
        <w:rPr>
          <w:color w:val="000000" w:themeColor="text1"/>
          <w:spacing w:val="-6"/>
        </w:rPr>
        <w:t xml:space="preserve"> </w:t>
      </w:r>
      <w:r w:rsidRPr="005C0829">
        <w:rPr>
          <w:color w:val="000000" w:themeColor="text1"/>
        </w:rPr>
        <w:t>de</w:t>
      </w:r>
      <w:r w:rsidRPr="005C0829">
        <w:rPr>
          <w:color w:val="000000" w:themeColor="text1"/>
          <w:spacing w:val="-7"/>
        </w:rPr>
        <w:t xml:space="preserve"> </w:t>
      </w:r>
      <w:r w:rsidRPr="005C0829">
        <w:rPr>
          <w:color w:val="000000" w:themeColor="text1"/>
        </w:rPr>
        <w:t>habilitação</w:t>
      </w:r>
      <w:r w:rsidRPr="005C0829">
        <w:rPr>
          <w:color w:val="000000" w:themeColor="text1"/>
          <w:spacing w:val="-5"/>
        </w:rPr>
        <w:t xml:space="preserve"> </w:t>
      </w:r>
      <w:r w:rsidRPr="005C0829">
        <w:rPr>
          <w:color w:val="000000" w:themeColor="text1"/>
        </w:rPr>
        <w:t>e</w:t>
      </w:r>
      <w:r w:rsidRPr="005C0829">
        <w:rPr>
          <w:color w:val="000000" w:themeColor="text1"/>
          <w:spacing w:val="-7"/>
        </w:rPr>
        <w:t xml:space="preserve"> </w:t>
      </w:r>
      <w:r w:rsidRPr="005C0829">
        <w:rPr>
          <w:color w:val="000000" w:themeColor="text1"/>
        </w:rPr>
        <w:t>que</w:t>
      </w:r>
      <w:r w:rsidRPr="005C0829">
        <w:rPr>
          <w:color w:val="000000" w:themeColor="text1"/>
          <w:spacing w:val="-7"/>
        </w:rPr>
        <w:t xml:space="preserve"> </w:t>
      </w:r>
      <w:r w:rsidRPr="005C0829">
        <w:rPr>
          <w:color w:val="000000" w:themeColor="text1"/>
        </w:rPr>
        <w:t>as</w:t>
      </w:r>
      <w:r w:rsidRPr="005C0829">
        <w:rPr>
          <w:color w:val="000000" w:themeColor="text1"/>
          <w:spacing w:val="-5"/>
        </w:rPr>
        <w:t xml:space="preserve"> </w:t>
      </w:r>
      <w:r w:rsidRPr="005C0829">
        <w:rPr>
          <w:color w:val="000000" w:themeColor="text1"/>
        </w:rPr>
        <w:t>declarações informadas</w:t>
      </w:r>
      <w:r w:rsidRPr="005C0829">
        <w:rPr>
          <w:color w:val="000000" w:themeColor="text1"/>
          <w:spacing w:val="-5"/>
        </w:rPr>
        <w:t xml:space="preserve"> </w:t>
      </w:r>
      <w:r w:rsidRPr="005C0829">
        <w:rPr>
          <w:color w:val="000000" w:themeColor="text1"/>
        </w:rPr>
        <w:t>são</w:t>
      </w:r>
      <w:r w:rsidRPr="005C0829">
        <w:rPr>
          <w:color w:val="000000" w:themeColor="text1"/>
          <w:spacing w:val="-8"/>
        </w:rPr>
        <w:t xml:space="preserve"> </w:t>
      </w:r>
      <w:r w:rsidRPr="005C0829">
        <w:rPr>
          <w:color w:val="000000" w:themeColor="text1"/>
        </w:rPr>
        <w:t>verídicas,</w:t>
      </w:r>
      <w:r w:rsidRPr="005C0829">
        <w:rPr>
          <w:color w:val="000000" w:themeColor="text1"/>
          <w:spacing w:val="-58"/>
        </w:rPr>
        <w:t xml:space="preserve"> </w:t>
      </w:r>
      <w:r w:rsidRPr="005C0829">
        <w:rPr>
          <w:color w:val="000000" w:themeColor="text1"/>
        </w:rPr>
        <w:t>de</w:t>
      </w:r>
      <w:r w:rsidRPr="005C0829">
        <w:rPr>
          <w:color w:val="000000" w:themeColor="text1"/>
          <w:spacing w:val="-2"/>
        </w:rPr>
        <w:t xml:space="preserve"> </w:t>
      </w:r>
      <w:r w:rsidRPr="005C0829">
        <w:rPr>
          <w:color w:val="000000" w:themeColor="text1"/>
        </w:rPr>
        <w:t>acordo</w:t>
      </w:r>
      <w:r w:rsidRPr="005C0829">
        <w:rPr>
          <w:color w:val="000000" w:themeColor="text1"/>
          <w:spacing w:val="1"/>
        </w:rPr>
        <w:t xml:space="preserve"> </w:t>
      </w:r>
      <w:r w:rsidRPr="005C0829">
        <w:rPr>
          <w:color w:val="000000" w:themeColor="text1"/>
        </w:rPr>
        <w:t>com os dispositivos legais;</w:t>
      </w:r>
    </w:p>
    <w:p w14:paraId="38F12251" w14:textId="6B79BE49" w:rsidR="00D93B7A" w:rsidRPr="005C0829" w:rsidRDefault="00D93B7A" w:rsidP="005E72E8">
      <w:pPr>
        <w:pStyle w:val="PargrafodaLista"/>
        <w:widowControl w:val="0"/>
        <w:numPr>
          <w:ilvl w:val="0"/>
          <w:numId w:val="22"/>
        </w:numPr>
        <w:tabs>
          <w:tab w:val="left" w:pos="284"/>
          <w:tab w:val="left" w:pos="709"/>
          <w:tab w:val="left" w:pos="1334"/>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
        </w:rPr>
        <w:t xml:space="preserve"> </w:t>
      </w:r>
      <w:r w:rsidRPr="005C0829">
        <w:rPr>
          <w:color w:val="000000" w:themeColor="text1"/>
        </w:rPr>
        <w:t>que</w:t>
      </w:r>
      <w:r w:rsidRPr="005C0829">
        <w:rPr>
          <w:color w:val="000000" w:themeColor="text1"/>
          <w:spacing w:val="-4"/>
        </w:rPr>
        <w:t xml:space="preserve"> </w:t>
      </w:r>
      <w:r w:rsidRPr="005C0829">
        <w:rPr>
          <w:color w:val="000000" w:themeColor="text1"/>
        </w:rPr>
        <w:t>não emprega</w:t>
      </w:r>
      <w:r w:rsidRPr="005C0829">
        <w:rPr>
          <w:color w:val="000000" w:themeColor="text1"/>
          <w:spacing w:val="-4"/>
        </w:rPr>
        <w:t xml:space="preserve"> </w:t>
      </w:r>
      <w:r w:rsidRPr="005C0829">
        <w:rPr>
          <w:color w:val="000000" w:themeColor="text1"/>
        </w:rPr>
        <w:t>menor</w:t>
      </w:r>
      <w:r w:rsidRPr="005C0829">
        <w:rPr>
          <w:color w:val="000000" w:themeColor="text1"/>
          <w:spacing w:val="-3"/>
        </w:rPr>
        <w:t xml:space="preserve"> </w:t>
      </w:r>
      <w:r w:rsidRPr="005C0829">
        <w:rPr>
          <w:color w:val="000000" w:themeColor="text1"/>
        </w:rPr>
        <w:t>de</w:t>
      </w:r>
      <w:r w:rsidRPr="005C0829">
        <w:rPr>
          <w:color w:val="000000" w:themeColor="text1"/>
          <w:spacing w:val="-2"/>
        </w:rPr>
        <w:t xml:space="preserve"> </w:t>
      </w:r>
      <w:r w:rsidRPr="005C0829">
        <w:rPr>
          <w:color w:val="000000" w:themeColor="text1"/>
        </w:rPr>
        <w:t>18</w:t>
      </w:r>
      <w:r w:rsidRPr="005C0829">
        <w:rPr>
          <w:color w:val="000000" w:themeColor="text1"/>
          <w:spacing w:val="-3"/>
        </w:rPr>
        <w:t xml:space="preserve"> </w:t>
      </w:r>
      <w:r w:rsidRPr="005C0829">
        <w:rPr>
          <w:color w:val="000000" w:themeColor="text1"/>
        </w:rPr>
        <w:t>anos em</w:t>
      </w:r>
      <w:r w:rsidRPr="005C0829">
        <w:rPr>
          <w:color w:val="000000" w:themeColor="text1"/>
          <w:spacing w:val="-2"/>
        </w:rPr>
        <w:t xml:space="preserve"> </w:t>
      </w:r>
      <w:r w:rsidRPr="005C0829">
        <w:rPr>
          <w:color w:val="000000" w:themeColor="text1"/>
        </w:rPr>
        <w:t>trabalho</w:t>
      </w:r>
      <w:r w:rsidRPr="005C0829">
        <w:rPr>
          <w:color w:val="000000" w:themeColor="text1"/>
          <w:spacing w:val="-2"/>
        </w:rPr>
        <w:t xml:space="preserve"> </w:t>
      </w:r>
      <w:r w:rsidRPr="005C0829">
        <w:rPr>
          <w:color w:val="000000" w:themeColor="text1"/>
        </w:rPr>
        <w:t>noturno,</w:t>
      </w:r>
      <w:r w:rsidRPr="005C0829">
        <w:rPr>
          <w:color w:val="000000" w:themeColor="text1"/>
          <w:spacing w:val="-3"/>
        </w:rPr>
        <w:t xml:space="preserve"> </w:t>
      </w:r>
      <w:r w:rsidRPr="005C0829">
        <w:rPr>
          <w:color w:val="000000" w:themeColor="text1"/>
        </w:rPr>
        <w:t>perigoso ou</w:t>
      </w:r>
      <w:r w:rsidR="00B313BF" w:rsidRPr="005C0829">
        <w:rPr>
          <w:color w:val="000000" w:themeColor="text1"/>
        </w:rPr>
        <w:t xml:space="preserve"> </w:t>
      </w:r>
      <w:r w:rsidRPr="005C0829">
        <w:rPr>
          <w:color w:val="000000" w:themeColor="text1"/>
        </w:rPr>
        <w:t>insalubre</w:t>
      </w:r>
      <w:r w:rsidRPr="005C0829">
        <w:rPr>
          <w:color w:val="000000" w:themeColor="text1"/>
          <w:spacing w:val="-2"/>
        </w:rPr>
        <w:t xml:space="preserve"> </w:t>
      </w:r>
      <w:r w:rsidRPr="005C0829">
        <w:rPr>
          <w:color w:val="000000" w:themeColor="text1"/>
        </w:rPr>
        <w:t>e</w:t>
      </w:r>
      <w:r w:rsidRPr="005C0829">
        <w:rPr>
          <w:color w:val="000000" w:themeColor="text1"/>
          <w:spacing w:val="-4"/>
        </w:rPr>
        <w:t xml:space="preserve"> </w:t>
      </w:r>
      <w:r w:rsidRPr="005C0829">
        <w:rPr>
          <w:color w:val="000000" w:themeColor="text1"/>
        </w:rPr>
        <w:t>não</w:t>
      </w:r>
      <w:r w:rsidRPr="005C0829">
        <w:rPr>
          <w:color w:val="000000" w:themeColor="text1"/>
          <w:spacing w:val="-57"/>
        </w:rPr>
        <w:t xml:space="preserve"> </w:t>
      </w:r>
      <w:r w:rsidRPr="005C0829">
        <w:rPr>
          <w:color w:val="000000" w:themeColor="text1"/>
        </w:rPr>
        <w:t>emprega menor de 16 anos, salvo menor, a partir de 14 anos, na condição de aprendiz,</w:t>
      </w:r>
      <w:r w:rsidRPr="005C0829">
        <w:rPr>
          <w:color w:val="000000" w:themeColor="text1"/>
          <w:spacing w:val="1"/>
        </w:rPr>
        <w:t xml:space="preserve"> </w:t>
      </w:r>
      <w:r w:rsidRPr="005C0829">
        <w:rPr>
          <w:color w:val="000000" w:themeColor="text1"/>
        </w:rPr>
        <w:t>nos</w:t>
      </w:r>
      <w:r w:rsidRPr="005C0829">
        <w:rPr>
          <w:color w:val="000000" w:themeColor="text1"/>
          <w:spacing w:val="-1"/>
        </w:rPr>
        <w:t xml:space="preserve"> </w:t>
      </w:r>
      <w:r w:rsidRPr="005C0829">
        <w:rPr>
          <w:color w:val="000000" w:themeColor="text1"/>
        </w:rPr>
        <w:t>termos do artigo 7°,</w:t>
      </w:r>
      <w:r w:rsidRPr="005C0829">
        <w:rPr>
          <w:color w:val="000000" w:themeColor="text1"/>
          <w:spacing w:val="2"/>
        </w:rPr>
        <w:t xml:space="preserve"> </w:t>
      </w:r>
      <w:r w:rsidRPr="005C0829">
        <w:rPr>
          <w:color w:val="000000" w:themeColor="text1"/>
        </w:rPr>
        <w:t>XXXIII,</w:t>
      </w:r>
      <w:r w:rsidRPr="005C0829">
        <w:rPr>
          <w:color w:val="000000" w:themeColor="text1"/>
          <w:spacing w:val="1"/>
        </w:rPr>
        <w:t xml:space="preserve"> </w:t>
      </w:r>
      <w:r w:rsidRPr="005C0829">
        <w:rPr>
          <w:color w:val="000000" w:themeColor="text1"/>
        </w:rPr>
        <w:t>da Constituição;</w:t>
      </w:r>
    </w:p>
    <w:p w14:paraId="15BE60DC" w14:textId="3885E7D0" w:rsidR="00D93B7A" w:rsidRPr="005C0829" w:rsidRDefault="00D93B7A" w:rsidP="005E72E8">
      <w:pPr>
        <w:pStyle w:val="PargrafodaLista"/>
        <w:widowControl w:val="0"/>
        <w:numPr>
          <w:ilvl w:val="0"/>
          <w:numId w:val="22"/>
        </w:numPr>
        <w:tabs>
          <w:tab w:val="left" w:pos="284"/>
          <w:tab w:val="left" w:pos="709"/>
          <w:tab w:val="left" w:pos="1471"/>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
        </w:rPr>
        <w:t xml:space="preserve"> </w:t>
      </w:r>
      <w:r w:rsidRPr="005C0829">
        <w:rPr>
          <w:color w:val="000000" w:themeColor="text1"/>
        </w:rPr>
        <w:t>que</w:t>
      </w:r>
      <w:r w:rsidRPr="005C0829">
        <w:rPr>
          <w:color w:val="000000" w:themeColor="text1"/>
          <w:spacing w:val="1"/>
        </w:rPr>
        <w:t xml:space="preserve"> </w:t>
      </w:r>
      <w:r w:rsidRPr="005C0829">
        <w:rPr>
          <w:color w:val="000000" w:themeColor="text1"/>
        </w:rPr>
        <w:t>não</w:t>
      </w:r>
      <w:r w:rsidRPr="005C0829">
        <w:rPr>
          <w:color w:val="000000" w:themeColor="text1"/>
          <w:spacing w:val="1"/>
        </w:rPr>
        <w:t xml:space="preserve"> </w:t>
      </w:r>
      <w:r w:rsidRPr="005C0829">
        <w:rPr>
          <w:color w:val="000000" w:themeColor="text1"/>
        </w:rPr>
        <w:t>possui,</w:t>
      </w:r>
      <w:r w:rsidRPr="005C0829">
        <w:rPr>
          <w:color w:val="000000" w:themeColor="text1"/>
          <w:spacing w:val="1"/>
        </w:rPr>
        <w:t xml:space="preserve"> </w:t>
      </w:r>
      <w:r w:rsidRPr="005C0829">
        <w:rPr>
          <w:color w:val="000000" w:themeColor="text1"/>
        </w:rPr>
        <w:t>em</w:t>
      </w:r>
      <w:r w:rsidRPr="005C0829">
        <w:rPr>
          <w:color w:val="000000" w:themeColor="text1"/>
          <w:spacing w:val="1"/>
        </w:rPr>
        <w:t xml:space="preserve"> </w:t>
      </w:r>
      <w:r w:rsidRPr="005C0829">
        <w:rPr>
          <w:color w:val="000000" w:themeColor="text1"/>
        </w:rPr>
        <w:t>sua</w:t>
      </w:r>
      <w:r w:rsidRPr="005C0829">
        <w:rPr>
          <w:color w:val="000000" w:themeColor="text1"/>
          <w:spacing w:val="1"/>
        </w:rPr>
        <w:t xml:space="preserve"> </w:t>
      </w:r>
      <w:r w:rsidRPr="005C0829">
        <w:rPr>
          <w:color w:val="000000" w:themeColor="text1"/>
        </w:rPr>
        <w:t>cadeia</w:t>
      </w:r>
      <w:r w:rsidRPr="005C0829">
        <w:rPr>
          <w:color w:val="000000" w:themeColor="text1"/>
          <w:spacing w:val="1"/>
        </w:rPr>
        <w:t xml:space="preserve"> </w:t>
      </w:r>
      <w:r w:rsidRPr="005C0829">
        <w:rPr>
          <w:color w:val="000000" w:themeColor="text1"/>
        </w:rPr>
        <w:t>produtiva,</w:t>
      </w:r>
      <w:r w:rsidRPr="005C0829">
        <w:rPr>
          <w:color w:val="000000" w:themeColor="text1"/>
          <w:spacing w:val="1"/>
        </w:rPr>
        <w:t xml:space="preserve"> </w:t>
      </w:r>
      <w:proofErr w:type="gramStart"/>
      <w:r w:rsidRPr="005C0829">
        <w:rPr>
          <w:color w:val="000000" w:themeColor="text1"/>
        </w:rPr>
        <w:t>empregados</w:t>
      </w:r>
      <w:r w:rsidRPr="005C0829">
        <w:rPr>
          <w:color w:val="000000" w:themeColor="text1"/>
          <w:spacing w:val="1"/>
        </w:rPr>
        <w:t xml:space="preserve"> </w:t>
      </w:r>
      <w:r w:rsidRPr="005C0829">
        <w:rPr>
          <w:color w:val="000000" w:themeColor="text1"/>
        </w:rPr>
        <w:t>executando</w:t>
      </w:r>
      <w:r w:rsidRPr="005C0829">
        <w:rPr>
          <w:color w:val="000000" w:themeColor="text1"/>
          <w:spacing w:val="1"/>
        </w:rPr>
        <w:t xml:space="preserve"> </w:t>
      </w:r>
      <w:r w:rsidRPr="005C0829">
        <w:rPr>
          <w:color w:val="000000" w:themeColor="text1"/>
        </w:rPr>
        <w:t>trabalho</w:t>
      </w:r>
      <w:r w:rsidRPr="005C0829">
        <w:rPr>
          <w:color w:val="000000" w:themeColor="text1"/>
          <w:spacing w:val="1"/>
        </w:rPr>
        <w:t xml:space="preserve"> </w:t>
      </w:r>
      <w:r w:rsidRPr="005C0829">
        <w:rPr>
          <w:color w:val="000000" w:themeColor="text1"/>
        </w:rPr>
        <w:t>degradante</w:t>
      </w:r>
      <w:r w:rsidRPr="005C0829">
        <w:rPr>
          <w:color w:val="000000" w:themeColor="text1"/>
          <w:spacing w:val="-2"/>
        </w:rPr>
        <w:t xml:space="preserve"> </w:t>
      </w:r>
      <w:r w:rsidRPr="005C0829">
        <w:rPr>
          <w:color w:val="000000" w:themeColor="text1"/>
        </w:rPr>
        <w:t>ou</w:t>
      </w:r>
      <w:r w:rsidRPr="005C0829">
        <w:rPr>
          <w:color w:val="000000" w:themeColor="text1"/>
          <w:spacing w:val="-1"/>
        </w:rPr>
        <w:t xml:space="preserve"> </w:t>
      </w:r>
      <w:r w:rsidRPr="005C0829">
        <w:rPr>
          <w:color w:val="000000" w:themeColor="text1"/>
        </w:rPr>
        <w:t>forçado,</w:t>
      </w:r>
      <w:r w:rsidRPr="005C0829">
        <w:rPr>
          <w:color w:val="000000" w:themeColor="text1"/>
          <w:spacing w:val="-1"/>
        </w:rPr>
        <w:t xml:space="preserve"> </w:t>
      </w:r>
      <w:r w:rsidRPr="005C0829">
        <w:rPr>
          <w:color w:val="000000" w:themeColor="text1"/>
        </w:rPr>
        <w:t>observando</w:t>
      </w:r>
      <w:r w:rsidRPr="005C0829">
        <w:rPr>
          <w:color w:val="000000" w:themeColor="text1"/>
          <w:spacing w:val="-1"/>
        </w:rPr>
        <w:t xml:space="preserve"> </w:t>
      </w:r>
      <w:r w:rsidRPr="005C0829">
        <w:rPr>
          <w:color w:val="000000" w:themeColor="text1"/>
        </w:rPr>
        <w:t>o</w:t>
      </w:r>
      <w:r w:rsidRPr="005C0829">
        <w:rPr>
          <w:color w:val="000000" w:themeColor="text1"/>
          <w:spacing w:val="-1"/>
        </w:rPr>
        <w:t xml:space="preserve"> </w:t>
      </w:r>
      <w:r w:rsidRPr="005C0829">
        <w:rPr>
          <w:color w:val="000000" w:themeColor="text1"/>
        </w:rPr>
        <w:t>disposto</w:t>
      </w:r>
      <w:r w:rsidRPr="005C0829">
        <w:rPr>
          <w:color w:val="000000" w:themeColor="text1"/>
          <w:spacing w:val="-1"/>
        </w:rPr>
        <w:t xml:space="preserve"> </w:t>
      </w:r>
      <w:r w:rsidRPr="005C0829">
        <w:rPr>
          <w:color w:val="000000" w:themeColor="text1"/>
        </w:rPr>
        <w:t>nos</w:t>
      </w:r>
      <w:r w:rsidRPr="005C0829">
        <w:rPr>
          <w:color w:val="000000" w:themeColor="text1"/>
          <w:spacing w:val="-4"/>
        </w:rPr>
        <w:t xml:space="preserve"> </w:t>
      </w:r>
      <w:r w:rsidRPr="005C0829">
        <w:rPr>
          <w:color w:val="000000" w:themeColor="text1"/>
        </w:rPr>
        <w:t>incisos</w:t>
      </w:r>
      <w:r w:rsidRPr="005C0829">
        <w:rPr>
          <w:color w:val="000000" w:themeColor="text1"/>
          <w:spacing w:val="-1"/>
        </w:rPr>
        <w:t xml:space="preserve"> </w:t>
      </w:r>
      <w:r w:rsidRPr="005C0829">
        <w:rPr>
          <w:color w:val="000000" w:themeColor="text1"/>
        </w:rPr>
        <w:t>III</w:t>
      </w:r>
      <w:r w:rsidRPr="005C0829">
        <w:rPr>
          <w:color w:val="000000" w:themeColor="text1"/>
          <w:spacing w:val="-3"/>
        </w:rPr>
        <w:t xml:space="preserve"> </w:t>
      </w:r>
      <w:r w:rsidRPr="005C0829">
        <w:rPr>
          <w:color w:val="000000" w:themeColor="text1"/>
        </w:rPr>
        <w:t>e IV</w:t>
      </w:r>
      <w:r w:rsidR="00B313BF" w:rsidRPr="005C0829">
        <w:rPr>
          <w:color w:val="000000" w:themeColor="text1"/>
        </w:rPr>
        <w:t xml:space="preserve"> </w:t>
      </w:r>
      <w:r w:rsidRPr="005C0829">
        <w:rPr>
          <w:color w:val="000000" w:themeColor="text1"/>
        </w:rPr>
        <w:t>do</w:t>
      </w:r>
      <w:r w:rsidRPr="005C0829">
        <w:rPr>
          <w:color w:val="000000" w:themeColor="text1"/>
          <w:spacing w:val="-1"/>
        </w:rPr>
        <w:t xml:space="preserve"> </w:t>
      </w:r>
      <w:r w:rsidRPr="005C0829">
        <w:rPr>
          <w:color w:val="000000" w:themeColor="text1"/>
        </w:rPr>
        <w:t>art.</w:t>
      </w:r>
      <w:r w:rsidRPr="005C0829">
        <w:rPr>
          <w:color w:val="000000" w:themeColor="text1"/>
          <w:spacing w:val="-1"/>
        </w:rPr>
        <w:t xml:space="preserve"> </w:t>
      </w:r>
      <w:r w:rsidRPr="005C0829">
        <w:rPr>
          <w:color w:val="000000" w:themeColor="text1"/>
        </w:rPr>
        <w:t>1º</w:t>
      </w:r>
      <w:r w:rsidRPr="005C0829">
        <w:rPr>
          <w:color w:val="000000" w:themeColor="text1"/>
          <w:spacing w:val="-4"/>
        </w:rPr>
        <w:t xml:space="preserve"> </w:t>
      </w:r>
      <w:r w:rsidRPr="005C0829">
        <w:rPr>
          <w:color w:val="000000" w:themeColor="text1"/>
        </w:rPr>
        <w:t>e</w:t>
      </w:r>
      <w:r w:rsidRPr="005C0829">
        <w:rPr>
          <w:color w:val="000000" w:themeColor="text1"/>
          <w:spacing w:val="-2"/>
        </w:rPr>
        <w:t xml:space="preserve"> </w:t>
      </w:r>
      <w:r w:rsidRPr="005C0829">
        <w:rPr>
          <w:color w:val="000000" w:themeColor="text1"/>
        </w:rPr>
        <w:t>no</w:t>
      </w:r>
      <w:r w:rsidRPr="005C0829">
        <w:rPr>
          <w:color w:val="000000" w:themeColor="text1"/>
          <w:spacing w:val="-1"/>
        </w:rPr>
        <w:t xml:space="preserve"> </w:t>
      </w:r>
      <w:r w:rsidRPr="005C0829">
        <w:rPr>
          <w:color w:val="000000" w:themeColor="text1"/>
        </w:rPr>
        <w:t>inciso III</w:t>
      </w:r>
      <w:r w:rsidRPr="005C0829">
        <w:rPr>
          <w:color w:val="000000" w:themeColor="text1"/>
          <w:spacing w:val="-58"/>
        </w:rPr>
        <w:t xml:space="preserve"> </w:t>
      </w:r>
      <w:r w:rsidRPr="005C0829">
        <w:rPr>
          <w:color w:val="000000" w:themeColor="text1"/>
        </w:rPr>
        <w:t>do</w:t>
      </w:r>
      <w:r w:rsidRPr="005C0829">
        <w:rPr>
          <w:color w:val="000000" w:themeColor="text1"/>
          <w:spacing w:val="-1"/>
        </w:rPr>
        <w:t xml:space="preserve"> </w:t>
      </w:r>
      <w:r w:rsidRPr="005C0829">
        <w:rPr>
          <w:color w:val="000000" w:themeColor="text1"/>
        </w:rPr>
        <w:t>art. 5º da Constituição Federal</w:t>
      </w:r>
      <w:proofErr w:type="gramEnd"/>
      <w:r w:rsidRPr="005C0829">
        <w:rPr>
          <w:color w:val="000000" w:themeColor="text1"/>
        </w:rPr>
        <w:t>;</w:t>
      </w:r>
    </w:p>
    <w:p w14:paraId="43968CD2" w14:textId="77777777" w:rsidR="00D93B7A" w:rsidRPr="005C0829" w:rsidRDefault="00D93B7A" w:rsidP="005E72E8">
      <w:pPr>
        <w:pStyle w:val="PargrafodaLista"/>
        <w:widowControl w:val="0"/>
        <w:numPr>
          <w:ilvl w:val="0"/>
          <w:numId w:val="22"/>
        </w:numPr>
        <w:tabs>
          <w:tab w:val="left" w:pos="284"/>
          <w:tab w:val="left" w:pos="709"/>
          <w:tab w:val="left" w:pos="1486"/>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 a inexistência no quadro da empresa, de sócios ou representantes com vínculo de</w:t>
      </w:r>
      <w:r w:rsidRPr="005C0829">
        <w:rPr>
          <w:color w:val="000000" w:themeColor="text1"/>
          <w:spacing w:val="1"/>
        </w:rPr>
        <w:t xml:space="preserve"> </w:t>
      </w:r>
      <w:r w:rsidRPr="005C0829">
        <w:rPr>
          <w:color w:val="000000" w:themeColor="text1"/>
        </w:rPr>
        <w:t>parentesco em linha reta, colateral ou por afinidade até o terceiro grau, de gestores</w:t>
      </w:r>
      <w:r w:rsidRPr="005C0829">
        <w:rPr>
          <w:color w:val="000000" w:themeColor="text1"/>
          <w:spacing w:val="1"/>
        </w:rPr>
        <w:t xml:space="preserve"> </w:t>
      </w:r>
      <w:r w:rsidRPr="005C0829">
        <w:rPr>
          <w:color w:val="000000" w:themeColor="text1"/>
        </w:rPr>
        <w:t>públicos (servidores e agentes políticos) ocupantes do quadro da Prefeitura Municipal de</w:t>
      </w:r>
      <w:r w:rsidRPr="005C0829">
        <w:rPr>
          <w:color w:val="000000" w:themeColor="text1"/>
          <w:spacing w:val="-57"/>
        </w:rPr>
        <w:t xml:space="preserve"> </w:t>
      </w:r>
      <w:r w:rsidRPr="005C0829">
        <w:rPr>
          <w:color w:val="000000" w:themeColor="text1"/>
        </w:rPr>
        <w:t>Bom</w:t>
      </w:r>
      <w:r w:rsidRPr="005C0829">
        <w:rPr>
          <w:color w:val="000000" w:themeColor="text1"/>
          <w:spacing w:val="-1"/>
        </w:rPr>
        <w:t xml:space="preserve"> </w:t>
      </w:r>
      <w:r w:rsidRPr="005C0829">
        <w:rPr>
          <w:color w:val="000000" w:themeColor="text1"/>
        </w:rPr>
        <w:t>Jardim – RJ, envolvidos no procedimento licitatório.</w:t>
      </w:r>
    </w:p>
    <w:p w14:paraId="01A53746" w14:textId="5252819F" w:rsidR="00D93B7A" w:rsidRPr="005C0829" w:rsidRDefault="00D93B7A" w:rsidP="005E72E8">
      <w:pPr>
        <w:pStyle w:val="PargrafodaLista"/>
        <w:widowControl w:val="0"/>
        <w:numPr>
          <w:ilvl w:val="0"/>
          <w:numId w:val="23"/>
        </w:numPr>
        <w:tabs>
          <w:tab w:val="left" w:pos="284"/>
          <w:tab w:val="left" w:pos="709"/>
          <w:tab w:val="left" w:pos="1416"/>
          <w:tab w:val="left" w:pos="9214"/>
        </w:tabs>
        <w:suppressAutoHyphens w:val="0"/>
        <w:autoSpaceDE w:val="0"/>
        <w:autoSpaceDN w:val="0"/>
        <w:spacing w:line="276" w:lineRule="auto"/>
        <w:ind w:left="0" w:firstLine="0"/>
        <w:jc w:val="both"/>
        <w:rPr>
          <w:color w:val="000000" w:themeColor="text1"/>
        </w:rPr>
      </w:pPr>
      <w:proofErr w:type="gramStart"/>
      <w:r w:rsidRPr="005C0829">
        <w:rPr>
          <w:color w:val="000000" w:themeColor="text1"/>
        </w:rPr>
        <w:t>que</w:t>
      </w:r>
      <w:proofErr w:type="gramEnd"/>
      <w:r w:rsidRPr="005C0829">
        <w:rPr>
          <w:color w:val="000000" w:themeColor="text1"/>
        </w:rPr>
        <w:t xml:space="preserve"> não fomos declarados inidôneos para licitar ou contratar com o Poder Público</w:t>
      </w:r>
      <w:r w:rsidRPr="005C0829">
        <w:rPr>
          <w:color w:val="000000" w:themeColor="text1"/>
          <w:spacing w:val="1"/>
        </w:rPr>
        <w:t xml:space="preserve"> </w:t>
      </w:r>
      <w:r w:rsidRPr="005C0829">
        <w:rPr>
          <w:color w:val="000000" w:themeColor="text1"/>
        </w:rPr>
        <w:t>Municipal de Bom Jardim/RJ, bem como não foi declarada INIDÔNEA para licitar ou</w:t>
      </w:r>
      <w:r w:rsidRPr="005C0829">
        <w:rPr>
          <w:color w:val="000000" w:themeColor="text1"/>
          <w:spacing w:val="1"/>
        </w:rPr>
        <w:t xml:space="preserve"> </w:t>
      </w:r>
      <w:r w:rsidRPr="005C0829">
        <w:rPr>
          <w:color w:val="000000" w:themeColor="text1"/>
        </w:rPr>
        <w:t xml:space="preserve">contratar </w:t>
      </w:r>
      <w:r w:rsidRPr="00AD339F">
        <w:rPr>
          <w:color w:val="000000" w:themeColor="text1"/>
        </w:rPr>
        <w:t>com a Administração Pública, nos termos da Lei</w:t>
      </w:r>
      <w:r w:rsidRPr="00AD339F">
        <w:rPr>
          <w:color w:val="000000" w:themeColor="text1"/>
          <w:spacing w:val="1"/>
        </w:rPr>
        <w:t xml:space="preserve"> </w:t>
      </w:r>
      <w:r w:rsidRPr="00AD339F">
        <w:rPr>
          <w:color w:val="000000" w:themeColor="text1"/>
        </w:rPr>
        <w:t xml:space="preserve">Federal n o </w:t>
      </w:r>
      <w:r w:rsidR="00AD339F" w:rsidRPr="00AD339F">
        <w:rPr>
          <w:color w:val="000000" w:themeColor="text1"/>
        </w:rPr>
        <w:t>14</w:t>
      </w:r>
      <w:r w:rsidRPr="00AD339F">
        <w:rPr>
          <w:color w:val="000000" w:themeColor="text1"/>
        </w:rPr>
        <w:t>.</w:t>
      </w:r>
      <w:r w:rsidR="00AD339F" w:rsidRPr="00AD339F">
        <w:rPr>
          <w:color w:val="000000" w:themeColor="text1"/>
        </w:rPr>
        <w:t>133</w:t>
      </w:r>
      <w:r w:rsidRPr="00AD339F">
        <w:rPr>
          <w:color w:val="000000" w:themeColor="text1"/>
        </w:rPr>
        <w:t>/</w:t>
      </w:r>
      <w:r w:rsidR="00AD339F" w:rsidRPr="00AD339F">
        <w:rPr>
          <w:color w:val="000000" w:themeColor="text1"/>
        </w:rPr>
        <w:t>21</w:t>
      </w:r>
      <w:r w:rsidRPr="000513B6">
        <w:rPr>
          <w:color w:val="FF0066"/>
        </w:rPr>
        <w:t xml:space="preserve"> </w:t>
      </w:r>
      <w:r w:rsidRPr="005C0829">
        <w:rPr>
          <w:color w:val="000000" w:themeColor="text1"/>
        </w:rPr>
        <w:t>e alterações posteriores, assim comunicarei qualquer fato ou evento</w:t>
      </w:r>
      <w:r w:rsidRPr="005C0829">
        <w:rPr>
          <w:color w:val="000000" w:themeColor="text1"/>
          <w:spacing w:val="-57"/>
        </w:rPr>
        <w:t xml:space="preserve"> </w:t>
      </w:r>
      <w:r w:rsidRPr="005C0829">
        <w:rPr>
          <w:color w:val="000000" w:themeColor="text1"/>
        </w:rPr>
        <w:t>superveniente à entrega dos documentos de habilitação que venha alterar a atual situação</w:t>
      </w:r>
      <w:r w:rsidRPr="005C0829">
        <w:rPr>
          <w:color w:val="000000" w:themeColor="text1"/>
          <w:spacing w:val="-57"/>
        </w:rPr>
        <w:t xml:space="preserve"> </w:t>
      </w:r>
      <w:r w:rsidRPr="005C0829">
        <w:rPr>
          <w:color w:val="000000" w:themeColor="text1"/>
        </w:rPr>
        <w:t>quanto</w:t>
      </w:r>
      <w:r w:rsidRPr="005C0829">
        <w:rPr>
          <w:color w:val="000000" w:themeColor="text1"/>
          <w:spacing w:val="1"/>
        </w:rPr>
        <w:t xml:space="preserve"> </w:t>
      </w:r>
      <w:r w:rsidRPr="005C0829">
        <w:rPr>
          <w:color w:val="000000" w:themeColor="text1"/>
        </w:rPr>
        <w:t>à</w:t>
      </w:r>
      <w:r w:rsidRPr="005C0829">
        <w:rPr>
          <w:color w:val="000000" w:themeColor="text1"/>
          <w:spacing w:val="1"/>
        </w:rPr>
        <w:t xml:space="preserve"> </w:t>
      </w:r>
      <w:r w:rsidRPr="005C0829">
        <w:rPr>
          <w:color w:val="000000" w:themeColor="text1"/>
        </w:rPr>
        <w:t>capacidade</w:t>
      </w:r>
      <w:r w:rsidRPr="005C0829">
        <w:rPr>
          <w:color w:val="000000" w:themeColor="text1"/>
          <w:spacing w:val="1"/>
        </w:rPr>
        <w:t xml:space="preserve"> </w:t>
      </w:r>
      <w:r w:rsidRPr="005C0829">
        <w:rPr>
          <w:color w:val="000000" w:themeColor="text1"/>
        </w:rPr>
        <w:t>jurídica,</w:t>
      </w:r>
      <w:r w:rsidRPr="005C0829">
        <w:rPr>
          <w:color w:val="000000" w:themeColor="text1"/>
          <w:spacing w:val="1"/>
        </w:rPr>
        <w:t xml:space="preserve"> </w:t>
      </w:r>
      <w:r w:rsidRPr="005C0829">
        <w:rPr>
          <w:color w:val="000000" w:themeColor="text1"/>
        </w:rPr>
        <w:t>técnica,</w:t>
      </w:r>
      <w:r w:rsidRPr="005C0829">
        <w:rPr>
          <w:color w:val="000000" w:themeColor="text1"/>
          <w:spacing w:val="1"/>
        </w:rPr>
        <w:t xml:space="preserve"> </w:t>
      </w:r>
      <w:r w:rsidRPr="005C0829">
        <w:rPr>
          <w:color w:val="000000" w:themeColor="text1"/>
        </w:rPr>
        <w:t>regularidade</w:t>
      </w:r>
      <w:r w:rsidRPr="005C0829">
        <w:rPr>
          <w:color w:val="000000" w:themeColor="text1"/>
          <w:spacing w:val="1"/>
        </w:rPr>
        <w:t xml:space="preserve"> </w:t>
      </w:r>
      <w:r w:rsidRPr="005C0829">
        <w:rPr>
          <w:color w:val="000000" w:themeColor="text1"/>
        </w:rPr>
        <w:t>fiscal</w:t>
      </w:r>
      <w:r w:rsidRPr="005C0829">
        <w:rPr>
          <w:color w:val="000000" w:themeColor="text1"/>
          <w:spacing w:val="1"/>
        </w:rPr>
        <w:t xml:space="preserve"> </w:t>
      </w:r>
      <w:r w:rsidRPr="005C0829">
        <w:rPr>
          <w:color w:val="000000" w:themeColor="text1"/>
        </w:rPr>
        <w:t>e</w:t>
      </w:r>
      <w:r w:rsidRPr="005C0829">
        <w:rPr>
          <w:color w:val="000000" w:themeColor="text1"/>
          <w:spacing w:val="1"/>
        </w:rPr>
        <w:t xml:space="preserve"> </w:t>
      </w:r>
      <w:r w:rsidRPr="005C0829">
        <w:rPr>
          <w:color w:val="000000" w:themeColor="text1"/>
        </w:rPr>
        <w:t>idoneidade</w:t>
      </w:r>
      <w:r w:rsidRPr="005C0829">
        <w:rPr>
          <w:color w:val="000000" w:themeColor="text1"/>
          <w:spacing w:val="1"/>
        </w:rPr>
        <w:t xml:space="preserve"> </w:t>
      </w:r>
      <w:r w:rsidRPr="005C0829">
        <w:rPr>
          <w:color w:val="000000" w:themeColor="text1"/>
        </w:rPr>
        <w:t>econômico-</w:t>
      </w:r>
      <w:r w:rsidRPr="005C0829">
        <w:rPr>
          <w:color w:val="000000" w:themeColor="text1"/>
          <w:spacing w:val="1"/>
        </w:rPr>
        <w:t xml:space="preserve"> </w:t>
      </w:r>
      <w:r w:rsidRPr="005C0829">
        <w:rPr>
          <w:color w:val="000000" w:themeColor="text1"/>
        </w:rPr>
        <w:t>financeira.</w:t>
      </w:r>
    </w:p>
    <w:p w14:paraId="3A4629E2" w14:textId="637C6742" w:rsidR="00D93B7A" w:rsidRDefault="00D93B7A" w:rsidP="005E72E8">
      <w:pPr>
        <w:pStyle w:val="PargrafodaLista"/>
        <w:widowControl w:val="0"/>
        <w:numPr>
          <w:ilvl w:val="0"/>
          <w:numId w:val="23"/>
        </w:numPr>
        <w:tabs>
          <w:tab w:val="left" w:pos="284"/>
          <w:tab w:val="left" w:pos="709"/>
          <w:tab w:val="left" w:pos="1325"/>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Declaro ainda que a proposta apresentada para participar do Processo Eletrônico, foi</w:t>
      </w:r>
      <w:r w:rsidRPr="005C0829">
        <w:rPr>
          <w:color w:val="000000" w:themeColor="text1"/>
          <w:spacing w:val="1"/>
        </w:rPr>
        <w:t xml:space="preserve"> </w:t>
      </w:r>
      <w:r w:rsidRPr="005C0829">
        <w:rPr>
          <w:color w:val="000000" w:themeColor="text1"/>
        </w:rPr>
        <w:t>elaborada</w:t>
      </w:r>
      <w:r w:rsidRPr="005C0829">
        <w:rPr>
          <w:color w:val="000000" w:themeColor="text1"/>
          <w:spacing w:val="-14"/>
        </w:rPr>
        <w:t xml:space="preserve"> </w:t>
      </w:r>
      <w:r w:rsidRPr="005C0829">
        <w:rPr>
          <w:color w:val="000000" w:themeColor="text1"/>
        </w:rPr>
        <w:t>de</w:t>
      </w:r>
      <w:r w:rsidRPr="005C0829">
        <w:rPr>
          <w:color w:val="000000" w:themeColor="text1"/>
          <w:spacing w:val="-13"/>
        </w:rPr>
        <w:t xml:space="preserve"> </w:t>
      </w:r>
      <w:r w:rsidRPr="005C0829">
        <w:rPr>
          <w:color w:val="000000" w:themeColor="text1"/>
        </w:rPr>
        <w:t>maneira</w:t>
      </w:r>
      <w:r w:rsidRPr="005C0829">
        <w:rPr>
          <w:color w:val="000000" w:themeColor="text1"/>
          <w:spacing w:val="-14"/>
        </w:rPr>
        <w:t xml:space="preserve"> </w:t>
      </w:r>
      <w:r w:rsidRPr="005C0829">
        <w:rPr>
          <w:color w:val="000000" w:themeColor="text1"/>
        </w:rPr>
        <w:t>independente,</w:t>
      </w:r>
      <w:r w:rsidRPr="005C0829">
        <w:rPr>
          <w:color w:val="000000" w:themeColor="text1"/>
          <w:spacing w:val="-11"/>
        </w:rPr>
        <w:t xml:space="preserve"> </w:t>
      </w:r>
      <w:r w:rsidRPr="005C0829">
        <w:rPr>
          <w:color w:val="000000" w:themeColor="text1"/>
        </w:rPr>
        <w:t>e</w:t>
      </w:r>
      <w:r w:rsidRPr="005C0829">
        <w:rPr>
          <w:color w:val="000000" w:themeColor="text1"/>
          <w:spacing w:val="-14"/>
        </w:rPr>
        <w:t xml:space="preserve"> </w:t>
      </w:r>
      <w:r w:rsidRPr="005C0829">
        <w:rPr>
          <w:color w:val="000000" w:themeColor="text1"/>
        </w:rPr>
        <w:t>o</w:t>
      </w:r>
      <w:r w:rsidRPr="005C0829">
        <w:rPr>
          <w:color w:val="000000" w:themeColor="text1"/>
          <w:spacing w:val="-12"/>
        </w:rPr>
        <w:t xml:space="preserve"> </w:t>
      </w:r>
      <w:r w:rsidRPr="005C0829">
        <w:rPr>
          <w:color w:val="000000" w:themeColor="text1"/>
        </w:rPr>
        <w:t>conteúdo</w:t>
      </w:r>
      <w:r w:rsidRPr="005C0829">
        <w:rPr>
          <w:color w:val="000000" w:themeColor="text1"/>
          <w:spacing w:val="-14"/>
        </w:rPr>
        <w:t xml:space="preserve"> </w:t>
      </w:r>
      <w:r w:rsidRPr="005C0829">
        <w:rPr>
          <w:color w:val="000000" w:themeColor="text1"/>
        </w:rPr>
        <w:t>da</w:t>
      </w:r>
      <w:r w:rsidRPr="005C0829">
        <w:rPr>
          <w:color w:val="000000" w:themeColor="text1"/>
          <w:spacing w:val="-11"/>
        </w:rPr>
        <w:t xml:space="preserve"> </w:t>
      </w:r>
      <w:r w:rsidRPr="005C0829">
        <w:rPr>
          <w:color w:val="000000" w:themeColor="text1"/>
        </w:rPr>
        <w:t>proposta</w:t>
      </w:r>
      <w:r w:rsidRPr="005C0829">
        <w:rPr>
          <w:color w:val="000000" w:themeColor="text1"/>
          <w:spacing w:val="-14"/>
        </w:rPr>
        <w:t xml:space="preserve"> </w:t>
      </w:r>
      <w:r w:rsidRPr="005C0829">
        <w:rPr>
          <w:color w:val="000000" w:themeColor="text1"/>
        </w:rPr>
        <w:t>não</w:t>
      </w:r>
      <w:r w:rsidRPr="005C0829">
        <w:rPr>
          <w:color w:val="000000" w:themeColor="text1"/>
          <w:spacing w:val="-12"/>
        </w:rPr>
        <w:t xml:space="preserve"> </w:t>
      </w:r>
      <w:r w:rsidRPr="005C0829">
        <w:rPr>
          <w:color w:val="000000" w:themeColor="text1"/>
        </w:rPr>
        <w:t>foi,</w:t>
      </w:r>
      <w:r w:rsidRPr="005C0829">
        <w:rPr>
          <w:color w:val="000000" w:themeColor="text1"/>
          <w:spacing w:val="-13"/>
        </w:rPr>
        <w:t xml:space="preserve"> </w:t>
      </w:r>
      <w:r w:rsidRPr="005C0829">
        <w:rPr>
          <w:color w:val="000000" w:themeColor="text1"/>
        </w:rPr>
        <w:t>no</w:t>
      </w:r>
      <w:r w:rsidRPr="005C0829">
        <w:rPr>
          <w:color w:val="000000" w:themeColor="text1"/>
          <w:spacing w:val="-13"/>
        </w:rPr>
        <w:t xml:space="preserve"> </w:t>
      </w:r>
      <w:r w:rsidRPr="005C0829">
        <w:rPr>
          <w:color w:val="000000" w:themeColor="text1"/>
        </w:rPr>
        <w:t>todo</w:t>
      </w:r>
      <w:r w:rsidRPr="005C0829">
        <w:rPr>
          <w:color w:val="000000" w:themeColor="text1"/>
          <w:spacing w:val="-12"/>
        </w:rPr>
        <w:t xml:space="preserve"> </w:t>
      </w:r>
      <w:r w:rsidRPr="005C0829">
        <w:rPr>
          <w:color w:val="000000" w:themeColor="text1"/>
        </w:rPr>
        <w:t>ou</w:t>
      </w:r>
      <w:r w:rsidRPr="005C0829">
        <w:rPr>
          <w:color w:val="000000" w:themeColor="text1"/>
          <w:spacing w:val="-13"/>
        </w:rPr>
        <w:t xml:space="preserve"> </w:t>
      </w:r>
      <w:r w:rsidRPr="005C0829">
        <w:rPr>
          <w:color w:val="000000" w:themeColor="text1"/>
        </w:rPr>
        <w:t>em</w:t>
      </w:r>
      <w:r w:rsidRPr="005C0829">
        <w:rPr>
          <w:color w:val="000000" w:themeColor="text1"/>
          <w:spacing w:val="-12"/>
        </w:rPr>
        <w:t xml:space="preserve"> </w:t>
      </w:r>
      <w:r w:rsidRPr="005C0829">
        <w:rPr>
          <w:color w:val="000000" w:themeColor="text1"/>
        </w:rPr>
        <w:t>parte,</w:t>
      </w:r>
      <w:r w:rsidRPr="005C0829">
        <w:rPr>
          <w:color w:val="000000" w:themeColor="text1"/>
          <w:spacing w:val="-58"/>
        </w:rPr>
        <w:t xml:space="preserve"> </w:t>
      </w:r>
      <w:r w:rsidRPr="005C0829">
        <w:rPr>
          <w:color w:val="000000" w:themeColor="text1"/>
        </w:rPr>
        <w:t xml:space="preserve">direta ou indiretamente, </w:t>
      </w:r>
      <w:r w:rsidR="00276981" w:rsidRPr="005C0829">
        <w:rPr>
          <w:color w:val="000000" w:themeColor="text1"/>
        </w:rPr>
        <w:t>informado, discutido</w:t>
      </w:r>
      <w:r w:rsidRPr="005C0829">
        <w:rPr>
          <w:color w:val="000000" w:themeColor="text1"/>
        </w:rPr>
        <w:t xml:space="preserve"> ou recebido de qualquer outro participante</w:t>
      </w:r>
      <w:r w:rsidRPr="005C0829">
        <w:rPr>
          <w:color w:val="000000" w:themeColor="text1"/>
          <w:spacing w:val="1"/>
        </w:rPr>
        <w:t xml:space="preserve"> </w:t>
      </w:r>
      <w:r w:rsidRPr="005C0829">
        <w:rPr>
          <w:color w:val="000000" w:themeColor="text1"/>
        </w:rPr>
        <w:t>potencial</w:t>
      </w:r>
      <w:r w:rsidRPr="005C0829">
        <w:rPr>
          <w:color w:val="000000" w:themeColor="text1"/>
          <w:spacing w:val="-9"/>
        </w:rPr>
        <w:t xml:space="preserve"> </w:t>
      </w:r>
      <w:r w:rsidRPr="005C0829">
        <w:rPr>
          <w:color w:val="000000" w:themeColor="text1"/>
        </w:rPr>
        <w:t>ou</w:t>
      </w:r>
      <w:r w:rsidRPr="005C0829">
        <w:rPr>
          <w:color w:val="000000" w:themeColor="text1"/>
          <w:spacing w:val="-9"/>
        </w:rPr>
        <w:t xml:space="preserve"> </w:t>
      </w:r>
      <w:r w:rsidRPr="005C0829">
        <w:rPr>
          <w:color w:val="000000" w:themeColor="text1"/>
        </w:rPr>
        <w:t>de</w:t>
      </w:r>
      <w:r w:rsidRPr="005C0829">
        <w:rPr>
          <w:color w:val="000000" w:themeColor="text1"/>
          <w:spacing w:val="-10"/>
        </w:rPr>
        <w:t xml:space="preserve"> </w:t>
      </w:r>
      <w:r w:rsidRPr="005C0829">
        <w:rPr>
          <w:color w:val="000000" w:themeColor="text1"/>
        </w:rPr>
        <w:t>fato</w:t>
      </w:r>
      <w:r w:rsidRPr="005C0829">
        <w:rPr>
          <w:color w:val="000000" w:themeColor="text1"/>
          <w:spacing w:val="-7"/>
        </w:rPr>
        <w:t xml:space="preserve"> </w:t>
      </w:r>
      <w:r w:rsidRPr="005C0829">
        <w:rPr>
          <w:color w:val="000000" w:themeColor="text1"/>
        </w:rPr>
        <w:t>do</w:t>
      </w:r>
      <w:r w:rsidRPr="005C0829">
        <w:rPr>
          <w:color w:val="000000" w:themeColor="text1"/>
          <w:spacing w:val="-9"/>
        </w:rPr>
        <w:t xml:space="preserve"> </w:t>
      </w:r>
      <w:r w:rsidRPr="005C0829">
        <w:rPr>
          <w:color w:val="000000" w:themeColor="text1"/>
        </w:rPr>
        <w:t>Pregão,</w:t>
      </w:r>
      <w:r w:rsidRPr="005C0829">
        <w:rPr>
          <w:color w:val="000000" w:themeColor="text1"/>
          <w:spacing w:val="-9"/>
        </w:rPr>
        <w:t xml:space="preserve"> </w:t>
      </w:r>
      <w:r w:rsidRPr="005C0829">
        <w:rPr>
          <w:color w:val="000000" w:themeColor="text1"/>
        </w:rPr>
        <w:t>por</w:t>
      </w:r>
      <w:r w:rsidRPr="005C0829">
        <w:rPr>
          <w:color w:val="000000" w:themeColor="text1"/>
          <w:spacing w:val="-8"/>
        </w:rPr>
        <w:t xml:space="preserve"> </w:t>
      </w:r>
      <w:r w:rsidRPr="005C0829">
        <w:rPr>
          <w:color w:val="000000" w:themeColor="text1"/>
        </w:rPr>
        <w:t>qualquer</w:t>
      </w:r>
      <w:r w:rsidRPr="005C0829">
        <w:rPr>
          <w:color w:val="000000" w:themeColor="text1"/>
          <w:spacing w:val="-10"/>
        </w:rPr>
        <w:t xml:space="preserve"> </w:t>
      </w:r>
      <w:r w:rsidRPr="005C0829">
        <w:rPr>
          <w:color w:val="000000" w:themeColor="text1"/>
        </w:rPr>
        <w:t>meio</w:t>
      </w:r>
      <w:r w:rsidRPr="005C0829">
        <w:rPr>
          <w:color w:val="000000" w:themeColor="text1"/>
          <w:spacing w:val="-6"/>
        </w:rPr>
        <w:t xml:space="preserve"> </w:t>
      </w:r>
      <w:r w:rsidRPr="005C0829">
        <w:rPr>
          <w:color w:val="000000" w:themeColor="text1"/>
        </w:rPr>
        <w:t>ou</w:t>
      </w:r>
      <w:r w:rsidRPr="005C0829">
        <w:rPr>
          <w:color w:val="000000" w:themeColor="text1"/>
          <w:spacing w:val="-8"/>
        </w:rPr>
        <w:t xml:space="preserve"> </w:t>
      </w:r>
      <w:r w:rsidRPr="005C0829">
        <w:rPr>
          <w:color w:val="000000" w:themeColor="text1"/>
        </w:rPr>
        <w:t>por</w:t>
      </w:r>
      <w:r w:rsidRPr="005C0829">
        <w:rPr>
          <w:color w:val="000000" w:themeColor="text1"/>
          <w:spacing w:val="-9"/>
        </w:rPr>
        <w:t xml:space="preserve"> </w:t>
      </w:r>
      <w:r w:rsidRPr="005C0829">
        <w:rPr>
          <w:color w:val="000000" w:themeColor="text1"/>
        </w:rPr>
        <w:t>qualquer</w:t>
      </w:r>
      <w:r w:rsidRPr="005C0829">
        <w:rPr>
          <w:color w:val="000000" w:themeColor="text1"/>
          <w:spacing w:val="-10"/>
        </w:rPr>
        <w:t xml:space="preserve"> </w:t>
      </w:r>
      <w:r w:rsidRPr="005C0829">
        <w:rPr>
          <w:color w:val="000000" w:themeColor="text1"/>
        </w:rPr>
        <w:t>pessoa</w:t>
      </w:r>
      <w:r w:rsidRPr="005C0829">
        <w:rPr>
          <w:color w:val="000000" w:themeColor="text1"/>
          <w:spacing w:val="-7"/>
        </w:rPr>
        <w:t xml:space="preserve"> </w:t>
      </w:r>
      <w:r w:rsidRPr="005C0829">
        <w:rPr>
          <w:color w:val="000000" w:themeColor="text1"/>
        </w:rPr>
        <w:t>e</w:t>
      </w:r>
      <w:r w:rsidRPr="005C0829">
        <w:rPr>
          <w:color w:val="000000" w:themeColor="text1"/>
          <w:spacing w:val="-7"/>
        </w:rPr>
        <w:t xml:space="preserve"> </w:t>
      </w:r>
      <w:r w:rsidRPr="005C0829">
        <w:rPr>
          <w:color w:val="000000" w:themeColor="text1"/>
        </w:rPr>
        <w:t>que</w:t>
      </w:r>
      <w:r w:rsidRPr="005C0829">
        <w:rPr>
          <w:color w:val="000000" w:themeColor="text1"/>
          <w:spacing w:val="-10"/>
        </w:rPr>
        <w:t xml:space="preserve"> </w:t>
      </w:r>
      <w:r w:rsidRPr="005C0829">
        <w:rPr>
          <w:color w:val="000000" w:themeColor="text1"/>
        </w:rPr>
        <w:t>a</w:t>
      </w:r>
      <w:r w:rsidRPr="005C0829">
        <w:rPr>
          <w:color w:val="000000" w:themeColor="text1"/>
          <w:spacing w:val="-9"/>
        </w:rPr>
        <w:t xml:space="preserve"> </w:t>
      </w:r>
      <w:r w:rsidRPr="005C0829">
        <w:rPr>
          <w:color w:val="000000" w:themeColor="text1"/>
        </w:rPr>
        <w:t>empresa</w:t>
      </w:r>
      <w:r w:rsidRPr="005C0829">
        <w:rPr>
          <w:color w:val="000000" w:themeColor="text1"/>
          <w:spacing w:val="-58"/>
        </w:rPr>
        <w:t xml:space="preserve"> </w:t>
      </w:r>
      <w:r w:rsidRPr="005C0829">
        <w:rPr>
          <w:color w:val="000000" w:themeColor="text1"/>
        </w:rPr>
        <w:t>não foi declarada inidônea ou</w:t>
      </w:r>
      <w:r w:rsidR="00276981" w:rsidRPr="005C0829">
        <w:rPr>
          <w:color w:val="000000" w:themeColor="text1"/>
        </w:rPr>
        <w:t xml:space="preserve"> </w:t>
      </w:r>
      <w:r w:rsidRPr="005C0829">
        <w:rPr>
          <w:color w:val="000000" w:themeColor="text1"/>
        </w:rPr>
        <w:t>suspensa, por nenhum órgão público de qualquer esfera de</w:t>
      </w:r>
      <w:r w:rsidRPr="005C0829">
        <w:rPr>
          <w:color w:val="000000" w:themeColor="text1"/>
          <w:spacing w:val="1"/>
        </w:rPr>
        <w:t xml:space="preserve"> </w:t>
      </w:r>
      <w:r w:rsidRPr="005C0829">
        <w:rPr>
          <w:color w:val="000000" w:themeColor="text1"/>
        </w:rPr>
        <w:t>governo, estando apta a</w:t>
      </w:r>
      <w:r w:rsidRPr="005C0829">
        <w:rPr>
          <w:color w:val="000000" w:themeColor="text1"/>
          <w:spacing w:val="1"/>
        </w:rPr>
        <w:t xml:space="preserve"> </w:t>
      </w:r>
      <w:r w:rsidRPr="005C0829">
        <w:rPr>
          <w:color w:val="000000" w:themeColor="text1"/>
        </w:rPr>
        <w:lastRenderedPageBreak/>
        <w:t>contratar</w:t>
      </w:r>
      <w:r w:rsidRPr="005C0829">
        <w:rPr>
          <w:color w:val="000000" w:themeColor="text1"/>
          <w:spacing w:val="-2"/>
        </w:rPr>
        <w:t xml:space="preserve"> </w:t>
      </w:r>
      <w:r w:rsidRPr="005C0829">
        <w:rPr>
          <w:color w:val="000000" w:themeColor="text1"/>
        </w:rPr>
        <w:t>com o poder público.</w:t>
      </w:r>
    </w:p>
    <w:p w14:paraId="73DD447A" w14:textId="77777777" w:rsidR="006260AE" w:rsidRPr="00895A3A" w:rsidRDefault="006260AE" w:rsidP="006260AE">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pPr>
      <w:r>
        <w:t>Declaro para os devidos fins que nos valores propostos estão inclusos todos os custos operacionais, encargos previdenciários, trabalhistas, tributários, comerciais e quaisquer outros que incidam direta ou indiretamente na contratação.</w:t>
      </w:r>
    </w:p>
    <w:p w14:paraId="4AB3EECE" w14:textId="77777777" w:rsidR="006260AE" w:rsidRPr="005C0829" w:rsidRDefault="006260AE" w:rsidP="006260AE">
      <w:pPr>
        <w:pStyle w:val="PargrafodaLista"/>
        <w:widowControl w:val="0"/>
        <w:tabs>
          <w:tab w:val="left" w:pos="284"/>
          <w:tab w:val="left" w:pos="709"/>
          <w:tab w:val="left" w:pos="1325"/>
          <w:tab w:val="left" w:pos="9214"/>
        </w:tabs>
        <w:suppressAutoHyphens w:val="0"/>
        <w:autoSpaceDE w:val="0"/>
        <w:autoSpaceDN w:val="0"/>
        <w:spacing w:line="276" w:lineRule="auto"/>
        <w:ind w:left="0"/>
        <w:jc w:val="both"/>
        <w:rPr>
          <w:color w:val="000000" w:themeColor="text1"/>
        </w:rPr>
      </w:pPr>
    </w:p>
    <w:p w14:paraId="30C19873" w14:textId="4C92CDE8" w:rsidR="00D93B7A" w:rsidRPr="005C0829"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5C0829">
        <w:rPr>
          <w:color w:val="000000" w:themeColor="text1"/>
          <w:sz w:val="24"/>
          <w:szCs w:val="24"/>
          <w:u w:val="single" w:color="1F2227"/>
        </w:rPr>
        <w:t xml:space="preserve"> </w:t>
      </w:r>
      <w:r w:rsidRPr="005C0829">
        <w:rPr>
          <w:color w:val="000000" w:themeColor="text1"/>
          <w:sz w:val="24"/>
          <w:szCs w:val="24"/>
          <w:u w:val="single" w:color="1F2227"/>
        </w:rPr>
        <w:tab/>
      </w:r>
      <w:proofErr w:type="gramStart"/>
      <w:r w:rsidRPr="005C0829">
        <w:rPr>
          <w:color w:val="000000" w:themeColor="text1"/>
          <w:sz w:val="24"/>
          <w:szCs w:val="24"/>
        </w:rPr>
        <w:t>,</w:t>
      </w:r>
      <w:r w:rsidRPr="005C0829">
        <w:rPr>
          <w:color w:val="000000" w:themeColor="text1"/>
          <w:sz w:val="24"/>
          <w:szCs w:val="24"/>
          <w:u w:val="single" w:color="1F2227"/>
        </w:rPr>
        <w:tab/>
      </w:r>
      <w:proofErr w:type="gramEnd"/>
      <w:r w:rsidRPr="005C0829">
        <w:rPr>
          <w:color w:val="000000" w:themeColor="text1"/>
          <w:sz w:val="24"/>
          <w:szCs w:val="24"/>
        </w:rPr>
        <w:t>de</w:t>
      </w:r>
      <w:r w:rsidRPr="005C0829">
        <w:rPr>
          <w:color w:val="000000" w:themeColor="text1"/>
          <w:sz w:val="24"/>
          <w:szCs w:val="24"/>
          <w:u w:val="single" w:color="1F2227"/>
        </w:rPr>
        <w:tab/>
      </w:r>
      <w:proofErr w:type="spellStart"/>
      <w:r w:rsidRPr="005C0829">
        <w:rPr>
          <w:color w:val="000000" w:themeColor="text1"/>
          <w:sz w:val="24"/>
          <w:szCs w:val="24"/>
        </w:rPr>
        <w:t>de</w:t>
      </w:r>
      <w:proofErr w:type="spellEnd"/>
      <w:r w:rsidRPr="005C0829">
        <w:rPr>
          <w:color w:val="000000" w:themeColor="text1"/>
          <w:spacing w:val="-1"/>
          <w:sz w:val="24"/>
          <w:szCs w:val="24"/>
        </w:rPr>
        <w:t xml:space="preserve"> </w:t>
      </w:r>
      <w:r w:rsidRPr="005C0829">
        <w:rPr>
          <w:color w:val="000000" w:themeColor="text1"/>
          <w:sz w:val="24"/>
          <w:szCs w:val="24"/>
        </w:rPr>
        <w:t>202</w:t>
      </w:r>
      <w:r w:rsidR="00D2287B">
        <w:rPr>
          <w:color w:val="000000" w:themeColor="text1"/>
          <w:sz w:val="24"/>
          <w:szCs w:val="24"/>
        </w:rPr>
        <w:t>5</w:t>
      </w:r>
    </w:p>
    <w:p w14:paraId="04BCADE0" w14:textId="77777777" w:rsidR="00D93B7A" w:rsidRPr="005C0829" w:rsidRDefault="00D93B7A" w:rsidP="000E59EE">
      <w:pPr>
        <w:tabs>
          <w:tab w:val="left" w:pos="284"/>
          <w:tab w:val="left" w:pos="709"/>
          <w:tab w:val="left" w:pos="9214"/>
        </w:tabs>
        <w:spacing w:before="120" w:after="120"/>
        <w:jc w:val="center"/>
        <w:rPr>
          <w:b/>
          <w:color w:val="000000" w:themeColor="text1"/>
          <w:sz w:val="24"/>
          <w:szCs w:val="24"/>
        </w:rPr>
      </w:pPr>
      <w:r w:rsidRPr="005C0829">
        <w:rPr>
          <w:b/>
          <w:color w:val="000000" w:themeColor="text1"/>
          <w:sz w:val="24"/>
          <w:szCs w:val="24"/>
        </w:rPr>
        <w:t>LOCAL</w:t>
      </w:r>
      <w:r w:rsidRPr="005C0829">
        <w:rPr>
          <w:b/>
          <w:color w:val="000000" w:themeColor="text1"/>
          <w:spacing w:val="-1"/>
          <w:sz w:val="24"/>
          <w:szCs w:val="24"/>
        </w:rPr>
        <w:t xml:space="preserve"> </w:t>
      </w:r>
      <w:r w:rsidRPr="005C0829">
        <w:rPr>
          <w:b/>
          <w:color w:val="000000" w:themeColor="text1"/>
          <w:sz w:val="24"/>
          <w:szCs w:val="24"/>
        </w:rPr>
        <w:t>E</w:t>
      </w:r>
      <w:r w:rsidRPr="005C0829">
        <w:rPr>
          <w:b/>
          <w:color w:val="000000" w:themeColor="text1"/>
          <w:spacing w:val="1"/>
          <w:sz w:val="24"/>
          <w:szCs w:val="24"/>
        </w:rPr>
        <w:t xml:space="preserve"> </w:t>
      </w:r>
      <w:r w:rsidRPr="005C0829">
        <w:rPr>
          <w:b/>
          <w:color w:val="000000" w:themeColor="text1"/>
          <w:sz w:val="24"/>
          <w:szCs w:val="24"/>
        </w:rPr>
        <w:t>DATA</w:t>
      </w:r>
    </w:p>
    <w:p w14:paraId="6E13DB55" w14:textId="77777777" w:rsidR="00D93B7A" w:rsidRPr="005C0829" w:rsidRDefault="00D93B7A" w:rsidP="000E59EE">
      <w:pPr>
        <w:tabs>
          <w:tab w:val="left" w:pos="284"/>
          <w:tab w:val="left" w:pos="709"/>
          <w:tab w:val="left" w:pos="9214"/>
        </w:tabs>
        <w:spacing w:before="120" w:after="120"/>
        <w:jc w:val="center"/>
        <w:rPr>
          <w:b/>
          <w:color w:val="000000" w:themeColor="text1"/>
          <w:sz w:val="24"/>
          <w:szCs w:val="24"/>
        </w:rPr>
      </w:pPr>
      <w:r w:rsidRPr="005C0829">
        <w:rPr>
          <w:b/>
          <w:color w:val="000000" w:themeColor="text1"/>
          <w:sz w:val="24"/>
          <w:szCs w:val="24"/>
        </w:rPr>
        <w:t>Assinatura</w:t>
      </w:r>
      <w:r w:rsidRPr="005C0829">
        <w:rPr>
          <w:b/>
          <w:color w:val="000000" w:themeColor="text1"/>
          <w:spacing w:val="-3"/>
          <w:sz w:val="24"/>
          <w:szCs w:val="24"/>
        </w:rPr>
        <w:t xml:space="preserve"> </w:t>
      </w:r>
      <w:r w:rsidRPr="005C0829">
        <w:rPr>
          <w:b/>
          <w:color w:val="000000" w:themeColor="text1"/>
          <w:sz w:val="24"/>
          <w:szCs w:val="24"/>
        </w:rPr>
        <w:t>Digital:</w:t>
      </w:r>
    </w:p>
    <w:p w14:paraId="3F730163" w14:textId="77777777" w:rsidR="00A87358" w:rsidRPr="005C0829" w:rsidRDefault="00A87358" w:rsidP="000E59EE">
      <w:pPr>
        <w:tabs>
          <w:tab w:val="left" w:pos="284"/>
          <w:tab w:val="left" w:pos="709"/>
          <w:tab w:val="left" w:pos="9214"/>
        </w:tabs>
        <w:spacing w:before="120" w:after="120"/>
        <w:jc w:val="both"/>
        <w:rPr>
          <w:b/>
          <w:color w:val="000000" w:themeColor="text1"/>
          <w:sz w:val="24"/>
          <w:szCs w:val="24"/>
        </w:rPr>
      </w:pPr>
      <w:r w:rsidRPr="005C0829">
        <w:rPr>
          <w:b/>
          <w:color w:val="000000" w:themeColor="text1"/>
          <w:sz w:val="24"/>
          <w:szCs w:val="24"/>
        </w:rPr>
        <w:t xml:space="preserve">OBSERVAÇÕES: </w:t>
      </w:r>
    </w:p>
    <w:p w14:paraId="0A14774D" w14:textId="77777777" w:rsidR="00A87358" w:rsidRPr="005C0829"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rPr>
      </w:pPr>
      <w:r w:rsidRPr="005C0829">
        <w:rPr>
          <w:b/>
          <w:color w:val="000000" w:themeColor="text1"/>
        </w:rPr>
        <w:t xml:space="preserve">TODAS AS FOLHAS DEVERÃO </w:t>
      </w:r>
      <w:r w:rsidRPr="005C0829">
        <w:rPr>
          <w:color w:val="000000" w:themeColor="text1"/>
        </w:rPr>
        <w:t>SER CARIMBADAS E ASSINADAS PELO REPRESENTANTE DA EMPRESA</w:t>
      </w:r>
    </w:p>
    <w:p w14:paraId="12727AB8" w14:textId="77777777" w:rsidR="00E56788" w:rsidRDefault="00E5678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2650DCD"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3328A3"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FF09FC"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ADD1188"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B784AB4"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980184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2B919BB"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17338B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2DE743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F470E0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1897A18"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FBBD3F"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C0FD9F"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11DFBFE"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B62F89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31710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2D7801"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605A4F"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5D6DC6"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0EB1B4E"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4E4A8D8"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ED5950"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D622A9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EC54566"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80E57F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0E00F9"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77AF34"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51F799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AFC93AB"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9522DD"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8E557D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8807B1B" w14:textId="77777777" w:rsidR="00424C08" w:rsidRDefault="00424C0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D2A8AAA" w14:textId="77777777" w:rsidR="00424C08" w:rsidRDefault="00424C0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93F2164"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EC8A8E" w14:textId="23C4D6E3" w:rsidR="008A6E70" w:rsidRPr="005C0829" w:rsidRDefault="008A6E70" w:rsidP="00D93B7A">
      <w:pPr>
        <w:spacing w:before="120"/>
        <w:jc w:val="center"/>
        <w:rPr>
          <w:b/>
          <w:bCs/>
          <w:color w:val="000000" w:themeColor="text1"/>
          <w:sz w:val="24"/>
          <w:szCs w:val="24"/>
        </w:rPr>
      </w:pPr>
      <w:r w:rsidRPr="005C0829">
        <w:rPr>
          <w:b/>
          <w:bCs/>
          <w:color w:val="000000" w:themeColor="text1"/>
          <w:sz w:val="24"/>
          <w:szCs w:val="24"/>
        </w:rPr>
        <w:lastRenderedPageBreak/>
        <w:t>EDITAL</w:t>
      </w:r>
    </w:p>
    <w:p w14:paraId="1BD274F6" w14:textId="20B0F1E2" w:rsidR="008A6E70" w:rsidRPr="005C0829" w:rsidRDefault="008A6E70" w:rsidP="00F70EAC">
      <w:pPr>
        <w:pStyle w:val="Ttulo2"/>
        <w:spacing w:before="120"/>
        <w:jc w:val="center"/>
        <w:rPr>
          <w:b w:val="0"/>
          <w:bCs/>
          <w:color w:val="000000" w:themeColor="text1"/>
          <w:szCs w:val="24"/>
        </w:rPr>
      </w:pPr>
      <w:r w:rsidRPr="005C0829">
        <w:rPr>
          <w:color w:val="000000" w:themeColor="text1"/>
          <w:szCs w:val="24"/>
        </w:rPr>
        <w:t xml:space="preserve">PREGÃO </w:t>
      </w:r>
      <w:r w:rsidR="007576F3" w:rsidRPr="005C0829">
        <w:rPr>
          <w:color w:val="000000" w:themeColor="text1"/>
          <w:szCs w:val="24"/>
        </w:rPr>
        <w:t>ELETRÔNICO</w:t>
      </w:r>
      <w:r w:rsidRPr="005C0829">
        <w:rPr>
          <w:color w:val="000000" w:themeColor="text1"/>
          <w:szCs w:val="24"/>
        </w:rPr>
        <w:t xml:space="preserve"> Nº</w:t>
      </w:r>
      <w:r w:rsidR="00276981" w:rsidRPr="005C0829">
        <w:rPr>
          <w:color w:val="000000" w:themeColor="text1"/>
          <w:szCs w:val="24"/>
        </w:rPr>
        <w:t xml:space="preserve"> </w:t>
      </w:r>
      <w:r w:rsidR="005958AD">
        <w:rPr>
          <w:color w:val="000000" w:themeColor="text1"/>
          <w:szCs w:val="24"/>
        </w:rPr>
        <w:t>066/2024</w:t>
      </w:r>
    </w:p>
    <w:p w14:paraId="73DDBE95" w14:textId="77777777" w:rsidR="008A6E70" w:rsidRPr="005C0829" w:rsidRDefault="008A6E70" w:rsidP="00D93B7A">
      <w:pPr>
        <w:spacing w:before="120"/>
        <w:jc w:val="center"/>
        <w:rPr>
          <w:b/>
          <w:bCs/>
          <w:color w:val="000000" w:themeColor="text1"/>
          <w:sz w:val="24"/>
          <w:szCs w:val="24"/>
        </w:rPr>
      </w:pPr>
      <w:r w:rsidRPr="005C0829">
        <w:rPr>
          <w:b/>
          <w:bCs/>
          <w:color w:val="000000" w:themeColor="text1"/>
          <w:sz w:val="24"/>
          <w:szCs w:val="24"/>
        </w:rPr>
        <w:t>CARTA DE CREDENCIAMENTO (modelo)</w:t>
      </w:r>
    </w:p>
    <w:p w14:paraId="1CE54355" w14:textId="77777777" w:rsidR="008A6E70" w:rsidRPr="005C0829" w:rsidRDefault="008A6E70" w:rsidP="00280E5C">
      <w:pPr>
        <w:jc w:val="both"/>
        <w:rPr>
          <w:b/>
          <w:bCs/>
          <w:color w:val="000000" w:themeColor="text1"/>
          <w:sz w:val="24"/>
          <w:szCs w:val="24"/>
        </w:rPr>
      </w:pPr>
    </w:p>
    <w:p w14:paraId="2254C842" w14:textId="77777777" w:rsidR="008A6E70" w:rsidRPr="005C0829" w:rsidRDefault="008A6E70" w:rsidP="00280E5C">
      <w:pPr>
        <w:jc w:val="both"/>
        <w:rPr>
          <w:b/>
          <w:bCs/>
          <w:color w:val="000000" w:themeColor="text1"/>
          <w:sz w:val="24"/>
          <w:szCs w:val="24"/>
        </w:rPr>
      </w:pPr>
    </w:p>
    <w:p w14:paraId="29933E2E" w14:textId="34AA777C" w:rsidR="008A6E70" w:rsidRPr="00424C08" w:rsidRDefault="008A6E70" w:rsidP="00280E5C">
      <w:pPr>
        <w:jc w:val="both"/>
        <w:rPr>
          <w:color w:val="000000" w:themeColor="text1"/>
          <w:sz w:val="24"/>
          <w:szCs w:val="24"/>
        </w:rPr>
      </w:pPr>
      <w:r w:rsidRPr="00424C08">
        <w:rPr>
          <w:color w:val="000000" w:themeColor="text1"/>
          <w:sz w:val="24"/>
          <w:szCs w:val="24"/>
        </w:rPr>
        <w:t>(local</w:t>
      </w:r>
      <w:proofErr w:type="gramStart"/>
      <w:r w:rsidRPr="00424C08">
        <w:rPr>
          <w:color w:val="000000" w:themeColor="text1"/>
          <w:sz w:val="24"/>
          <w:szCs w:val="24"/>
        </w:rPr>
        <w:t xml:space="preserve"> )</w:t>
      </w:r>
      <w:proofErr w:type="gramEnd"/>
      <w:r w:rsidRPr="00424C08">
        <w:rPr>
          <w:color w:val="000000" w:themeColor="text1"/>
          <w:sz w:val="24"/>
          <w:szCs w:val="24"/>
        </w:rPr>
        <w:t xml:space="preserve">       , de      </w:t>
      </w:r>
      <w:proofErr w:type="spellStart"/>
      <w:r w:rsidRPr="00424C08">
        <w:rPr>
          <w:color w:val="000000" w:themeColor="text1"/>
          <w:sz w:val="24"/>
          <w:szCs w:val="24"/>
        </w:rPr>
        <w:t>de</w:t>
      </w:r>
      <w:proofErr w:type="spellEnd"/>
      <w:r w:rsidRPr="00424C08">
        <w:rPr>
          <w:color w:val="000000" w:themeColor="text1"/>
          <w:sz w:val="24"/>
          <w:szCs w:val="24"/>
        </w:rPr>
        <w:t xml:space="preserve">  20</w:t>
      </w:r>
      <w:r w:rsidR="009A41B8" w:rsidRPr="00424C08">
        <w:rPr>
          <w:color w:val="000000" w:themeColor="text1"/>
          <w:sz w:val="24"/>
          <w:szCs w:val="24"/>
        </w:rPr>
        <w:t>2</w:t>
      </w:r>
      <w:r w:rsidR="00DF7D8F" w:rsidRPr="00424C08">
        <w:rPr>
          <w:color w:val="000000" w:themeColor="text1"/>
          <w:sz w:val="24"/>
          <w:szCs w:val="24"/>
        </w:rPr>
        <w:t>5</w:t>
      </w:r>
      <w:r w:rsidRPr="00424C08">
        <w:rPr>
          <w:color w:val="000000" w:themeColor="text1"/>
          <w:sz w:val="24"/>
          <w:szCs w:val="24"/>
        </w:rPr>
        <w:t>.</w:t>
      </w:r>
    </w:p>
    <w:p w14:paraId="10C53904" w14:textId="77777777" w:rsidR="008A6E70" w:rsidRPr="00424C08" w:rsidRDefault="008A6E70" w:rsidP="00280E5C">
      <w:pPr>
        <w:jc w:val="both"/>
        <w:rPr>
          <w:color w:val="000000" w:themeColor="text1"/>
          <w:sz w:val="24"/>
          <w:szCs w:val="24"/>
        </w:rPr>
      </w:pPr>
    </w:p>
    <w:p w14:paraId="7928FACF" w14:textId="77777777" w:rsidR="008A6E70" w:rsidRPr="00424C08" w:rsidRDefault="008A6E70" w:rsidP="00280E5C">
      <w:pPr>
        <w:jc w:val="both"/>
        <w:rPr>
          <w:color w:val="000000" w:themeColor="text1"/>
          <w:sz w:val="24"/>
          <w:szCs w:val="24"/>
        </w:rPr>
      </w:pPr>
      <w:r w:rsidRPr="00424C08">
        <w:rPr>
          <w:color w:val="000000" w:themeColor="text1"/>
          <w:sz w:val="24"/>
          <w:szCs w:val="24"/>
        </w:rPr>
        <w:t>Ao</w:t>
      </w:r>
    </w:p>
    <w:p w14:paraId="342AC56B" w14:textId="77777777" w:rsidR="008A6E70" w:rsidRPr="00424C08" w:rsidRDefault="00BB0C02" w:rsidP="00280E5C">
      <w:pPr>
        <w:jc w:val="both"/>
        <w:rPr>
          <w:color w:val="000000" w:themeColor="text1"/>
          <w:sz w:val="24"/>
          <w:szCs w:val="24"/>
        </w:rPr>
      </w:pPr>
      <w:r w:rsidRPr="00424C08">
        <w:rPr>
          <w:color w:val="000000" w:themeColor="text1"/>
          <w:sz w:val="24"/>
          <w:szCs w:val="24"/>
        </w:rPr>
        <w:t>Município de Bom Jardim/RJ</w:t>
      </w:r>
      <w:r w:rsidR="008A6E70" w:rsidRPr="00424C08">
        <w:rPr>
          <w:color w:val="000000" w:themeColor="text1"/>
          <w:sz w:val="24"/>
          <w:szCs w:val="24"/>
        </w:rPr>
        <w:t>.</w:t>
      </w:r>
    </w:p>
    <w:p w14:paraId="67E47B33" w14:textId="77777777" w:rsidR="008A6E70" w:rsidRPr="00424C08" w:rsidRDefault="008A6E70" w:rsidP="00280E5C">
      <w:pPr>
        <w:jc w:val="both"/>
        <w:rPr>
          <w:color w:val="000000" w:themeColor="text1"/>
          <w:sz w:val="24"/>
          <w:szCs w:val="24"/>
        </w:rPr>
      </w:pPr>
      <w:r w:rsidRPr="00424C08">
        <w:rPr>
          <w:color w:val="000000" w:themeColor="text1"/>
          <w:sz w:val="24"/>
          <w:szCs w:val="24"/>
        </w:rPr>
        <w:t xml:space="preserve">Praça Gov. Roberto Silveira nº 44 – </w:t>
      </w:r>
      <w:r w:rsidR="00EB0121" w:rsidRPr="00424C08">
        <w:rPr>
          <w:color w:val="000000" w:themeColor="text1"/>
          <w:sz w:val="24"/>
          <w:szCs w:val="24"/>
        </w:rPr>
        <w:t>2</w:t>
      </w:r>
      <w:r w:rsidRPr="00424C08">
        <w:rPr>
          <w:color w:val="000000" w:themeColor="text1"/>
          <w:sz w:val="24"/>
          <w:szCs w:val="24"/>
        </w:rPr>
        <w:t>º andar</w:t>
      </w:r>
    </w:p>
    <w:p w14:paraId="435751DB" w14:textId="77777777" w:rsidR="008A6E70" w:rsidRPr="00424C08" w:rsidRDefault="008A6E70" w:rsidP="00280E5C">
      <w:pPr>
        <w:jc w:val="both"/>
        <w:rPr>
          <w:color w:val="000000" w:themeColor="text1"/>
          <w:sz w:val="24"/>
          <w:szCs w:val="24"/>
        </w:rPr>
      </w:pPr>
      <w:r w:rsidRPr="00424C08">
        <w:rPr>
          <w:color w:val="000000" w:themeColor="text1"/>
          <w:sz w:val="24"/>
          <w:szCs w:val="24"/>
        </w:rPr>
        <w:t>Centro-Bom Jardim – RJ.</w:t>
      </w:r>
    </w:p>
    <w:p w14:paraId="07EC21D8" w14:textId="77777777" w:rsidR="008A6E70" w:rsidRPr="00424C08" w:rsidRDefault="008A6E70" w:rsidP="00280E5C">
      <w:pPr>
        <w:jc w:val="both"/>
        <w:rPr>
          <w:color w:val="000000" w:themeColor="text1"/>
          <w:sz w:val="24"/>
          <w:szCs w:val="24"/>
        </w:rPr>
      </w:pPr>
    </w:p>
    <w:p w14:paraId="08DB026F" w14:textId="4A0ACC08" w:rsidR="008A6E70" w:rsidRPr="00424C08" w:rsidRDefault="00FB077F" w:rsidP="00280E5C">
      <w:pPr>
        <w:jc w:val="both"/>
        <w:rPr>
          <w:color w:val="000000" w:themeColor="text1"/>
          <w:sz w:val="24"/>
          <w:szCs w:val="24"/>
        </w:rPr>
      </w:pPr>
      <w:r w:rsidRPr="00424C08">
        <w:rPr>
          <w:color w:val="000000" w:themeColor="text1"/>
          <w:sz w:val="24"/>
          <w:szCs w:val="24"/>
        </w:rPr>
        <w:t>Ao (à)</w:t>
      </w:r>
      <w:r w:rsidR="008208EE" w:rsidRPr="00424C08">
        <w:rPr>
          <w:color w:val="000000" w:themeColor="text1"/>
          <w:sz w:val="24"/>
          <w:szCs w:val="24"/>
        </w:rPr>
        <w:t xml:space="preserve"> pregoeir</w:t>
      </w:r>
      <w:r w:rsidRPr="00424C08">
        <w:rPr>
          <w:color w:val="000000" w:themeColor="text1"/>
          <w:sz w:val="24"/>
          <w:szCs w:val="24"/>
        </w:rPr>
        <w:t>o (a)</w:t>
      </w:r>
    </w:p>
    <w:p w14:paraId="54F9212F" w14:textId="77777777" w:rsidR="008A6E70" w:rsidRPr="00424C08" w:rsidRDefault="008A6E70" w:rsidP="00280E5C">
      <w:pPr>
        <w:jc w:val="both"/>
        <w:rPr>
          <w:color w:val="000000" w:themeColor="text1"/>
          <w:sz w:val="24"/>
          <w:szCs w:val="24"/>
        </w:rPr>
      </w:pPr>
    </w:p>
    <w:p w14:paraId="747ADF23" w14:textId="77777777" w:rsidR="008A6E70" w:rsidRPr="005C0829" w:rsidRDefault="008A6E70" w:rsidP="00280E5C">
      <w:pPr>
        <w:jc w:val="both"/>
        <w:rPr>
          <w:color w:val="000000" w:themeColor="text1"/>
          <w:sz w:val="24"/>
          <w:szCs w:val="24"/>
        </w:rPr>
      </w:pPr>
      <w:r w:rsidRPr="00424C08">
        <w:rPr>
          <w:color w:val="000000" w:themeColor="text1"/>
          <w:sz w:val="24"/>
          <w:szCs w:val="24"/>
        </w:rPr>
        <w:t xml:space="preserve">Pela presente, fica credenciado o </w:t>
      </w:r>
      <w:proofErr w:type="gramStart"/>
      <w:r w:rsidRPr="00424C08">
        <w:rPr>
          <w:color w:val="000000" w:themeColor="text1"/>
          <w:sz w:val="24"/>
          <w:szCs w:val="24"/>
        </w:rPr>
        <w:t>Sr.</w:t>
      </w:r>
      <w:proofErr w:type="gramEnd"/>
      <w:r w:rsidRPr="00424C08">
        <w:rPr>
          <w:color w:val="000000" w:themeColor="text1"/>
          <w:sz w:val="24"/>
          <w:szCs w:val="24"/>
        </w:rPr>
        <w:t xml:space="preserve"> ____________, </w:t>
      </w:r>
      <w:r w:rsidR="00054D6F" w:rsidRPr="00424C08">
        <w:rPr>
          <w:color w:val="000000" w:themeColor="text1"/>
          <w:sz w:val="24"/>
          <w:szCs w:val="24"/>
        </w:rPr>
        <w:t xml:space="preserve">residente e domiciliado na Rua...., </w:t>
      </w:r>
      <w:r w:rsidRPr="00424C08">
        <w:rPr>
          <w:color w:val="000000" w:themeColor="text1"/>
          <w:sz w:val="24"/>
          <w:szCs w:val="24"/>
        </w:rPr>
        <w:t xml:space="preserve">portador da Célula de Identidade nº _______________, expedida em ____/___/___ e CPF nº ______________, para </w:t>
      </w:r>
      <w:r w:rsidRPr="005C0829">
        <w:rPr>
          <w:color w:val="000000" w:themeColor="text1"/>
          <w:sz w:val="24"/>
          <w:szCs w:val="24"/>
        </w:rPr>
        <w:t>representar a empresa __________________________</w:t>
      </w:r>
    </w:p>
    <w:p w14:paraId="28CF4477" w14:textId="1317D54F" w:rsidR="008A6E70" w:rsidRPr="005C0829" w:rsidRDefault="008A6E70" w:rsidP="00280E5C">
      <w:pPr>
        <w:jc w:val="both"/>
        <w:rPr>
          <w:color w:val="000000" w:themeColor="text1"/>
          <w:sz w:val="24"/>
          <w:szCs w:val="24"/>
        </w:rPr>
      </w:pPr>
      <w:r w:rsidRPr="005C0829">
        <w:rPr>
          <w:color w:val="000000" w:themeColor="text1"/>
          <w:sz w:val="24"/>
          <w:szCs w:val="24"/>
        </w:rPr>
        <w:t xml:space="preserve">Inscrita no CNPJ sob o nº __________________, na Licitação modalidade PREGÃO </w:t>
      </w:r>
      <w:r w:rsidR="004C0218" w:rsidRPr="005C0829">
        <w:rPr>
          <w:color w:val="000000" w:themeColor="text1"/>
          <w:sz w:val="24"/>
          <w:szCs w:val="24"/>
        </w:rPr>
        <w:t>ELETRÔNICO</w:t>
      </w:r>
      <w:r w:rsidRPr="005C0829">
        <w:rPr>
          <w:color w:val="000000" w:themeColor="text1"/>
          <w:sz w:val="24"/>
          <w:szCs w:val="24"/>
        </w:rPr>
        <w:t xml:space="preserve"> nº ____________, a ser realizada em </w:t>
      </w:r>
      <w:proofErr w:type="gramStart"/>
      <w:r w:rsidRPr="005C0829">
        <w:rPr>
          <w:color w:val="000000" w:themeColor="text1"/>
          <w:sz w:val="24"/>
          <w:szCs w:val="24"/>
        </w:rPr>
        <w:t>____________</w:t>
      </w:r>
      <w:proofErr w:type="gramEnd"/>
    </w:p>
    <w:p w14:paraId="328261B9" w14:textId="77777777" w:rsidR="008A6E70" w:rsidRPr="005C0829" w:rsidRDefault="008A6E70" w:rsidP="00280E5C">
      <w:pPr>
        <w:jc w:val="both"/>
        <w:rPr>
          <w:color w:val="000000" w:themeColor="text1"/>
          <w:sz w:val="24"/>
          <w:szCs w:val="24"/>
        </w:rPr>
      </w:pPr>
      <w:r w:rsidRPr="005C0829">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5C0829">
        <w:rPr>
          <w:color w:val="000000" w:themeColor="text1"/>
          <w:sz w:val="24"/>
          <w:szCs w:val="24"/>
        </w:rPr>
        <w:t>, bem como assinar contratos e Atas</w:t>
      </w:r>
      <w:r w:rsidRPr="005C0829">
        <w:rPr>
          <w:color w:val="000000" w:themeColor="text1"/>
          <w:sz w:val="24"/>
          <w:szCs w:val="24"/>
        </w:rPr>
        <w:t>.</w:t>
      </w:r>
    </w:p>
    <w:p w14:paraId="4EEBBD8A" w14:textId="77777777" w:rsidR="008A6E70" w:rsidRPr="005C0829" w:rsidRDefault="008A6E70" w:rsidP="00280E5C">
      <w:pPr>
        <w:jc w:val="both"/>
        <w:rPr>
          <w:color w:val="000000" w:themeColor="text1"/>
          <w:sz w:val="24"/>
          <w:szCs w:val="24"/>
        </w:rPr>
      </w:pPr>
    </w:p>
    <w:p w14:paraId="44D32DFA" w14:textId="77777777" w:rsidR="008A6E70" w:rsidRPr="005C0829" w:rsidRDefault="008A6E70" w:rsidP="00280E5C">
      <w:pPr>
        <w:jc w:val="both"/>
        <w:rPr>
          <w:color w:val="000000" w:themeColor="text1"/>
          <w:sz w:val="24"/>
          <w:szCs w:val="24"/>
        </w:rPr>
      </w:pPr>
      <w:r w:rsidRPr="005C0829">
        <w:rPr>
          <w:color w:val="000000" w:themeColor="text1"/>
          <w:sz w:val="24"/>
          <w:szCs w:val="24"/>
        </w:rPr>
        <w:t>Atenciosamente.</w:t>
      </w:r>
    </w:p>
    <w:p w14:paraId="769449C0" w14:textId="77777777" w:rsidR="00E22D7E" w:rsidRPr="005C0829" w:rsidRDefault="00E22D7E" w:rsidP="00280E5C">
      <w:pPr>
        <w:jc w:val="both"/>
        <w:rPr>
          <w:color w:val="000000" w:themeColor="text1"/>
          <w:sz w:val="24"/>
          <w:szCs w:val="24"/>
        </w:rPr>
      </w:pPr>
    </w:p>
    <w:p w14:paraId="31DE306E" w14:textId="77777777" w:rsidR="00E22D7E" w:rsidRPr="005C0829" w:rsidRDefault="00E22D7E" w:rsidP="00280E5C">
      <w:pPr>
        <w:jc w:val="both"/>
        <w:rPr>
          <w:color w:val="000000" w:themeColor="text1"/>
          <w:sz w:val="24"/>
          <w:szCs w:val="24"/>
        </w:rPr>
      </w:pPr>
    </w:p>
    <w:p w14:paraId="33F4B22B" w14:textId="77777777" w:rsidR="008A6E70" w:rsidRPr="005C0829" w:rsidRDefault="008A6E70" w:rsidP="00280E5C">
      <w:pPr>
        <w:jc w:val="both"/>
        <w:rPr>
          <w:color w:val="000000" w:themeColor="text1"/>
          <w:sz w:val="24"/>
          <w:szCs w:val="24"/>
        </w:rPr>
      </w:pPr>
    </w:p>
    <w:p w14:paraId="4D63FD07" w14:textId="77777777" w:rsidR="008A6E70" w:rsidRPr="005C0829" w:rsidRDefault="008A6E70" w:rsidP="003C3F9A">
      <w:pPr>
        <w:jc w:val="center"/>
        <w:rPr>
          <w:color w:val="000000" w:themeColor="text1"/>
          <w:sz w:val="24"/>
          <w:szCs w:val="24"/>
        </w:rPr>
      </w:pPr>
      <w:r w:rsidRPr="005C0829">
        <w:rPr>
          <w:color w:val="000000" w:themeColor="text1"/>
          <w:sz w:val="24"/>
          <w:szCs w:val="24"/>
        </w:rPr>
        <w:t>________________________________</w:t>
      </w:r>
    </w:p>
    <w:p w14:paraId="0FEED47B" w14:textId="77777777" w:rsidR="008A6E70" w:rsidRPr="005C0829" w:rsidRDefault="008A6E70" w:rsidP="00276981">
      <w:pPr>
        <w:jc w:val="center"/>
        <w:rPr>
          <w:color w:val="000000" w:themeColor="text1"/>
          <w:sz w:val="24"/>
          <w:szCs w:val="24"/>
        </w:rPr>
      </w:pPr>
      <w:r w:rsidRPr="005C0829">
        <w:rPr>
          <w:color w:val="000000" w:themeColor="text1"/>
          <w:sz w:val="24"/>
          <w:szCs w:val="24"/>
        </w:rPr>
        <w:t>Assinatura do representante legal.</w:t>
      </w:r>
    </w:p>
    <w:p w14:paraId="1642DB63" w14:textId="77777777" w:rsidR="008A6E70" w:rsidRPr="005C0829" w:rsidRDefault="008A6E70" w:rsidP="00276981">
      <w:pPr>
        <w:jc w:val="center"/>
        <w:rPr>
          <w:color w:val="000000" w:themeColor="text1"/>
          <w:sz w:val="24"/>
          <w:szCs w:val="24"/>
        </w:rPr>
      </w:pPr>
      <w:r w:rsidRPr="005C0829">
        <w:rPr>
          <w:color w:val="000000" w:themeColor="text1"/>
          <w:sz w:val="24"/>
          <w:szCs w:val="24"/>
        </w:rPr>
        <w:t>Carimbo do CNPJ.</w:t>
      </w:r>
    </w:p>
    <w:p w14:paraId="4A11F352" w14:textId="77777777" w:rsidR="00E22D7E" w:rsidRPr="005C0829" w:rsidRDefault="00E22D7E" w:rsidP="00280E5C">
      <w:pPr>
        <w:jc w:val="both"/>
        <w:rPr>
          <w:b/>
          <w:bCs/>
          <w:color w:val="000000" w:themeColor="text1"/>
          <w:sz w:val="24"/>
          <w:szCs w:val="24"/>
        </w:rPr>
      </w:pPr>
    </w:p>
    <w:p w14:paraId="2DB05D38" w14:textId="77777777" w:rsidR="00E22D7E" w:rsidRPr="005C0829" w:rsidRDefault="00E22D7E" w:rsidP="00280E5C">
      <w:pPr>
        <w:jc w:val="both"/>
        <w:rPr>
          <w:b/>
          <w:bCs/>
          <w:color w:val="000000" w:themeColor="text1"/>
          <w:sz w:val="24"/>
          <w:szCs w:val="24"/>
        </w:rPr>
      </w:pPr>
    </w:p>
    <w:p w14:paraId="61F4EB4F" w14:textId="77777777" w:rsidR="00E22D7E" w:rsidRPr="005C0829" w:rsidRDefault="00E22D7E" w:rsidP="00280E5C">
      <w:pPr>
        <w:jc w:val="both"/>
        <w:rPr>
          <w:b/>
          <w:bCs/>
          <w:color w:val="000000" w:themeColor="text1"/>
          <w:sz w:val="24"/>
          <w:szCs w:val="24"/>
        </w:rPr>
      </w:pPr>
    </w:p>
    <w:p w14:paraId="0BF417DC" w14:textId="77777777" w:rsidR="00E22D7E" w:rsidRPr="005C0829" w:rsidRDefault="00E22D7E" w:rsidP="00280E5C">
      <w:pPr>
        <w:jc w:val="both"/>
        <w:rPr>
          <w:b/>
          <w:bCs/>
          <w:color w:val="000000" w:themeColor="text1"/>
          <w:sz w:val="24"/>
          <w:szCs w:val="24"/>
        </w:rPr>
      </w:pPr>
    </w:p>
    <w:p w14:paraId="2E440473" w14:textId="77777777" w:rsidR="008A6E70" w:rsidRPr="005C0829" w:rsidRDefault="008A6E70" w:rsidP="00280E5C">
      <w:pPr>
        <w:jc w:val="both"/>
        <w:rPr>
          <w:color w:val="000000" w:themeColor="text1"/>
          <w:sz w:val="24"/>
          <w:szCs w:val="24"/>
        </w:rPr>
      </w:pPr>
      <w:r w:rsidRPr="005C0829">
        <w:rPr>
          <w:b/>
          <w:bCs/>
          <w:color w:val="000000" w:themeColor="text1"/>
          <w:sz w:val="24"/>
          <w:szCs w:val="24"/>
        </w:rPr>
        <w:t xml:space="preserve">OBS: </w:t>
      </w:r>
      <w:r w:rsidRPr="005C0829">
        <w:rPr>
          <w:color w:val="000000" w:themeColor="text1"/>
          <w:sz w:val="24"/>
          <w:szCs w:val="24"/>
        </w:rPr>
        <w:t>A carta de credenciamento deverá ser assinada pelo representante legal da licitante, com poderes para constituir mandatário.</w:t>
      </w:r>
    </w:p>
    <w:p w14:paraId="026B8C18" w14:textId="77777777" w:rsidR="008A6E70" w:rsidRDefault="008A6E70" w:rsidP="00280E5C">
      <w:pPr>
        <w:jc w:val="both"/>
        <w:rPr>
          <w:color w:val="000000" w:themeColor="text1"/>
          <w:sz w:val="24"/>
          <w:szCs w:val="24"/>
        </w:rPr>
      </w:pPr>
      <w:r w:rsidRPr="005C0829">
        <w:rPr>
          <w:color w:val="000000" w:themeColor="text1"/>
          <w:sz w:val="24"/>
          <w:szCs w:val="24"/>
        </w:rPr>
        <w:t>Esta carta deverá ser confeccionada em papel timbrado da empresa;</w:t>
      </w:r>
    </w:p>
    <w:p w14:paraId="0AB69A61" w14:textId="77777777" w:rsidR="00DF7D8F" w:rsidRDefault="00DF7D8F" w:rsidP="00280E5C">
      <w:pPr>
        <w:jc w:val="both"/>
        <w:rPr>
          <w:color w:val="000000" w:themeColor="text1"/>
          <w:sz w:val="24"/>
          <w:szCs w:val="24"/>
        </w:rPr>
      </w:pPr>
    </w:p>
    <w:p w14:paraId="1A4D35E9" w14:textId="77777777" w:rsidR="00DF7D8F" w:rsidRDefault="00DF7D8F" w:rsidP="00280E5C">
      <w:pPr>
        <w:jc w:val="both"/>
        <w:rPr>
          <w:color w:val="000000" w:themeColor="text1"/>
          <w:sz w:val="24"/>
          <w:szCs w:val="24"/>
        </w:rPr>
      </w:pPr>
    </w:p>
    <w:p w14:paraId="0003FFAC" w14:textId="77777777" w:rsidR="00424C08" w:rsidRDefault="00424C08" w:rsidP="00280E5C">
      <w:pPr>
        <w:jc w:val="both"/>
        <w:rPr>
          <w:color w:val="000000" w:themeColor="text1"/>
          <w:sz w:val="24"/>
          <w:szCs w:val="24"/>
        </w:rPr>
      </w:pPr>
    </w:p>
    <w:p w14:paraId="66345347" w14:textId="77777777" w:rsidR="00424C08" w:rsidRDefault="00424C08" w:rsidP="00280E5C">
      <w:pPr>
        <w:jc w:val="both"/>
        <w:rPr>
          <w:color w:val="000000" w:themeColor="text1"/>
          <w:sz w:val="24"/>
          <w:szCs w:val="24"/>
        </w:rPr>
      </w:pPr>
    </w:p>
    <w:p w14:paraId="41C920AC" w14:textId="77777777" w:rsidR="00424C08" w:rsidRDefault="00424C08" w:rsidP="00280E5C">
      <w:pPr>
        <w:jc w:val="both"/>
        <w:rPr>
          <w:color w:val="000000" w:themeColor="text1"/>
          <w:sz w:val="24"/>
          <w:szCs w:val="24"/>
        </w:rPr>
      </w:pPr>
    </w:p>
    <w:p w14:paraId="38A7BF10" w14:textId="77777777" w:rsidR="00424C08" w:rsidRDefault="00424C08" w:rsidP="00280E5C">
      <w:pPr>
        <w:jc w:val="both"/>
        <w:rPr>
          <w:color w:val="000000" w:themeColor="text1"/>
          <w:sz w:val="24"/>
          <w:szCs w:val="24"/>
        </w:rPr>
      </w:pPr>
    </w:p>
    <w:p w14:paraId="078B14CD" w14:textId="77777777" w:rsidR="00424C08" w:rsidRDefault="00424C08" w:rsidP="00280E5C">
      <w:pPr>
        <w:jc w:val="both"/>
        <w:rPr>
          <w:color w:val="000000" w:themeColor="text1"/>
          <w:sz w:val="24"/>
          <w:szCs w:val="24"/>
        </w:rPr>
      </w:pPr>
    </w:p>
    <w:p w14:paraId="1F19E7BD" w14:textId="77777777" w:rsidR="00DF7D8F" w:rsidRPr="005C0829" w:rsidRDefault="00DF7D8F" w:rsidP="00280E5C">
      <w:pPr>
        <w:jc w:val="both"/>
        <w:rPr>
          <w:color w:val="000000" w:themeColor="text1"/>
          <w:sz w:val="24"/>
          <w:szCs w:val="24"/>
        </w:rPr>
      </w:pPr>
    </w:p>
    <w:p w14:paraId="27DAC975" w14:textId="3EC4DEF5" w:rsidR="008A6E70" w:rsidRPr="005C0829" w:rsidRDefault="008A6E70" w:rsidP="006C27F2">
      <w:pPr>
        <w:pStyle w:val="Ttulo2"/>
        <w:spacing w:before="120"/>
        <w:jc w:val="center"/>
        <w:rPr>
          <w:color w:val="000000" w:themeColor="text1"/>
          <w:szCs w:val="24"/>
        </w:rPr>
      </w:pPr>
      <w:r w:rsidRPr="005C0829">
        <w:rPr>
          <w:color w:val="000000" w:themeColor="text1"/>
          <w:szCs w:val="24"/>
        </w:rPr>
        <w:lastRenderedPageBreak/>
        <w:t>EDITAL</w:t>
      </w:r>
    </w:p>
    <w:p w14:paraId="0F6F560A" w14:textId="02C6AA6A" w:rsidR="003E5F04" w:rsidRPr="005C0829" w:rsidRDefault="003E5F04" w:rsidP="006C27F2">
      <w:pPr>
        <w:pStyle w:val="Ttulo2"/>
        <w:spacing w:before="120"/>
        <w:jc w:val="center"/>
        <w:rPr>
          <w:color w:val="000000" w:themeColor="text1"/>
          <w:szCs w:val="24"/>
        </w:rPr>
      </w:pPr>
      <w:r w:rsidRPr="005C0829">
        <w:rPr>
          <w:color w:val="000000" w:themeColor="text1"/>
          <w:szCs w:val="24"/>
        </w:rPr>
        <w:t>PREGÃO</w:t>
      </w:r>
      <w:r w:rsidR="0036037D" w:rsidRPr="005C0829">
        <w:rPr>
          <w:color w:val="000000" w:themeColor="text1"/>
          <w:szCs w:val="24"/>
        </w:rPr>
        <w:t xml:space="preserve"> ELETRÔNICO</w:t>
      </w:r>
      <w:r w:rsidRPr="005C0829">
        <w:rPr>
          <w:color w:val="000000" w:themeColor="text1"/>
          <w:szCs w:val="24"/>
        </w:rPr>
        <w:t xml:space="preserve"> Nº </w:t>
      </w:r>
      <w:r w:rsidR="005958AD">
        <w:rPr>
          <w:color w:val="000000" w:themeColor="text1"/>
          <w:szCs w:val="24"/>
        </w:rPr>
        <w:t>066/2024</w:t>
      </w:r>
    </w:p>
    <w:p w14:paraId="3D446A84" w14:textId="145F021B" w:rsidR="008A6E70" w:rsidRPr="005C0829" w:rsidRDefault="008A6E70" w:rsidP="006C27F2">
      <w:pPr>
        <w:spacing w:before="120"/>
        <w:jc w:val="center"/>
        <w:rPr>
          <w:i/>
          <w:color w:val="000000" w:themeColor="text1"/>
          <w:sz w:val="24"/>
          <w:szCs w:val="24"/>
        </w:rPr>
      </w:pPr>
      <w:proofErr w:type="gramStart"/>
      <w:r w:rsidRPr="005C0829">
        <w:rPr>
          <w:b/>
          <w:bCs/>
          <w:color w:val="000000" w:themeColor="text1"/>
          <w:sz w:val="24"/>
          <w:szCs w:val="24"/>
        </w:rPr>
        <w:t xml:space="preserve">ANEXO </w:t>
      </w:r>
      <w:r w:rsidR="004C0218" w:rsidRPr="005C0829">
        <w:rPr>
          <w:b/>
          <w:bCs/>
          <w:color w:val="000000" w:themeColor="text1"/>
          <w:sz w:val="24"/>
          <w:szCs w:val="24"/>
        </w:rPr>
        <w:t>V</w:t>
      </w:r>
      <w:r w:rsidR="00D93B7A" w:rsidRPr="005C0829">
        <w:rPr>
          <w:b/>
          <w:bCs/>
          <w:color w:val="000000" w:themeColor="text1"/>
          <w:sz w:val="24"/>
          <w:szCs w:val="24"/>
        </w:rPr>
        <w:t>I</w:t>
      </w:r>
      <w:proofErr w:type="gramEnd"/>
    </w:p>
    <w:p w14:paraId="04B71C3A" w14:textId="77777777" w:rsidR="008A6E70" w:rsidRPr="005C0829" w:rsidRDefault="008A6E70" w:rsidP="006C27F2">
      <w:pPr>
        <w:jc w:val="center"/>
        <w:rPr>
          <w:color w:val="000000" w:themeColor="text1"/>
          <w:sz w:val="24"/>
          <w:szCs w:val="24"/>
        </w:rPr>
      </w:pPr>
    </w:p>
    <w:p w14:paraId="7FC2A17A" w14:textId="7A6A1EB5" w:rsidR="00557F2E" w:rsidRPr="005C0829" w:rsidRDefault="00557F2E" w:rsidP="006C27F2">
      <w:pPr>
        <w:pStyle w:val="Ttulo9"/>
        <w:rPr>
          <w:b/>
          <w:i w:val="0"/>
          <w:color w:val="000000" w:themeColor="text1"/>
          <w:szCs w:val="24"/>
          <w:u w:val="single"/>
        </w:rPr>
      </w:pPr>
      <w:r w:rsidRPr="005C0829">
        <w:rPr>
          <w:b/>
          <w:i w:val="0"/>
          <w:color w:val="000000" w:themeColor="text1"/>
          <w:szCs w:val="24"/>
          <w:u w:val="single"/>
        </w:rPr>
        <w:t>MINUTA DE CONTRATO</w:t>
      </w:r>
    </w:p>
    <w:p w14:paraId="68B9BF4D" w14:textId="77777777" w:rsidR="00557F2E" w:rsidRPr="005C0829" w:rsidRDefault="00557F2E" w:rsidP="00280E5C">
      <w:pPr>
        <w:jc w:val="both"/>
        <w:rPr>
          <w:b/>
          <w:color w:val="000000" w:themeColor="text1"/>
          <w:sz w:val="24"/>
          <w:szCs w:val="24"/>
        </w:rPr>
      </w:pPr>
    </w:p>
    <w:p w14:paraId="7FD6F81E" w14:textId="77777777" w:rsidR="00CB3835" w:rsidRPr="00721950" w:rsidRDefault="00CB3835" w:rsidP="00CB3835">
      <w:pPr>
        <w:pStyle w:val="Corpodetexto"/>
        <w:spacing w:line="200" w:lineRule="atLeast"/>
        <w:rPr>
          <w:b/>
          <w:bCs/>
          <w:szCs w:val="22"/>
        </w:rPr>
      </w:pPr>
      <w:r>
        <w:rPr>
          <w:b/>
          <w:bCs/>
          <w:szCs w:val="22"/>
        </w:rPr>
        <w:t xml:space="preserve">MINUTA DE </w:t>
      </w:r>
      <w:r w:rsidRPr="00721950">
        <w:rPr>
          <w:b/>
          <w:bCs/>
          <w:szCs w:val="22"/>
        </w:rPr>
        <w:t xml:space="preserve">CONTRATO Nº </w:t>
      </w:r>
      <w:sdt>
        <w:sdtPr>
          <w:rPr>
            <w:b/>
            <w:bCs/>
            <w:szCs w:val="22"/>
          </w:rPr>
          <w:id w:val="-1543894111"/>
          <w:placeholder>
            <w:docPart w:val="A90E588FB27E4CC5AD364FD46FA2E547"/>
          </w:placeholder>
        </w:sdtPr>
        <w:sdtEndPr/>
        <w:sdtContent>
          <w:r w:rsidRPr="00721950">
            <w:rPr>
              <w:b/>
              <w:bCs/>
              <w:szCs w:val="22"/>
            </w:rPr>
            <w:t>0XX</w:t>
          </w:r>
        </w:sdtContent>
      </w:sdt>
      <w:r w:rsidRPr="00721950">
        <w:rPr>
          <w:b/>
          <w:bCs/>
          <w:szCs w:val="22"/>
        </w:rPr>
        <w:t>/</w:t>
      </w:r>
      <w:sdt>
        <w:sdtPr>
          <w:rPr>
            <w:b/>
            <w:bCs/>
            <w:szCs w:val="22"/>
          </w:rPr>
          <w:id w:val="321330357"/>
          <w:placeholder>
            <w:docPart w:val="72DC5AECDECF4AC9963949A55266F8A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b/>
              <w:bCs/>
              <w:szCs w:val="22"/>
            </w:rPr>
            <w:t>2025</w:t>
          </w:r>
        </w:sdtContent>
      </w:sdt>
    </w:p>
    <w:p w14:paraId="74F9A004" w14:textId="77777777" w:rsidR="00CB3835" w:rsidRPr="00721950" w:rsidRDefault="00CB3835" w:rsidP="00CB3835">
      <w:pPr>
        <w:pStyle w:val="Corpodetexto"/>
        <w:spacing w:line="200" w:lineRule="atLeast"/>
        <w:rPr>
          <w:b/>
          <w:szCs w:val="22"/>
        </w:rPr>
      </w:pPr>
      <w:r w:rsidRPr="00721950">
        <w:rPr>
          <w:b/>
          <w:bCs/>
          <w:szCs w:val="22"/>
        </w:rPr>
        <w:t xml:space="preserve">REF: </w:t>
      </w:r>
      <w:r>
        <w:rPr>
          <w:b/>
          <w:szCs w:val="22"/>
        </w:rPr>
        <w:t>PREGÃO ELERTÔNICO 0XX/2024</w:t>
      </w:r>
    </w:p>
    <w:p w14:paraId="277CA2E1" w14:textId="77777777" w:rsidR="00CB3835" w:rsidRPr="00CB3835" w:rsidRDefault="00CB3835" w:rsidP="00CB3835">
      <w:pPr>
        <w:pStyle w:val="Corpodetexto"/>
        <w:spacing w:line="200" w:lineRule="atLeast"/>
        <w:ind w:left="4595"/>
        <w:jc w:val="both"/>
        <w:rPr>
          <w:b/>
          <w:bCs/>
          <w:sz w:val="24"/>
        </w:rPr>
      </w:pPr>
    </w:p>
    <w:p w14:paraId="73815B17" w14:textId="77777777" w:rsidR="00CB3835" w:rsidRPr="00CB3835" w:rsidRDefault="00CB3835" w:rsidP="00CB3835">
      <w:pPr>
        <w:pStyle w:val="Corpodetexto"/>
        <w:spacing w:line="200" w:lineRule="atLeast"/>
        <w:ind w:left="4595"/>
        <w:jc w:val="both"/>
        <w:rPr>
          <w:b/>
          <w:bCs/>
          <w:sz w:val="24"/>
        </w:rPr>
      </w:pPr>
      <w:r w:rsidRPr="00CB3835">
        <w:rPr>
          <w:b/>
          <w:bCs/>
          <w:sz w:val="24"/>
        </w:rPr>
        <w:t>CONTRATO PARA</w:t>
      </w:r>
      <w:bookmarkStart w:id="34" w:name="Descrição"/>
      <w:r w:rsidRPr="00CB3835">
        <w:rPr>
          <w:b/>
          <w:bCs/>
          <w:sz w:val="24"/>
        </w:rPr>
        <w:t xml:space="preserve"> EVENTUAL E FUTURA AQUISIÇÃO </w:t>
      </w:r>
      <w:bookmarkEnd w:id="34"/>
      <w:r w:rsidRPr="00CB3835">
        <w:rPr>
          <w:b/>
          <w:bCs/>
          <w:sz w:val="24"/>
        </w:rPr>
        <w:t xml:space="preserve">DE EQUIPAMENTOS DE SEGURANÇA QUE ENTRE SI CELEBRAM O FUNDO MUNICIPAL DE EDUCAÇÃO E A EMPRESA </w:t>
      </w:r>
      <w:bookmarkStart w:id="35" w:name="Empresa"/>
      <w:sdt>
        <w:sdtPr>
          <w:rPr>
            <w:b/>
            <w:bCs/>
            <w:sz w:val="24"/>
          </w:rPr>
          <w:id w:val="-1758051272"/>
          <w:placeholder>
            <w:docPart w:val="351F67E3ED214182B72D8A71106ED45B"/>
          </w:placeholder>
        </w:sdtPr>
        <w:sdtEndPr/>
        <w:sdtContent>
          <w:r w:rsidRPr="00CB3835">
            <w:rPr>
              <w:b/>
              <w:bCs/>
              <w:sz w:val="24"/>
            </w:rPr>
            <w:t>XXXXXXXXX</w:t>
          </w:r>
        </w:sdtContent>
      </w:sdt>
      <w:bookmarkEnd w:id="35"/>
    </w:p>
    <w:p w14:paraId="75C74847" w14:textId="77777777" w:rsidR="00CB3835" w:rsidRPr="00CB3835" w:rsidRDefault="00CB3835" w:rsidP="00CB3835">
      <w:pPr>
        <w:jc w:val="both"/>
        <w:rPr>
          <w:sz w:val="24"/>
          <w:szCs w:val="24"/>
        </w:rPr>
      </w:pPr>
      <w:r w:rsidRPr="00CB3835">
        <w:rPr>
          <w:b/>
          <w:sz w:val="24"/>
          <w:szCs w:val="24"/>
        </w:rPr>
        <w:t>FUNDO MUNICIPAL DE EDUCAÇÃO</w:t>
      </w:r>
      <w:r w:rsidRPr="00CB3835">
        <w:rPr>
          <w:b/>
          <w:iCs/>
          <w:sz w:val="24"/>
          <w:szCs w:val="24"/>
        </w:rPr>
        <w:t xml:space="preserve">, </w:t>
      </w:r>
      <w:r w:rsidRPr="00CB3835">
        <w:rPr>
          <w:iCs/>
          <w:sz w:val="24"/>
          <w:szCs w:val="24"/>
        </w:rPr>
        <w:t xml:space="preserve">pessoa jurídica de direito público, situado na Rua Mozart Serpa de Carvalho, nº 190 – Centro – Bom Jardim / RJ, inscrita no C.N.P.J. </w:t>
      </w:r>
      <w:proofErr w:type="gramStart"/>
      <w:r w:rsidRPr="00CB3835">
        <w:rPr>
          <w:iCs/>
          <w:sz w:val="24"/>
          <w:szCs w:val="24"/>
        </w:rPr>
        <w:t>sob</w:t>
      </w:r>
      <w:proofErr w:type="gramEnd"/>
      <w:r w:rsidRPr="00CB3835">
        <w:rPr>
          <w:iCs/>
          <w:sz w:val="24"/>
          <w:szCs w:val="24"/>
        </w:rPr>
        <w:t xml:space="preserve"> o nº 44.848.243/0001-50, neste ato representado pela Secretária Municipal de Educação </w:t>
      </w:r>
      <w:r w:rsidRPr="00CB3835">
        <w:rPr>
          <w:b/>
          <w:iCs/>
          <w:sz w:val="24"/>
          <w:szCs w:val="24"/>
        </w:rPr>
        <w:t xml:space="preserve">LUCIANA LATTANZI MOTA MENEZES, </w:t>
      </w:r>
      <w:r w:rsidRPr="00CB3835">
        <w:rPr>
          <w:iCs/>
          <w:sz w:val="24"/>
          <w:szCs w:val="24"/>
        </w:rPr>
        <w:t>brasileira, casada, portadora da carteira de identidade nº 07417086-1, expedida em 10/12/1998 pelo IFP/RJ, inscrita no CPF/MF sob o nº 886.661.407-63, residente e domiciliada na Rua Prefeito José Guida, 0, nº 17, apto 605 – Centro, Bom Jardim/RJ, CEP 28.660-000</w:t>
      </w:r>
      <w:r w:rsidRPr="00CB3835">
        <w:rPr>
          <w:bCs/>
          <w:sz w:val="24"/>
          <w:szCs w:val="24"/>
        </w:rPr>
        <w:t xml:space="preserve">, doravante denominado </w:t>
      </w:r>
      <w:r w:rsidRPr="00CB3835">
        <w:rPr>
          <w:b/>
          <w:bCs/>
          <w:sz w:val="24"/>
          <w:szCs w:val="24"/>
        </w:rPr>
        <w:t>CONTRATANTE</w:t>
      </w:r>
      <w:r w:rsidRPr="00CB3835">
        <w:rPr>
          <w:bCs/>
          <w:sz w:val="24"/>
          <w:szCs w:val="24"/>
        </w:rPr>
        <w:t>,</w:t>
      </w:r>
      <w:r w:rsidRPr="00CB3835">
        <w:rPr>
          <w:sz w:val="24"/>
          <w:szCs w:val="24"/>
        </w:rPr>
        <w:t xml:space="preserve"> e </w:t>
      </w:r>
      <w:r w:rsidRPr="00CB3835">
        <w:rPr>
          <w:bCs/>
          <w:sz w:val="24"/>
          <w:szCs w:val="24"/>
        </w:rPr>
        <w:t xml:space="preserve">por outro lado a empresa  </w:t>
      </w:r>
      <w:sdt>
        <w:sdtPr>
          <w:rPr>
            <w:b/>
            <w:bCs/>
            <w:sz w:val="24"/>
            <w:szCs w:val="24"/>
          </w:rPr>
          <w:id w:val="1235351961"/>
          <w:placeholder>
            <w:docPart w:val="32B785831ED44FC09E25C13FF6A37E03"/>
          </w:placeholder>
        </w:sdtPr>
        <w:sdtEndPr/>
        <w:sdtContent>
          <w:r w:rsidRPr="00CB3835">
            <w:rPr>
              <w:b/>
              <w:bCs/>
              <w:sz w:val="24"/>
              <w:szCs w:val="24"/>
            </w:rPr>
            <w:t>XXXX</w:t>
          </w:r>
        </w:sdtContent>
      </w:sdt>
      <w:r w:rsidRPr="00CB3835">
        <w:rPr>
          <w:bCs/>
          <w:sz w:val="24"/>
          <w:szCs w:val="24"/>
        </w:rPr>
        <w:t xml:space="preserve">, inscrita no CNPJ sob o nº. XXX, com sede na XXX, CEP </w:t>
      </w:r>
      <w:proofErr w:type="spellStart"/>
      <w:proofErr w:type="gramStart"/>
      <w:r w:rsidRPr="00CB3835">
        <w:rPr>
          <w:bCs/>
          <w:sz w:val="24"/>
          <w:szCs w:val="24"/>
        </w:rPr>
        <w:t>XX,</w:t>
      </w:r>
      <w:proofErr w:type="gramEnd"/>
      <w:r w:rsidRPr="00CB3835">
        <w:rPr>
          <w:bCs/>
          <w:sz w:val="24"/>
          <w:szCs w:val="24"/>
        </w:rPr>
        <w:t>neste</w:t>
      </w:r>
      <w:proofErr w:type="spellEnd"/>
      <w:r w:rsidRPr="00CB3835">
        <w:rPr>
          <w:bCs/>
          <w:sz w:val="24"/>
          <w:szCs w:val="24"/>
        </w:rPr>
        <w:t xml:space="preserve"> ato representada por </w:t>
      </w:r>
      <w:r w:rsidRPr="00CB3835">
        <w:rPr>
          <w:b/>
          <w:bCs/>
          <w:sz w:val="24"/>
          <w:szCs w:val="24"/>
        </w:rPr>
        <w:t>XXX</w:t>
      </w:r>
      <w:r w:rsidRPr="00CB3835">
        <w:rPr>
          <w:bCs/>
          <w:sz w:val="24"/>
          <w:szCs w:val="24"/>
        </w:rPr>
        <w:t xml:space="preserve"> portadora da Carteira de Identidade nº XXX, expedida pelo XX, inscrita no CPF/MF sob o nº XX, a seguir </w:t>
      </w:r>
      <w:r w:rsidRPr="00CB3835">
        <w:rPr>
          <w:sz w:val="24"/>
          <w:szCs w:val="24"/>
        </w:rPr>
        <w:t xml:space="preserve">denominada </w:t>
      </w:r>
      <w:r w:rsidRPr="00CB3835">
        <w:rPr>
          <w:b/>
          <w:sz w:val="24"/>
          <w:szCs w:val="24"/>
        </w:rPr>
        <w:t>CONTRATADA</w:t>
      </w:r>
      <w:r w:rsidRPr="00CB3835">
        <w:rPr>
          <w:sz w:val="24"/>
          <w:szCs w:val="24"/>
        </w:rPr>
        <w:t xml:space="preserve">, na modalidade Pregão Eletrônico para Registro de Preços nº ..../ano, tipo MENOR PREÇO POR ITEM, constante dos autos do Processo Administrativo 8787/2024, em nome da Secretaria Municipal de Educação, acordam e ajustam firmar o presente Contrato, nos termos da Lei 14.133, de 01 de abril de 2021, suas alterações, Decreto Municipal nº. </w:t>
      </w:r>
      <w:proofErr w:type="gramStart"/>
      <w:r w:rsidRPr="00CB3835">
        <w:rPr>
          <w:sz w:val="24"/>
          <w:szCs w:val="24"/>
        </w:rPr>
        <w:t>4.558/2023, Decreto</w:t>
      </w:r>
      <w:proofErr w:type="gramEnd"/>
      <w:r w:rsidRPr="00CB3835">
        <w:rPr>
          <w:sz w:val="24"/>
          <w:szCs w:val="24"/>
        </w:rPr>
        <w:t xml:space="preserve"> Federal nº 11.462/2023, e demais legislações pertinentes, pelos termos da proposta da CONTRATADA e pelas cláusulas a seguir expressas, definidoras dos direitos, obrigações e responsabilidades das partes.</w:t>
      </w:r>
    </w:p>
    <w:p w14:paraId="792CC89F" w14:textId="77777777" w:rsidR="00CB3835" w:rsidRPr="00CB3835" w:rsidRDefault="00CB3835" w:rsidP="00CB3835">
      <w:pPr>
        <w:pStyle w:val="Corpodetexto"/>
        <w:jc w:val="both"/>
        <w:rPr>
          <w:sz w:val="24"/>
          <w:szCs w:val="24"/>
        </w:rPr>
      </w:pPr>
    </w:p>
    <w:p w14:paraId="46196D47" w14:textId="77777777" w:rsidR="00CB3835" w:rsidRPr="00CB3835" w:rsidRDefault="00CB3835" w:rsidP="00CB3835">
      <w:pPr>
        <w:pStyle w:val="Corpodetexto"/>
        <w:jc w:val="both"/>
        <w:rPr>
          <w:sz w:val="24"/>
          <w:szCs w:val="24"/>
        </w:rPr>
      </w:pPr>
      <w:r w:rsidRPr="00CB3835">
        <w:rPr>
          <w:b/>
          <w:bCs/>
          <w:sz w:val="24"/>
          <w:szCs w:val="24"/>
        </w:rPr>
        <w:t>CLÁUSULA PRIMEIRA – OBJETO (ART. 55, I E XI</w:t>
      </w:r>
      <w:proofErr w:type="gramStart"/>
      <w:r w:rsidRPr="00CB3835">
        <w:rPr>
          <w:b/>
          <w:bCs/>
          <w:sz w:val="24"/>
          <w:szCs w:val="24"/>
        </w:rPr>
        <w:t>)</w:t>
      </w:r>
      <w:proofErr w:type="gramEnd"/>
    </w:p>
    <w:p w14:paraId="58821DD3" w14:textId="77777777" w:rsidR="00CB3835" w:rsidRPr="00CB3835" w:rsidRDefault="00CB3835" w:rsidP="00CB3835">
      <w:pPr>
        <w:pStyle w:val="Corpodetexto"/>
        <w:jc w:val="both"/>
        <w:rPr>
          <w:sz w:val="24"/>
          <w:szCs w:val="24"/>
        </w:rPr>
      </w:pPr>
      <w:r w:rsidRPr="00CB3835">
        <w:rPr>
          <w:sz w:val="24"/>
          <w:szCs w:val="24"/>
        </w:rPr>
        <w:t>Constitui o presente objeto a eventual e futura aquisição de equipamentos de segurança a serem utilizados no transporte escolar de crianças em idade de creche, como cadeirinhas para veículos e bebê conforto, pelo Sistema de Registro de Preço, com a finalidade de atender à demanda da Secretaria Municipal de Educação, conforme especificações constantes no Anexo I - Termo de Referência, do Edital.</w:t>
      </w:r>
    </w:p>
    <w:p w14:paraId="12BF0A1C" w14:textId="77777777" w:rsidR="00CB3835" w:rsidRPr="00CB3835" w:rsidRDefault="00CB3835" w:rsidP="00CB3835">
      <w:pPr>
        <w:pStyle w:val="Corpodetexto"/>
        <w:jc w:val="both"/>
        <w:rPr>
          <w:sz w:val="24"/>
          <w:szCs w:val="24"/>
        </w:rPr>
      </w:pPr>
    </w:p>
    <w:p w14:paraId="45F3A193" w14:textId="77777777" w:rsidR="00CB3835" w:rsidRPr="00CB3835" w:rsidRDefault="00CB3835" w:rsidP="00CB3835">
      <w:pPr>
        <w:pStyle w:val="Corpodetexto"/>
        <w:jc w:val="both"/>
        <w:rPr>
          <w:sz w:val="24"/>
          <w:szCs w:val="24"/>
        </w:rPr>
      </w:pPr>
      <w:r w:rsidRPr="00CB3835">
        <w:rPr>
          <w:b/>
          <w:sz w:val="24"/>
          <w:szCs w:val="24"/>
        </w:rPr>
        <w:t xml:space="preserve">Parágrafo </w:t>
      </w:r>
      <w:proofErr w:type="gramStart"/>
      <w:r w:rsidRPr="00CB3835">
        <w:rPr>
          <w:b/>
          <w:sz w:val="24"/>
          <w:szCs w:val="24"/>
        </w:rPr>
        <w:t>Único</w:t>
      </w:r>
      <w:r w:rsidRPr="00CB3835">
        <w:rPr>
          <w:sz w:val="24"/>
          <w:szCs w:val="24"/>
        </w:rPr>
        <w:t xml:space="preserve"> –Integram</w:t>
      </w:r>
      <w:proofErr w:type="gramEnd"/>
      <w:r w:rsidRPr="00CB3835">
        <w:rPr>
          <w:sz w:val="24"/>
          <w:szCs w:val="24"/>
        </w:rPr>
        <w:t xml:space="preserve">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2E8A503B" w14:textId="77777777" w:rsidR="00CB3835" w:rsidRDefault="00CB3835" w:rsidP="00CB3835">
      <w:pPr>
        <w:pStyle w:val="Corpodetexto"/>
        <w:jc w:val="both"/>
        <w:rPr>
          <w:sz w:val="24"/>
          <w:szCs w:val="24"/>
        </w:rPr>
      </w:pPr>
    </w:p>
    <w:p w14:paraId="451E985C" w14:textId="77777777" w:rsidR="00CB3835" w:rsidRDefault="00CB3835" w:rsidP="00CB3835">
      <w:pPr>
        <w:pStyle w:val="Corpodetexto"/>
        <w:jc w:val="both"/>
        <w:rPr>
          <w:sz w:val="24"/>
          <w:szCs w:val="24"/>
        </w:rPr>
      </w:pPr>
    </w:p>
    <w:p w14:paraId="2A813308" w14:textId="77777777" w:rsidR="00CB3835" w:rsidRPr="00CB3835" w:rsidRDefault="00CB3835" w:rsidP="00CB3835">
      <w:pPr>
        <w:pStyle w:val="Corpodetexto"/>
        <w:jc w:val="both"/>
        <w:rPr>
          <w:sz w:val="24"/>
          <w:szCs w:val="24"/>
        </w:rPr>
      </w:pPr>
    </w:p>
    <w:p w14:paraId="0B34BA62" w14:textId="77777777" w:rsidR="00CB3835" w:rsidRPr="00CB3835" w:rsidRDefault="00CB3835" w:rsidP="00CB3835">
      <w:pPr>
        <w:pStyle w:val="Corpodetexto"/>
        <w:jc w:val="both"/>
        <w:rPr>
          <w:sz w:val="24"/>
          <w:szCs w:val="24"/>
        </w:rPr>
      </w:pPr>
      <w:r w:rsidRPr="00CB3835">
        <w:rPr>
          <w:b/>
          <w:bCs/>
          <w:sz w:val="24"/>
          <w:szCs w:val="24"/>
        </w:rPr>
        <w:t>CLÁUSULA SEGUNDA – VALOR CONTRATUAL (ART. 55, III</w:t>
      </w:r>
      <w:proofErr w:type="gramStart"/>
      <w:r w:rsidRPr="00CB3835">
        <w:rPr>
          <w:b/>
          <w:bCs/>
          <w:sz w:val="24"/>
          <w:szCs w:val="24"/>
        </w:rPr>
        <w:t>)</w:t>
      </w:r>
      <w:proofErr w:type="gramEnd"/>
    </w:p>
    <w:p w14:paraId="00DEF801" w14:textId="77777777" w:rsidR="00CB3835" w:rsidRPr="00CB3835" w:rsidRDefault="00CB3835" w:rsidP="00CB3835">
      <w:pPr>
        <w:pStyle w:val="Corpodetexto"/>
        <w:jc w:val="both"/>
        <w:rPr>
          <w:sz w:val="24"/>
          <w:szCs w:val="24"/>
        </w:rPr>
      </w:pPr>
      <w:proofErr w:type="gramStart"/>
      <w:r w:rsidRPr="00CB3835">
        <w:rPr>
          <w:sz w:val="24"/>
          <w:szCs w:val="24"/>
        </w:rPr>
        <w:lastRenderedPageBreak/>
        <w:t xml:space="preserve">Pelo objeto ora contratado, o CONTRATANTE pagará a CONTRATADA o </w:t>
      </w:r>
      <w:r w:rsidRPr="00CB3835">
        <w:rPr>
          <w:b/>
          <w:sz w:val="24"/>
          <w:szCs w:val="24"/>
        </w:rPr>
        <w:t>valor total estimado de R$XXX9XXXX)</w:t>
      </w:r>
      <w:proofErr w:type="gramEnd"/>
      <w:r w:rsidRPr="00CB3835">
        <w:rPr>
          <w:b/>
          <w:sz w:val="24"/>
          <w:szCs w:val="24"/>
        </w:rPr>
        <w:t>, pelo item XX.</w:t>
      </w:r>
    </w:p>
    <w:p w14:paraId="04DCECE6" w14:textId="77777777" w:rsidR="00CB3835" w:rsidRPr="00CB3835" w:rsidRDefault="00CB3835" w:rsidP="00CB3835">
      <w:pPr>
        <w:pStyle w:val="Corpodetexto"/>
        <w:jc w:val="both"/>
        <w:rPr>
          <w:b/>
          <w:sz w:val="24"/>
          <w:szCs w:val="24"/>
        </w:rPr>
      </w:pPr>
    </w:p>
    <w:p w14:paraId="2A78DF51" w14:textId="77777777" w:rsidR="00CB3835" w:rsidRPr="00CB3835" w:rsidRDefault="00CB3835" w:rsidP="00CB3835">
      <w:pPr>
        <w:pStyle w:val="Corpodetexto"/>
        <w:jc w:val="both"/>
        <w:rPr>
          <w:sz w:val="24"/>
          <w:szCs w:val="24"/>
        </w:rPr>
      </w:pPr>
      <w:r w:rsidRPr="00CB3835">
        <w:rPr>
          <w:b/>
          <w:sz w:val="24"/>
          <w:szCs w:val="24"/>
        </w:rPr>
        <w:t xml:space="preserve">Parágrafo Primeiro - </w:t>
      </w:r>
      <w:r w:rsidRPr="00CB3835">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A1BE864" w14:textId="77777777" w:rsidR="00CB3835" w:rsidRPr="00CB3835" w:rsidRDefault="00CB3835" w:rsidP="00CB3835">
      <w:pPr>
        <w:pStyle w:val="Corpodetexto"/>
        <w:jc w:val="both"/>
        <w:rPr>
          <w:sz w:val="24"/>
          <w:szCs w:val="24"/>
        </w:rPr>
      </w:pPr>
      <w:r w:rsidRPr="00CB3835">
        <w:rPr>
          <w:b/>
          <w:sz w:val="24"/>
          <w:szCs w:val="24"/>
        </w:rPr>
        <w:t xml:space="preserve">Parágrafo Segundo - </w:t>
      </w:r>
      <w:r w:rsidRPr="00CB3835">
        <w:rPr>
          <w:sz w:val="24"/>
          <w:szCs w:val="24"/>
        </w:rPr>
        <w:t>O</w:t>
      </w:r>
      <w:proofErr w:type="gramStart"/>
      <w:r w:rsidRPr="00CB3835">
        <w:rPr>
          <w:sz w:val="24"/>
          <w:szCs w:val="24"/>
        </w:rPr>
        <w:t xml:space="preserve">  </w:t>
      </w:r>
      <w:proofErr w:type="gramEnd"/>
      <w:r w:rsidRPr="00CB3835">
        <w:rPr>
          <w:sz w:val="24"/>
          <w:szCs w:val="24"/>
        </w:rPr>
        <w:t>Fundo Municipal de Educação não estará obrigado a adquirir os produtos constantes deste Registro de Preços, podendo até realizar licitação específica para aquisição de um ou de mais itens/lotes, hipótese em que, em igualdade de condições, o beneficiário do registro terá preferência, nos termos do art. 83, da Lei nº 14.133/2021.</w:t>
      </w:r>
    </w:p>
    <w:p w14:paraId="1BAF4D90" w14:textId="77777777" w:rsidR="00CB3835" w:rsidRDefault="00CB3835" w:rsidP="00CB3835">
      <w:pPr>
        <w:pStyle w:val="Corpodetexto"/>
        <w:jc w:val="both"/>
        <w:rPr>
          <w:sz w:val="24"/>
          <w:szCs w:val="24"/>
        </w:rPr>
      </w:pPr>
      <w:r w:rsidRPr="00CB3835">
        <w:rPr>
          <w:b/>
          <w:sz w:val="24"/>
          <w:szCs w:val="24"/>
        </w:rPr>
        <w:t xml:space="preserve">Parágrafo Terceiro - </w:t>
      </w:r>
      <w:r w:rsidRPr="00CB3835">
        <w:rPr>
          <w:sz w:val="24"/>
          <w:szCs w:val="24"/>
        </w:rPr>
        <w:t>O valor descrito acima constitui mera estimativa, não se obrigando o Fundo Municipal de Educação a utilizá-lo integralmente, de forma que os pagamentos devidos ao contratado dependerão dos quantitativos efetivamente fornecidos.</w:t>
      </w:r>
    </w:p>
    <w:p w14:paraId="521E6F56" w14:textId="77777777" w:rsidR="00CB3835" w:rsidRPr="00CB3835" w:rsidRDefault="00CB3835" w:rsidP="00CB3835">
      <w:pPr>
        <w:pStyle w:val="Corpodetexto"/>
        <w:jc w:val="both"/>
        <w:rPr>
          <w:sz w:val="24"/>
          <w:szCs w:val="24"/>
        </w:rPr>
      </w:pPr>
    </w:p>
    <w:p w14:paraId="2F3F4788" w14:textId="77777777" w:rsidR="00CB3835" w:rsidRPr="00CB3835" w:rsidRDefault="00CB3835" w:rsidP="00CB3835">
      <w:pPr>
        <w:pStyle w:val="Corpodetexto"/>
        <w:jc w:val="both"/>
        <w:rPr>
          <w:b/>
          <w:bCs/>
          <w:sz w:val="24"/>
          <w:szCs w:val="24"/>
        </w:rPr>
      </w:pPr>
      <w:r w:rsidRPr="00CB3835">
        <w:rPr>
          <w:b/>
          <w:bCs/>
          <w:sz w:val="24"/>
          <w:szCs w:val="24"/>
        </w:rPr>
        <w:t>CLÁUSULA TERCEIRA - DINÂMICA DE EXECUÇÃO E RECEBIMENTO DO CONTRATO</w:t>
      </w:r>
    </w:p>
    <w:p w14:paraId="29A80B6B" w14:textId="77777777" w:rsidR="00CB3835" w:rsidRPr="00CB3835" w:rsidRDefault="00CB3835" w:rsidP="00CB3835">
      <w:pPr>
        <w:pStyle w:val="Corpodetexto"/>
        <w:jc w:val="both"/>
        <w:rPr>
          <w:bCs/>
          <w:sz w:val="24"/>
          <w:szCs w:val="24"/>
        </w:rPr>
      </w:pPr>
      <w:r w:rsidRPr="00CB3835">
        <w:rPr>
          <w:bCs/>
          <w:sz w:val="24"/>
          <w:szCs w:val="24"/>
        </w:rPr>
        <w:t>A forma de execução será DIRETA, com fornecimento PARCELADO.</w:t>
      </w:r>
    </w:p>
    <w:p w14:paraId="2ECAC7A3" w14:textId="77777777" w:rsidR="00CB3835" w:rsidRPr="00CB3835" w:rsidRDefault="00CB3835" w:rsidP="00CB3835">
      <w:pPr>
        <w:pStyle w:val="Corpodetexto"/>
        <w:jc w:val="both"/>
        <w:rPr>
          <w:bCs/>
          <w:sz w:val="24"/>
          <w:szCs w:val="24"/>
        </w:rPr>
      </w:pPr>
    </w:p>
    <w:p w14:paraId="345981CC" w14:textId="77777777" w:rsidR="00CB3835" w:rsidRPr="00CB3835" w:rsidRDefault="00CB3835" w:rsidP="00CB3835">
      <w:pPr>
        <w:pStyle w:val="Corpodetexto"/>
        <w:jc w:val="both"/>
        <w:rPr>
          <w:bCs/>
          <w:sz w:val="24"/>
          <w:szCs w:val="24"/>
        </w:rPr>
      </w:pPr>
      <w:r w:rsidRPr="00CB3835">
        <w:rPr>
          <w:b/>
          <w:bCs/>
          <w:sz w:val="24"/>
          <w:szCs w:val="24"/>
        </w:rPr>
        <w:t>Parágrafo Primeiro</w:t>
      </w:r>
      <w:r w:rsidRPr="00CB3835">
        <w:rPr>
          <w:bCs/>
          <w:sz w:val="24"/>
          <w:szCs w:val="24"/>
        </w:rPr>
        <w:t xml:space="preserve"> -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14:paraId="68D530D2" w14:textId="77777777" w:rsidR="00CB3835" w:rsidRPr="00CB3835" w:rsidRDefault="00CB3835" w:rsidP="00CB3835">
      <w:pPr>
        <w:pStyle w:val="Corpodetexto"/>
        <w:jc w:val="both"/>
        <w:rPr>
          <w:bCs/>
          <w:sz w:val="24"/>
          <w:szCs w:val="24"/>
        </w:rPr>
      </w:pPr>
      <w:r w:rsidRPr="00CB3835">
        <w:rPr>
          <w:b/>
          <w:bCs/>
          <w:sz w:val="24"/>
          <w:szCs w:val="24"/>
        </w:rPr>
        <w:t>Parágrafo Segundo</w:t>
      </w:r>
      <w:r w:rsidRPr="00CB3835">
        <w:rPr>
          <w:bCs/>
          <w:sz w:val="24"/>
          <w:szCs w:val="24"/>
        </w:rPr>
        <w:t xml:space="preserve"> – Os bens serão entregues conforme ordens de fornecimento, em até 05 (cinco) dias úteis, após o recebimento da mesma, nos endereços a seguir, onde serão recebidos pelo fiscal do contrato ou por servidor designado para tal:</w:t>
      </w:r>
    </w:p>
    <w:p w14:paraId="55BECD97" w14:textId="77777777" w:rsidR="00CB3835" w:rsidRPr="00CB3835" w:rsidRDefault="00CB3835" w:rsidP="00CB3835">
      <w:pPr>
        <w:pStyle w:val="Corpodetexto"/>
        <w:jc w:val="both"/>
        <w:rPr>
          <w:bCs/>
          <w:sz w:val="24"/>
          <w:szCs w:val="24"/>
        </w:rPr>
      </w:pPr>
      <w:r w:rsidRPr="00CB3835">
        <w:rPr>
          <w:bCs/>
          <w:sz w:val="24"/>
          <w:szCs w:val="24"/>
        </w:rPr>
        <w:t xml:space="preserve">I – A relação com os endereços, dias e horários em que os itens deverão ser entregues, encontra-se no Anexo A do Termo de Referência – Anexo I do Edital. </w:t>
      </w:r>
    </w:p>
    <w:p w14:paraId="13E209E0" w14:textId="77777777" w:rsidR="00CB3835" w:rsidRPr="00CB3835" w:rsidRDefault="00CB3835" w:rsidP="00CB3835">
      <w:pPr>
        <w:pStyle w:val="Corpodetexto"/>
        <w:jc w:val="both"/>
        <w:rPr>
          <w:bCs/>
          <w:sz w:val="24"/>
          <w:szCs w:val="24"/>
        </w:rPr>
      </w:pPr>
    </w:p>
    <w:p w14:paraId="61A19F0E" w14:textId="77777777" w:rsidR="00CB3835" w:rsidRPr="00CB3835" w:rsidRDefault="00CB3835" w:rsidP="00CB3835">
      <w:pPr>
        <w:pStyle w:val="Corpodetexto"/>
        <w:jc w:val="both"/>
        <w:rPr>
          <w:b/>
          <w:bCs/>
          <w:sz w:val="24"/>
          <w:szCs w:val="24"/>
        </w:rPr>
      </w:pPr>
      <w:r w:rsidRPr="00CB3835">
        <w:rPr>
          <w:b/>
          <w:bCs/>
          <w:sz w:val="24"/>
          <w:szCs w:val="24"/>
        </w:rPr>
        <w:t>CLÁUSULA TERCEIRA – SUBCONTRATAÇÃO</w:t>
      </w:r>
    </w:p>
    <w:p w14:paraId="105FBD45" w14:textId="77777777" w:rsidR="00CB3835" w:rsidRPr="00CB3835" w:rsidRDefault="00CB3835" w:rsidP="00CB3835">
      <w:pPr>
        <w:pStyle w:val="Corpodetexto"/>
        <w:jc w:val="both"/>
        <w:rPr>
          <w:bCs/>
          <w:sz w:val="24"/>
          <w:szCs w:val="24"/>
        </w:rPr>
      </w:pPr>
      <w:r w:rsidRPr="00CB3835">
        <w:rPr>
          <w:bCs/>
          <w:sz w:val="24"/>
          <w:szCs w:val="24"/>
        </w:rPr>
        <w:t>Não será admitida a subcontratação do objeto contratual.</w:t>
      </w:r>
    </w:p>
    <w:p w14:paraId="43ECCA18" w14:textId="77777777" w:rsidR="00CB3835" w:rsidRPr="00CB3835" w:rsidRDefault="00CB3835" w:rsidP="00CB3835">
      <w:pPr>
        <w:pStyle w:val="Corpodetexto"/>
        <w:jc w:val="both"/>
        <w:rPr>
          <w:b/>
          <w:bCs/>
          <w:sz w:val="24"/>
          <w:szCs w:val="24"/>
        </w:rPr>
      </w:pPr>
    </w:p>
    <w:p w14:paraId="6E11E63D" w14:textId="77777777" w:rsidR="00CB3835" w:rsidRPr="00CB3835" w:rsidRDefault="00CB3835" w:rsidP="00CB3835">
      <w:pPr>
        <w:pStyle w:val="Corpodetexto"/>
        <w:jc w:val="both"/>
        <w:rPr>
          <w:b/>
          <w:bCs/>
          <w:sz w:val="24"/>
          <w:szCs w:val="24"/>
        </w:rPr>
      </w:pPr>
      <w:r w:rsidRPr="00CB3835">
        <w:rPr>
          <w:b/>
          <w:bCs/>
          <w:sz w:val="24"/>
          <w:szCs w:val="24"/>
        </w:rPr>
        <w:t>CLÁUSULA QUARTA - CRITÉRIOS DE MEDIÇÃO E PAGAMENTO</w:t>
      </w:r>
    </w:p>
    <w:p w14:paraId="3FBAA51A" w14:textId="77777777" w:rsidR="00CB3835" w:rsidRPr="00CB3835" w:rsidRDefault="00CB3835" w:rsidP="00CB3835">
      <w:pPr>
        <w:pStyle w:val="Corpodetexto"/>
        <w:jc w:val="both"/>
        <w:rPr>
          <w:sz w:val="24"/>
          <w:szCs w:val="24"/>
        </w:rPr>
      </w:pPr>
      <w:r w:rsidRPr="00CB3835">
        <w:rPr>
          <w:sz w:val="24"/>
          <w:szCs w:val="24"/>
        </w:rPr>
        <w:t>Os documentos fiscais serão emitidos em nome do FUNDO MUNICIPAL DE EDUCAÇÃO, CNPJ nº 44.848.243/0001-50, situado na Rua Mozart Serpa de Carvalho, nº 190, Centro, Bom Jardim - RJ, CEP 28660-000.</w:t>
      </w:r>
    </w:p>
    <w:p w14:paraId="765CA27F" w14:textId="77777777" w:rsidR="00CB3835" w:rsidRPr="00CB3835" w:rsidRDefault="00CB3835" w:rsidP="00CB3835">
      <w:pPr>
        <w:jc w:val="both"/>
        <w:rPr>
          <w:sz w:val="24"/>
          <w:szCs w:val="24"/>
        </w:rPr>
      </w:pPr>
    </w:p>
    <w:p w14:paraId="5AD2C9FC" w14:textId="77777777" w:rsidR="00CB3835" w:rsidRPr="00CB3835" w:rsidRDefault="00CB3835" w:rsidP="00CB3835">
      <w:pPr>
        <w:jc w:val="both"/>
        <w:rPr>
          <w:sz w:val="24"/>
          <w:szCs w:val="24"/>
        </w:rPr>
      </w:pPr>
      <w:r w:rsidRPr="00CB3835">
        <w:rPr>
          <w:b/>
          <w:sz w:val="24"/>
          <w:szCs w:val="24"/>
        </w:rPr>
        <w:t>Parágrafo Primeiro</w:t>
      </w:r>
      <w:r w:rsidRPr="00CB3835">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639BBF75" w14:textId="77777777" w:rsidR="00CB3835" w:rsidRPr="00CB3835" w:rsidRDefault="00CB3835" w:rsidP="00CB3835">
      <w:pPr>
        <w:jc w:val="both"/>
        <w:rPr>
          <w:sz w:val="24"/>
          <w:szCs w:val="24"/>
        </w:rPr>
      </w:pPr>
      <w:r w:rsidRPr="00CB3835">
        <w:rPr>
          <w:b/>
          <w:sz w:val="24"/>
          <w:szCs w:val="24"/>
        </w:rPr>
        <w:t xml:space="preserve">Parágrafo Segundo - </w:t>
      </w:r>
      <w:r w:rsidRPr="00CB3835">
        <w:rPr>
          <w:sz w:val="24"/>
          <w:szCs w:val="24"/>
        </w:rPr>
        <w:t xml:space="preserve">O pagamento será efetuado no prazo, conforme estabelecido no Decreto Municipal nº 4.441, de 23 de fevereiro de 2023: </w:t>
      </w:r>
    </w:p>
    <w:p w14:paraId="690CCF75" w14:textId="77777777" w:rsidR="00CB3835" w:rsidRPr="00CB3835" w:rsidRDefault="00CB3835" w:rsidP="00CB3835">
      <w:pPr>
        <w:jc w:val="both"/>
        <w:rPr>
          <w:sz w:val="24"/>
          <w:szCs w:val="24"/>
        </w:rPr>
      </w:pPr>
      <w:r w:rsidRPr="00CB3835">
        <w:rPr>
          <w:sz w:val="24"/>
          <w:szCs w:val="24"/>
        </w:rPr>
        <w:t xml:space="preserve">I - O prazo de 05 (cinco) dias úteis, subsequentes </w:t>
      </w:r>
      <w:proofErr w:type="gramStart"/>
      <w:r w:rsidRPr="00CB3835">
        <w:rPr>
          <w:sz w:val="24"/>
          <w:szCs w:val="24"/>
        </w:rPr>
        <w:t>a</w:t>
      </w:r>
      <w:proofErr w:type="gramEnd"/>
      <w:r w:rsidRPr="00CB3835">
        <w:rPr>
          <w:sz w:val="24"/>
          <w:szCs w:val="24"/>
        </w:rPr>
        <w:t xml:space="preserve">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2B7FA12F" w14:textId="77777777" w:rsidR="00CB3835" w:rsidRPr="00CB3835" w:rsidRDefault="00CB3835" w:rsidP="00CB3835">
      <w:pPr>
        <w:jc w:val="both"/>
        <w:rPr>
          <w:sz w:val="24"/>
          <w:szCs w:val="24"/>
        </w:rPr>
      </w:pPr>
      <w:r w:rsidRPr="00CB3835">
        <w:rPr>
          <w:sz w:val="24"/>
          <w:szCs w:val="24"/>
        </w:rPr>
        <w:lastRenderedPageBreak/>
        <w:t>II - O prazo de 30 (trinta) dias corridos, contados da liquidação da despesa, para realizar o pagamento, nas demais hipóteses.</w:t>
      </w:r>
    </w:p>
    <w:p w14:paraId="5A574E35" w14:textId="77777777" w:rsidR="00CB3835" w:rsidRPr="00CB3835" w:rsidRDefault="00CB3835" w:rsidP="00CB3835">
      <w:pPr>
        <w:jc w:val="both"/>
        <w:rPr>
          <w:sz w:val="24"/>
          <w:szCs w:val="24"/>
        </w:rPr>
      </w:pPr>
      <w:r w:rsidRPr="00CB3835">
        <w:rPr>
          <w:b/>
          <w:sz w:val="24"/>
          <w:szCs w:val="24"/>
        </w:rPr>
        <w:t>Parágrafo Terceiro</w:t>
      </w:r>
      <w:r w:rsidRPr="00CB3835">
        <w:rPr>
          <w:sz w:val="24"/>
          <w:szCs w:val="24"/>
        </w:rPr>
        <w:t xml:space="preserve"> - No caso de atraso pelo Contratante, os valores devidos ao contratado serão atualizados monetariamente entre o termo final do prazo de pagamento até a data de sua efetiva realização, mediante aplicação do índice IPC-Ade correção </w:t>
      </w:r>
      <w:proofErr w:type="gramStart"/>
      <w:r w:rsidRPr="00CB3835">
        <w:rPr>
          <w:sz w:val="24"/>
          <w:szCs w:val="24"/>
        </w:rPr>
        <w:t>monetária</w:t>
      </w:r>
      <w:proofErr w:type="gramEnd"/>
    </w:p>
    <w:p w14:paraId="626021B1" w14:textId="77777777" w:rsidR="00CB3835" w:rsidRPr="00CB3835" w:rsidRDefault="00CB3835" w:rsidP="00CB3835">
      <w:pPr>
        <w:jc w:val="both"/>
        <w:rPr>
          <w:sz w:val="24"/>
          <w:szCs w:val="24"/>
        </w:rPr>
      </w:pPr>
      <w:r w:rsidRPr="00CB3835">
        <w:rPr>
          <w:b/>
          <w:sz w:val="24"/>
          <w:szCs w:val="24"/>
        </w:rPr>
        <w:t>Parágrafo Quarto -</w:t>
      </w:r>
      <w:proofErr w:type="gramStart"/>
      <w:r w:rsidRPr="00CB3835">
        <w:rPr>
          <w:b/>
          <w:sz w:val="24"/>
          <w:szCs w:val="24"/>
        </w:rPr>
        <w:t xml:space="preserve"> </w:t>
      </w:r>
      <w:r w:rsidRPr="00CB3835">
        <w:rPr>
          <w:sz w:val="24"/>
          <w:szCs w:val="24"/>
        </w:rPr>
        <w:t xml:space="preserve"> </w:t>
      </w:r>
      <w:proofErr w:type="gramEnd"/>
      <w:r w:rsidRPr="00CB3835">
        <w:rPr>
          <w:sz w:val="24"/>
          <w:szCs w:val="24"/>
        </w:rPr>
        <w:t>O pagamento será realizado através de ordem bancária, para crédito em banco, agência e conta corrente indicados pelo contratado.</w:t>
      </w:r>
    </w:p>
    <w:p w14:paraId="1CF9665C" w14:textId="77777777" w:rsidR="00CB3835" w:rsidRPr="00CB3835" w:rsidRDefault="00CB3835" w:rsidP="00CB3835">
      <w:pPr>
        <w:jc w:val="both"/>
        <w:rPr>
          <w:sz w:val="24"/>
          <w:szCs w:val="24"/>
        </w:rPr>
      </w:pPr>
      <w:r w:rsidRPr="00CB3835">
        <w:rPr>
          <w:b/>
          <w:sz w:val="24"/>
          <w:szCs w:val="24"/>
        </w:rPr>
        <w:t>Parágrafo Quinto</w:t>
      </w:r>
      <w:r w:rsidRPr="00CB3835">
        <w:rPr>
          <w:sz w:val="24"/>
          <w:szCs w:val="24"/>
        </w:rPr>
        <w:t xml:space="preserve"> - Será considerada data do pagamento o dia em que constar como emitida a ordem bancária para pagamento.</w:t>
      </w:r>
    </w:p>
    <w:p w14:paraId="26D88FD8" w14:textId="77777777" w:rsidR="00CB3835" w:rsidRPr="00CB3835" w:rsidRDefault="00CB3835" w:rsidP="00CB3835">
      <w:pPr>
        <w:jc w:val="both"/>
        <w:rPr>
          <w:sz w:val="24"/>
          <w:szCs w:val="24"/>
        </w:rPr>
      </w:pPr>
      <w:r w:rsidRPr="00CB3835">
        <w:rPr>
          <w:b/>
          <w:sz w:val="24"/>
          <w:szCs w:val="24"/>
        </w:rPr>
        <w:t>Parágrafo Sexto</w:t>
      </w:r>
      <w:r w:rsidRPr="00CB3835">
        <w:rPr>
          <w:sz w:val="24"/>
          <w:szCs w:val="24"/>
        </w:rPr>
        <w:t xml:space="preserve"> – Quando do pagamento, será efetuada a retenção tributária prevista na legislação aplicável.</w:t>
      </w:r>
    </w:p>
    <w:p w14:paraId="5D1322B1" w14:textId="77777777" w:rsidR="00CB3835" w:rsidRPr="00CB3835" w:rsidRDefault="00CB3835" w:rsidP="00CB3835">
      <w:pPr>
        <w:jc w:val="both"/>
        <w:rPr>
          <w:sz w:val="24"/>
          <w:szCs w:val="24"/>
        </w:rPr>
      </w:pPr>
      <w:r w:rsidRPr="00CB3835">
        <w:rPr>
          <w:b/>
          <w:sz w:val="24"/>
          <w:szCs w:val="24"/>
        </w:rPr>
        <w:t>Parágrafo Sétimo</w:t>
      </w:r>
      <w:r w:rsidRPr="00CB3835">
        <w:rPr>
          <w:sz w:val="24"/>
          <w:szCs w:val="24"/>
        </w:rPr>
        <w:t xml:space="preserve"> - Independentemente do percentual de tributo inserido na planilha, quando houver, serão retidos na fonte, quando da realização do pagamento, os percentuais estabelecidos na legislação vigente.</w:t>
      </w:r>
    </w:p>
    <w:p w14:paraId="4226B63E" w14:textId="77777777" w:rsidR="00CB3835" w:rsidRPr="00CB3835" w:rsidRDefault="00CB3835" w:rsidP="00CB3835">
      <w:pPr>
        <w:jc w:val="both"/>
        <w:rPr>
          <w:sz w:val="24"/>
          <w:szCs w:val="24"/>
        </w:rPr>
      </w:pPr>
      <w:r w:rsidRPr="00CB3835">
        <w:rPr>
          <w:b/>
          <w:sz w:val="24"/>
          <w:szCs w:val="24"/>
        </w:rPr>
        <w:t>Parágrafo Oitavo</w:t>
      </w:r>
      <w:r w:rsidRPr="00CB3835">
        <w:rPr>
          <w:sz w:val="24"/>
          <w:szCs w:val="24"/>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w:t>
      </w:r>
      <w:proofErr w:type="gramStart"/>
      <w:r w:rsidRPr="00CB3835">
        <w:rPr>
          <w:sz w:val="24"/>
          <w:szCs w:val="24"/>
        </w:rPr>
        <w:t>Complementar</w:t>
      </w:r>
      <w:proofErr w:type="gramEnd"/>
    </w:p>
    <w:p w14:paraId="622A4F79" w14:textId="77777777" w:rsidR="00CB3835" w:rsidRPr="00CB3835" w:rsidRDefault="00CB3835" w:rsidP="00CB3835">
      <w:pPr>
        <w:jc w:val="both"/>
        <w:rPr>
          <w:b/>
          <w:sz w:val="24"/>
          <w:szCs w:val="24"/>
        </w:rPr>
      </w:pPr>
      <w:r w:rsidRPr="00CB3835">
        <w:rPr>
          <w:b/>
          <w:sz w:val="24"/>
          <w:szCs w:val="24"/>
        </w:rPr>
        <w:t>Parágrafo Nono</w:t>
      </w:r>
      <w:r w:rsidRPr="00CB3835">
        <w:rPr>
          <w:sz w:val="24"/>
          <w:szCs w:val="24"/>
        </w:rPr>
        <w:t xml:space="preserve"> – </w:t>
      </w:r>
      <w:r w:rsidRPr="00CB3835">
        <w:rPr>
          <w:b/>
          <w:sz w:val="24"/>
          <w:szCs w:val="24"/>
        </w:rPr>
        <w:t>DO RECEBIMENTO</w:t>
      </w:r>
    </w:p>
    <w:p w14:paraId="0C37C4D4" w14:textId="77777777" w:rsidR="00CB3835" w:rsidRPr="00CB3835" w:rsidRDefault="00CB3835" w:rsidP="00CB3835">
      <w:pPr>
        <w:jc w:val="both"/>
        <w:rPr>
          <w:sz w:val="24"/>
          <w:szCs w:val="24"/>
        </w:rPr>
      </w:pPr>
      <w:r w:rsidRPr="00CB3835">
        <w:rPr>
          <w:sz w:val="24"/>
          <w:szCs w:val="24"/>
        </w:rPr>
        <w:t>I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5286B3C2" w14:textId="77777777" w:rsidR="00CB3835" w:rsidRPr="00CB3835" w:rsidRDefault="00CB3835" w:rsidP="00CB3835">
      <w:pPr>
        <w:jc w:val="both"/>
        <w:rPr>
          <w:sz w:val="24"/>
          <w:szCs w:val="24"/>
        </w:rPr>
      </w:pPr>
      <w:r w:rsidRPr="00CB3835">
        <w:rPr>
          <w:sz w:val="24"/>
          <w:szCs w:val="24"/>
        </w:rPr>
        <w:t>II -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14AB02E7" w14:textId="77777777" w:rsidR="00CB3835" w:rsidRPr="00CB3835" w:rsidRDefault="00CB3835" w:rsidP="00CB3835">
      <w:pPr>
        <w:jc w:val="both"/>
        <w:rPr>
          <w:sz w:val="24"/>
          <w:szCs w:val="24"/>
        </w:rPr>
      </w:pPr>
      <w:r w:rsidRPr="00CB3835">
        <w:rPr>
          <w:sz w:val="24"/>
          <w:szCs w:val="24"/>
        </w:rPr>
        <w:t>III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7F9B2132" w14:textId="77777777" w:rsidR="00CB3835" w:rsidRPr="00CB3835" w:rsidRDefault="00CB3835" w:rsidP="00CB3835">
      <w:pPr>
        <w:jc w:val="both"/>
        <w:rPr>
          <w:sz w:val="24"/>
          <w:szCs w:val="24"/>
        </w:rPr>
      </w:pPr>
      <w:r w:rsidRPr="00CB3835">
        <w:rPr>
          <w:sz w:val="24"/>
          <w:szCs w:val="24"/>
        </w:rPr>
        <w:t>IV - Para as contratações decorrentes de despesas cujos valores não ultrapassem o limite de que trata o inciso II do art. 75 da Lei nº 14.133, de 2021, o prazo máximo para o recebimento definitivo será de até 07 (sete) dias úteis.</w:t>
      </w:r>
    </w:p>
    <w:p w14:paraId="7D556DBA" w14:textId="77777777" w:rsidR="00CB3835" w:rsidRPr="00CB3835" w:rsidRDefault="00CB3835" w:rsidP="00CB3835">
      <w:pPr>
        <w:jc w:val="both"/>
        <w:rPr>
          <w:sz w:val="24"/>
          <w:szCs w:val="24"/>
        </w:rPr>
      </w:pPr>
      <w:r w:rsidRPr="00CB3835">
        <w:rPr>
          <w:sz w:val="24"/>
          <w:szCs w:val="24"/>
        </w:rPr>
        <w:t>V - O prazo para recebimento definitivo poderá ser excepcionalmente prorrogado, de forma justificada, por igual período, quando houver necessidade de diligências para a aferição do atendimento das exigências contratuais.</w:t>
      </w:r>
    </w:p>
    <w:p w14:paraId="515F6E6F" w14:textId="77777777" w:rsidR="00CB3835" w:rsidRPr="00CB3835" w:rsidRDefault="00CB3835" w:rsidP="00CB3835">
      <w:pPr>
        <w:jc w:val="both"/>
        <w:rPr>
          <w:sz w:val="24"/>
          <w:szCs w:val="24"/>
        </w:rPr>
      </w:pPr>
      <w:r w:rsidRPr="00CB3835">
        <w:rPr>
          <w:sz w:val="24"/>
          <w:szCs w:val="24"/>
        </w:rPr>
        <w:t xml:space="preserve">VI - No caso de controvérsia sobre a execução do objeto, quanto à dimensão, qualidade e quantidade, deverá ser observado o teor do art. 143 da Lei nº 14.133, de 2021, comunicando-se à empresa para emissão de Nota Fiscal no que </w:t>
      </w:r>
      <w:proofErr w:type="spellStart"/>
      <w:r w:rsidRPr="00CB3835">
        <w:rPr>
          <w:sz w:val="24"/>
          <w:szCs w:val="24"/>
        </w:rPr>
        <w:t>pertine</w:t>
      </w:r>
      <w:proofErr w:type="spellEnd"/>
      <w:r w:rsidRPr="00CB3835">
        <w:rPr>
          <w:sz w:val="24"/>
          <w:szCs w:val="24"/>
        </w:rPr>
        <w:t xml:space="preserve"> à parcela incontroversa da execução do objeto, para efeito de liquidação e pagamento.</w:t>
      </w:r>
    </w:p>
    <w:p w14:paraId="551C6786" w14:textId="77777777" w:rsidR="00CB3835" w:rsidRPr="00CB3835" w:rsidRDefault="00CB3835" w:rsidP="00CB3835">
      <w:pPr>
        <w:jc w:val="both"/>
        <w:rPr>
          <w:sz w:val="24"/>
          <w:szCs w:val="24"/>
        </w:rPr>
      </w:pPr>
      <w:r w:rsidRPr="00CB3835">
        <w:rPr>
          <w:sz w:val="24"/>
          <w:szCs w:val="24"/>
        </w:rPr>
        <w:t>VII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DBC594B" w14:textId="77777777" w:rsidR="00CB3835" w:rsidRPr="00CB3835" w:rsidRDefault="00CB3835" w:rsidP="00CB3835">
      <w:pPr>
        <w:jc w:val="both"/>
        <w:rPr>
          <w:sz w:val="24"/>
          <w:szCs w:val="24"/>
        </w:rPr>
      </w:pPr>
      <w:r w:rsidRPr="00CB3835">
        <w:rPr>
          <w:sz w:val="24"/>
          <w:szCs w:val="24"/>
        </w:rPr>
        <w:t>VIII - O recebimento provisório ou definitivo não excluirá a responsabilidade civil pela solidez e pela segurança dos bens nem a responsabilidade ético-profissional pela perfeita execução do contrato.</w:t>
      </w:r>
    </w:p>
    <w:p w14:paraId="7DBA755F" w14:textId="77777777" w:rsidR="00CB3835" w:rsidRPr="00CB3835" w:rsidRDefault="00CB3835" w:rsidP="00CB3835">
      <w:pPr>
        <w:jc w:val="both"/>
        <w:rPr>
          <w:b/>
          <w:sz w:val="24"/>
          <w:szCs w:val="24"/>
        </w:rPr>
      </w:pPr>
    </w:p>
    <w:p w14:paraId="7535C9A0" w14:textId="77777777" w:rsidR="00CB3835" w:rsidRPr="00CB3835" w:rsidRDefault="00CB3835" w:rsidP="00CB3835">
      <w:pPr>
        <w:pStyle w:val="Corpodetexto"/>
        <w:jc w:val="both"/>
        <w:rPr>
          <w:sz w:val="24"/>
          <w:szCs w:val="24"/>
        </w:rPr>
      </w:pPr>
      <w:r w:rsidRPr="00CB3835">
        <w:rPr>
          <w:b/>
          <w:bCs/>
          <w:sz w:val="24"/>
          <w:szCs w:val="24"/>
        </w:rPr>
        <w:lastRenderedPageBreak/>
        <w:t>CLÁUSULA QUINTA – RECURSO FINANCEIRO (ART. 55, V</w:t>
      </w:r>
      <w:proofErr w:type="gramStart"/>
      <w:r w:rsidRPr="00CB3835">
        <w:rPr>
          <w:b/>
          <w:bCs/>
          <w:sz w:val="24"/>
          <w:szCs w:val="24"/>
        </w:rPr>
        <w:t>)</w:t>
      </w:r>
      <w:proofErr w:type="gramEnd"/>
    </w:p>
    <w:p w14:paraId="2B84F2BE" w14:textId="77777777" w:rsidR="00CB3835" w:rsidRPr="00CB3835" w:rsidRDefault="00CB3835" w:rsidP="00CB3835">
      <w:pPr>
        <w:pStyle w:val="Corpodetexto"/>
        <w:jc w:val="both"/>
        <w:rPr>
          <w:sz w:val="24"/>
          <w:szCs w:val="24"/>
        </w:rPr>
      </w:pPr>
      <w:r w:rsidRPr="00CB3835">
        <w:rPr>
          <w:sz w:val="24"/>
          <w:szCs w:val="24"/>
        </w:rPr>
        <w:t>As despesas decorrentes do presente Contrato serão efetuadas com a seguinte dotação orçamentária: P.T.: 14.310.12.365.0057.1.034, N.D.: 4490.52.00</w:t>
      </w:r>
      <w:proofErr w:type="gramStart"/>
      <w:r w:rsidRPr="00CB3835">
        <w:rPr>
          <w:sz w:val="24"/>
          <w:szCs w:val="24"/>
        </w:rPr>
        <w:t>,.</w:t>
      </w:r>
      <w:proofErr w:type="gramEnd"/>
    </w:p>
    <w:p w14:paraId="266120FE" w14:textId="77777777" w:rsidR="00CB3835" w:rsidRPr="00CB3835" w:rsidRDefault="00CB3835" w:rsidP="00CB3835">
      <w:pPr>
        <w:pStyle w:val="Corpodetexto"/>
        <w:jc w:val="both"/>
        <w:rPr>
          <w:sz w:val="24"/>
          <w:szCs w:val="24"/>
        </w:rPr>
      </w:pPr>
    </w:p>
    <w:p w14:paraId="773B6C10" w14:textId="77777777" w:rsidR="00CB3835" w:rsidRPr="00CB3835" w:rsidRDefault="00CB3835" w:rsidP="00CB3835">
      <w:pPr>
        <w:pStyle w:val="Corpodetexto"/>
        <w:jc w:val="both"/>
        <w:rPr>
          <w:b/>
          <w:bCs/>
          <w:sz w:val="24"/>
          <w:szCs w:val="24"/>
        </w:rPr>
      </w:pPr>
      <w:r w:rsidRPr="00CB3835">
        <w:rPr>
          <w:b/>
          <w:bCs/>
          <w:sz w:val="24"/>
          <w:szCs w:val="24"/>
        </w:rPr>
        <w:t>CLÁUSULA SEXTA – REAJUSTES DOS PREÇOS</w:t>
      </w:r>
    </w:p>
    <w:p w14:paraId="3DADA011" w14:textId="77777777" w:rsidR="00CB3835" w:rsidRPr="00CB3835" w:rsidRDefault="00CB3835" w:rsidP="00CB3835">
      <w:pPr>
        <w:pStyle w:val="Corpodetexto"/>
        <w:jc w:val="both"/>
        <w:rPr>
          <w:bCs/>
          <w:sz w:val="24"/>
          <w:szCs w:val="24"/>
        </w:rPr>
      </w:pPr>
      <w:r w:rsidRPr="00CB3835">
        <w:rPr>
          <w:bCs/>
          <w:sz w:val="24"/>
          <w:szCs w:val="24"/>
        </w:rPr>
        <w:t>Os preços inicialmente contratados são fixos e irreajustáveis no prazo de um ano contado da data do orçamento estimado.</w:t>
      </w:r>
    </w:p>
    <w:p w14:paraId="48E28890" w14:textId="77777777" w:rsidR="00CB3835" w:rsidRPr="00CB3835" w:rsidRDefault="00CB3835" w:rsidP="00CB3835">
      <w:pPr>
        <w:pStyle w:val="Corpodetexto"/>
        <w:jc w:val="both"/>
        <w:rPr>
          <w:bCs/>
          <w:sz w:val="24"/>
          <w:szCs w:val="24"/>
        </w:rPr>
      </w:pPr>
    </w:p>
    <w:p w14:paraId="359DD4BB" w14:textId="77777777" w:rsidR="00CB3835" w:rsidRPr="00CB3835" w:rsidRDefault="00CB3835" w:rsidP="00CB3835">
      <w:pPr>
        <w:pStyle w:val="Corpodetexto"/>
        <w:jc w:val="both"/>
        <w:rPr>
          <w:bCs/>
          <w:sz w:val="24"/>
          <w:szCs w:val="24"/>
        </w:rPr>
      </w:pPr>
      <w:r w:rsidRPr="00CB3835">
        <w:rPr>
          <w:b/>
          <w:bCs/>
          <w:sz w:val="24"/>
          <w:szCs w:val="24"/>
        </w:rPr>
        <w:t xml:space="preserve">Parágrafo Primeiro - </w:t>
      </w:r>
      <w:r w:rsidRPr="00CB3835">
        <w:rPr>
          <w:bCs/>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02F6CA4D" w14:textId="77777777" w:rsidR="00CB3835" w:rsidRPr="00CB3835" w:rsidRDefault="00CB3835" w:rsidP="00CB3835">
      <w:pPr>
        <w:pStyle w:val="Corpodetexto"/>
        <w:jc w:val="both"/>
        <w:rPr>
          <w:bCs/>
          <w:sz w:val="24"/>
          <w:szCs w:val="24"/>
        </w:rPr>
      </w:pPr>
      <w:r w:rsidRPr="00CB3835">
        <w:rPr>
          <w:b/>
          <w:bCs/>
          <w:sz w:val="24"/>
          <w:szCs w:val="24"/>
        </w:rPr>
        <w:t xml:space="preserve">Parágrafo Segundo - </w:t>
      </w:r>
      <w:r w:rsidRPr="00CB3835">
        <w:rPr>
          <w:bCs/>
          <w:sz w:val="24"/>
          <w:szCs w:val="24"/>
        </w:rPr>
        <w:t>Nos reajustes subsequentes ao primeiro, o interregno mínimo de um ano será contado a partir dos efeitos financeiros do último reajuste.</w:t>
      </w:r>
    </w:p>
    <w:p w14:paraId="50BBA092" w14:textId="77777777" w:rsidR="00CB3835" w:rsidRPr="00CB3835" w:rsidRDefault="00CB3835" w:rsidP="00CB3835">
      <w:pPr>
        <w:pStyle w:val="Corpodetexto"/>
        <w:jc w:val="both"/>
        <w:rPr>
          <w:bCs/>
          <w:sz w:val="24"/>
          <w:szCs w:val="24"/>
        </w:rPr>
      </w:pPr>
      <w:r w:rsidRPr="00CB3835">
        <w:rPr>
          <w:b/>
          <w:bCs/>
          <w:sz w:val="24"/>
          <w:szCs w:val="24"/>
        </w:rPr>
        <w:t xml:space="preserve">Parágrafo Terceiro - </w:t>
      </w:r>
      <w:r w:rsidRPr="00CB3835">
        <w:rPr>
          <w:bCs/>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490BEE83" w14:textId="77777777" w:rsidR="00CB3835" w:rsidRPr="00CB3835" w:rsidRDefault="00CB3835" w:rsidP="00CB3835">
      <w:pPr>
        <w:pStyle w:val="Corpodetexto"/>
        <w:jc w:val="both"/>
        <w:rPr>
          <w:bCs/>
          <w:sz w:val="24"/>
          <w:szCs w:val="24"/>
        </w:rPr>
      </w:pPr>
      <w:r w:rsidRPr="00CB3835">
        <w:rPr>
          <w:b/>
          <w:bCs/>
          <w:sz w:val="24"/>
          <w:szCs w:val="24"/>
        </w:rPr>
        <w:t xml:space="preserve">Parágrafo Quarto - </w:t>
      </w:r>
      <w:r w:rsidRPr="00CB3835">
        <w:rPr>
          <w:bCs/>
          <w:sz w:val="24"/>
          <w:szCs w:val="24"/>
        </w:rPr>
        <w:t xml:space="preserve">Nas aferições finais, o(s) índice(s) utilizado(s) para reajuste </w:t>
      </w:r>
      <w:proofErr w:type="gramStart"/>
      <w:r w:rsidRPr="00CB3835">
        <w:rPr>
          <w:bCs/>
          <w:sz w:val="24"/>
          <w:szCs w:val="24"/>
        </w:rPr>
        <w:t>será(</w:t>
      </w:r>
      <w:proofErr w:type="spellStart"/>
      <w:proofErr w:type="gramEnd"/>
      <w:r w:rsidRPr="00CB3835">
        <w:rPr>
          <w:bCs/>
          <w:sz w:val="24"/>
          <w:szCs w:val="24"/>
        </w:rPr>
        <w:t>ão</w:t>
      </w:r>
      <w:proofErr w:type="spellEnd"/>
      <w:r w:rsidRPr="00CB3835">
        <w:rPr>
          <w:bCs/>
          <w:sz w:val="24"/>
          <w:szCs w:val="24"/>
        </w:rPr>
        <w:t>), obrigatoriamente, o(s) definitivo(s).</w:t>
      </w:r>
    </w:p>
    <w:p w14:paraId="69C9F087" w14:textId="77777777" w:rsidR="00CB3835" w:rsidRPr="00CB3835" w:rsidRDefault="00CB3835" w:rsidP="00CB3835">
      <w:pPr>
        <w:pStyle w:val="Corpodetexto"/>
        <w:jc w:val="both"/>
        <w:rPr>
          <w:bCs/>
          <w:sz w:val="24"/>
          <w:szCs w:val="24"/>
        </w:rPr>
      </w:pPr>
      <w:r w:rsidRPr="00CB3835">
        <w:rPr>
          <w:b/>
          <w:bCs/>
          <w:sz w:val="24"/>
          <w:szCs w:val="24"/>
        </w:rPr>
        <w:t xml:space="preserve">Parágrafo Quinto - </w:t>
      </w:r>
      <w:r w:rsidRPr="00CB3835">
        <w:rPr>
          <w:bCs/>
          <w:sz w:val="24"/>
          <w:szCs w:val="24"/>
        </w:rPr>
        <w:t xml:space="preserve">Caso o(s) índice(s) estabelecido(s) para reajustamento venha(m) a ser extinto(s) ou de qualquer forma não possa(m) mais ser utilizado(s), </w:t>
      </w:r>
      <w:proofErr w:type="gramStart"/>
      <w:r w:rsidRPr="00CB3835">
        <w:rPr>
          <w:bCs/>
          <w:sz w:val="24"/>
          <w:szCs w:val="24"/>
        </w:rPr>
        <w:t>será(</w:t>
      </w:r>
      <w:proofErr w:type="spellStart"/>
      <w:proofErr w:type="gramEnd"/>
      <w:r w:rsidRPr="00CB3835">
        <w:rPr>
          <w:bCs/>
          <w:sz w:val="24"/>
          <w:szCs w:val="24"/>
        </w:rPr>
        <w:t>ão</w:t>
      </w:r>
      <w:proofErr w:type="spellEnd"/>
      <w:r w:rsidRPr="00CB3835">
        <w:rPr>
          <w:bCs/>
          <w:sz w:val="24"/>
          <w:szCs w:val="24"/>
        </w:rPr>
        <w:t>) adotado(s), em substituição, o(s) que vier(em) a ser determinado(s) pela legislação então em vigor.</w:t>
      </w:r>
    </w:p>
    <w:p w14:paraId="031D5C30" w14:textId="77777777" w:rsidR="00CB3835" w:rsidRPr="00CB3835" w:rsidRDefault="00CB3835" w:rsidP="00CB3835">
      <w:pPr>
        <w:pStyle w:val="Corpodetexto"/>
        <w:jc w:val="both"/>
        <w:rPr>
          <w:bCs/>
          <w:sz w:val="24"/>
          <w:szCs w:val="24"/>
        </w:rPr>
      </w:pPr>
      <w:r w:rsidRPr="00CB3835">
        <w:rPr>
          <w:b/>
          <w:bCs/>
          <w:sz w:val="24"/>
          <w:szCs w:val="24"/>
        </w:rPr>
        <w:t xml:space="preserve">Parágrafo Sexto - </w:t>
      </w:r>
      <w:r w:rsidRPr="00CB3835">
        <w:rPr>
          <w:bCs/>
          <w:sz w:val="24"/>
          <w:szCs w:val="24"/>
        </w:rPr>
        <w:t xml:space="preserve">Na ausência de previsão legal quanto ao índice substituto, as partes elegerão novo índice oficial, para reajustamento do preço do valor remanescente, por meio de termo aditivo. </w:t>
      </w:r>
    </w:p>
    <w:p w14:paraId="18665B8E" w14:textId="77777777" w:rsidR="00CB3835" w:rsidRPr="00CB3835" w:rsidRDefault="00CB3835" w:rsidP="00CB3835">
      <w:pPr>
        <w:pStyle w:val="Corpodetexto"/>
        <w:jc w:val="both"/>
        <w:rPr>
          <w:bCs/>
          <w:sz w:val="24"/>
          <w:szCs w:val="24"/>
        </w:rPr>
      </w:pPr>
      <w:r w:rsidRPr="00CB3835">
        <w:rPr>
          <w:b/>
          <w:bCs/>
          <w:sz w:val="24"/>
          <w:szCs w:val="24"/>
        </w:rPr>
        <w:t xml:space="preserve">Parágrafo Sétimo - </w:t>
      </w:r>
      <w:r w:rsidRPr="00CB3835">
        <w:rPr>
          <w:bCs/>
          <w:sz w:val="24"/>
          <w:szCs w:val="24"/>
        </w:rPr>
        <w:t xml:space="preserve">O reajuste será realizado por </w:t>
      </w:r>
      <w:proofErr w:type="spellStart"/>
      <w:r w:rsidRPr="00CB3835">
        <w:rPr>
          <w:bCs/>
          <w:sz w:val="24"/>
          <w:szCs w:val="24"/>
        </w:rPr>
        <w:t>apostilamento</w:t>
      </w:r>
      <w:proofErr w:type="spellEnd"/>
      <w:r w:rsidRPr="00CB3835">
        <w:rPr>
          <w:bCs/>
          <w:sz w:val="24"/>
          <w:szCs w:val="24"/>
        </w:rPr>
        <w:t>.</w:t>
      </w:r>
    </w:p>
    <w:p w14:paraId="29D32052" w14:textId="77777777" w:rsidR="00CB3835" w:rsidRPr="00CB3835" w:rsidRDefault="00CB3835" w:rsidP="00CB3835">
      <w:pPr>
        <w:pStyle w:val="Corpodetexto"/>
        <w:jc w:val="both"/>
        <w:rPr>
          <w:bCs/>
          <w:sz w:val="24"/>
          <w:szCs w:val="24"/>
        </w:rPr>
      </w:pPr>
    </w:p>
    <w:p w14:paraId="238BAA14" w14:textId="77777777" w:rsidR="00CB3835" w:rsidRPr="00CB3835" w:rsidRDefault="00CB3835" w:rsidP="00CB3835">
      <w:pPr>
        <w:pStyle w:val="Corpodetexto"/>
        <w:jc w:val="both"/>
        <w:rPr>
          <w:sz w:val="24"/>
          <w:szCs w:val="24"/>
        </w:rPr>
      </w:pPr>
      <w:r w:rsidRPr="00CB3835">
        <w:rPr>
          <w:b/>
          <w:bCs/>
          <w:sz w:val="24"/>
          <w:szCs w:val="24"/>
        </w:rPr>
        <w:t>CLÁUSULA SÈTIMA – DA GESTÃO DA ATA DE REGISTRO DE PREÇOS E DO CONTRATO</w:t>
      </w:r>
    </w:p>
    <w:p w14:paraId="40089543"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Cs w:val="0"/>
          <w:color w:val="auto"/>
          <w:sz w:val="24"/>
          <w:szCs w:val="24"/>
        </w:rPr>
        <w:t>Será gestora da Ata de Registro de Preços, a Secretária Municipal de Educação.</w:t>
      </w:r>
    </w:p>
    <w:p w14:paraId="2452F692" w14:textId="77777777" w:rsidR="00CB3835" w:rsidRPr="00CB3835" w:rsidRDefault="00CB3835" w:rsidP="00CB3835">
      <w:pPr>
        <w:pStyle w:val="Contrato-Corpo"/>
        <w:rPr>
          <w:rFonts w:ascii="Times New Roman" w:hAnsi="Times New Roman" w:cs="Times New Roman"/>
          <w:bCs w:val="0"/>
          <w:color w:val="auto"/>
          <w:sz w:val="24"/>
          <w:szCs w:val="24"/>
        </w:rPr>
      </w:pPr>
    </w:p>
    <w:p w14:paraId="1DCA009B"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
          <w:bCs w:val="0"/>
          <w:color w:val="auto"/>
          <w:sz w:val="24"/>
          <w:szCs w:val="24"/>
        </w:rPr>
        <w:t xml:space="preserve">Parágrafo Primeiro </w:t>
      </w:r>
      <w:r w:rsidRPr="00CB3835">
        <w:rPr>
          <w:rFonts w:ascii="Times New Roman" w:hAnsi="Times New Roman" w:cs="Times New Roman"/>
          <w:bCs w:val="0"/>
          <w:color w:val="auto"/>
          <w:sz w:val="24"/>
          <w:szCs w:val="24"/>
        </w:rPr>
        <w:t>–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6985EB4F"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
          <w:bCs w:val="0"/>
          <w:color w:val="auto"/>
          <w:sz w:val="24"/>
          <w:szCs w:val="24"/>
        </w:rPr>
        <w:t>Parágrafo Segundo</w:t>
      </w:r>
      <w:r w:rsidRPr="00CB3835">
        <w:rPr>
          <w:rFonts w:ascii="Times New Roman" w:hAnsi="Times New Roman" w:cs="Times New Roman"/>
          <w:bCs w:val="0"/>
          <w:color w:val="auto"/>
          <w:sz w:val="24"/>
          <w:szCs w:val="24"/>
        </w:rPr>
        <w:t xml:space="preserve"> - As comunicações entre o órgão ou entidade e a contratada devem ser realizadas por escrito sempre que o ato exigir tal formalidade, admitindo-se o uso de mensagem eletrônica para esse fim.</w:t>
      </w:r>
    </w:p>
    <w:p w14:paraId="51A12DF5"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
          <w:bCs w:val="0"/>
          <w:color w:val="auto"/>
          <w:sz w:val="24"/>
          <w:szCs w:val="24"/>
        </w:rPr>
        <w:t>Parágrafo Terceiro</w:t>
      </w:r>
      <w:r w:rsidRPr="00CB3835">
        <w:rPr>
          <w:rFonts w:ascii="Times New Roman" w:hAnsi="Times New Roman" w:cs="Times New Roman"/>
          <w:bCs w:val="0"/>
          <w:color w:val="auto"/>
          <w:sz w:val="24"/>
          <w:szCs w:val="24"/>
        </w:rPr>
        <w:t xml:space="preserve"> - O órgão ou entidade poderá convocar representante da empresa para adoção de providências que devam ser cumpridas de imediato.</w:t>
      </w:r>
    </w:p>
    <w:p w14:paraId="2F6CFE4D"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
          <w:bCs w:val="0"/>
          <w:color w:val="auto"/>
          <w:sz w:val="24"/>
          <w:szCs w:val="24"/>
        </w:rPr>
        <w:t xml:space="preserve">Parágrafo Quarto </w:t>
      </w:r>
      <w:r w:rsidRPr="00CB3835">
        <w:rPr>
          <w:rFonts w:ascii="Times New Roman" w:hAnsi="Times New Roman" w:cs="Times New Roman"/>
          <w:bCs w:val="0"/>
          <w:color w:val="auto"/>
          <w:sz w:val="24"/>
          <w:szCs w:val="24"/>
        </w:rPr>
        <w:t>-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36491D7"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
          <w:bCs w:val="0"/>
          <w:color w:val="auto"/>
          <w:sz w:val="24"/>
          <w:szCs w:val="24"/>
        </w:rPr>
        <w:t>Parágrafo Quinto</w:t>
      </w:r>
      <w:r w:rsidRPr="00CB3835">
        <w:rPr>
          <w:rFonts w:ascii="Times New Roman" w:hAnsi="Times New Roman" w:cs="Times New Roman"/>
          <w:bCs w:val="0"/>
          <w:color w:val="auto"/>
          <w:sz w:val="24"/>
          <w:szCs w:val="24"/>
        </w:rPr>
        <w:t xml:space="preserve"> - A execução da Ata de Registro de Preços e do contrato deverá ser acompanhada e fiscalizada pelos fiscais do contrato, ou pelos respectivos substitutos (Lei nº 14.133, de 2021, art. 117, caput).</w:t>
      </w:r>
    </w:p>
    <w:p w14:paraId="443B8B9E"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
          <w:bCs w:val="0"/>
          <w:color w:val="auto"/>
          <w:sz w:val="24"/>
          <w:szCs w:val="24"/>
        </w:rPr>
        <w:lastRenderedPageBreak/>
        <w:t>Parágrafo Sexto</w:t>
      </w:r>
      <w:r w:rsidRPr="00CB3835">
        <w:rPr>
          <w:rFonts w:ascii="Times New Roman" w:hAnsi="Times New Roman" w:cs="Times New Roman"/>
          <w:bCs w:val="0"/>
          <w:color w:val="auto"/>
          <w:sz w:val="24"/>
          <w:szCs w:val="24"/>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3B68142D"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
          <w:bCs w:val="0"/>
          <w:color w:val="auto"/>
          <w:sz w:val="24"/>
          <w:szCs w:val="24"/>
        </w:rPr>
        <w:t>Parágrafo Sétimo</w:t>
      </w:r>
      <w:r w:rsidRPr="00CB3835">
        <w:rPr>
          <w:rFonts w:ascii="Times New Roman" w:hAnsi="Times New Roman" w:cs="Times New Roman"/>
          <w:bCs w:val="0"/>
          <w:color w:val="auto"/>
          <w:sz w:val="24"/>
          <w:szCs w:val="24"/>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22DACBC8"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
          <w:bCs w:val="0"/>
          <w:color w:val="auto"/>
          <w:sz w:val="24"/>
          <w:szCs w:val="24"/>
        </w:rPr>
        <w:t>Parágrafo Oitavo</w:t>
      </w:r>
      <w:r w:rsidRPr="00CB3835">
        <w:rPr>
          <w:rFonts w:ascii="Times New Roman" w:hAnsi="Times New Roman" w:cs="Times New Roman"/>
          <w:bCs w:val="0"/>
          <w:color w:val="auto"/>
          <w:sz w:val="24"/>
          <w:szCs w:val="24"/>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3EC86B6F"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
          <w:bCs w:val="0"/>
          <w:color w:val="auto"/>
          <w:sz w:val="24"/>
          <w:szCs w:val="24"/>
        </w:rPr>
        <w:t>Parágrafo Nono</w:t>
      </w:r>
      <w:r w:rsidRPr="00CB3835">
        <w:rPr>
          <w:rFonts w:ascii="Times New Roman" w:hAnsi="Times New Roman" w:cs="Times New Roman"/>
          <w:bCs w:val="0"/>
          <w:color w:val="auto"/>
          <w:sz w:val="24"/>
          <w:szCs w:val="24"/>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29CE4882"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
          <w:bCs w:val="0"/>
          <w:color w:val="auto"/>
          <w:sz w:val="24"/>
          <w:szCs w:val="24"/>
        </w:rPr>
        <w:t>Parágrafo Décimo</w:t>
      </w:r>
      <w:r w:rsidRPr="00CB3835">
        <w:rPr>
          <w:rFonts w:ascii="Times New Roman" w:hAnsi="Times New Roman" w:cs="Times New Roman"/>
          <w:bCs w:val="0"/>
          <w:color w:val="auto"/>
          <w:sz w:val="24"/>
          <w:szCs w:val="24"/>
        </w:rPr>
        <w:t xml:space="preserve">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69C06C21"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
          <w:bCs w:val="0"/>
          <w:color w:val="auto"/>
          <w:sz w:val="24"/>
          <w:szCs w:val="24"/>
        </w:rPr>
        <w:t>Parágrafo Décimo</w:t>
      </w:r>
      <w:r w:rsidRPr="00CB3835">
        <w:rPr>
          <w:rFonts w:ascii="Times New Roman" w:hAnsi="Times New Roman" w:cs="Times New Roman"/>
          <w:bCs w:val="0"/>
          <w:color w:val="auto"/>
          <w:sz w:val="24"/>
          <w:szCs w:val="24"/>
        </w:rPr>
        <w:t xml:space="preserve"> </w:t>
      </w:r>
      <w:r w:rsidRPr="00CB3835">
        <w:rPr>
          <w:rFonts w:ascii="Times New Roman" w:hAnsi="Times New Roman" w:cs="Times New Roman"/>
          <w:b/>
          <w:bCs w:val="0"/>
          <w:color w:val="auto"/>
          <w:sz w:val="24"/>
          <w:szCs w:val="24"/>
        </w:rPr>
        <w:t xml:space="preserve">Primeiro </w:t>
      </w:r>
      <w:r w:rsidRPr="00CB3835">
        <w:rPr>
          <w:rFonts w:ascii="Times New Roman" w:hAnsi="Times New Roman" w:cs="Times New Roman"/>
          <w:bCs w:val="0"/>
          <w:color w:val="auto"/>
          <w:sz w:val="24"/>
          <w:szCs w:val="24"/>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16012414"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
          <w:bCs w:val="0"/>
          <w:color w:val="auto"/>
          <w:sz w:val="24"/>
          <w:szCs w:val="24"/>
        </w:rPr>
        <w:t>Parágrafo Décimo</w:t>
      </w:r>
      <w:r w:rsidRPr="00CB3835">
        <w:rPr>
          <w:rFonts w:ascii="Times New Roman" w:hAnsi="Times New Roman" w:cs="Times New Roman"/>
          <w:bCs w:val="0"/>
          <w:color w:val="auto"/>
          <w:sz w:val="24"/>
          <w:szCs w:val="24"/>
        </w:rPr>
        <w:t xml:space="preserve"> </w:t>
      </w:r>
      <w:r w:rsidRPr="00CB3835">
        <w:rPr>
          <w:rFonts w:ascii="Times New Roman" w:hAnsi="Times New Roman" w:cs="Times New Roman"/>
          <w:b/>
          <w:bCs w:val="0"/>
          <w:color w:val="auto"/>
          <w:sz w:val="24"/>
          <w:szCs w:val="24"/>
        </w:rPr>
        <w:t xml:space="preserve">Segundo </w:t>
      </w:r>
      <w:r w:rsidRPr="00CB3835">
        <w:rPr>
          <w:rFonts w:ascii="Times New Roman" w:hAnsi="Times New Roman" w:cs="Times New Roman"/>
          <w:bCs w:val="0"/>
          <w:color w:val="auto"/>
          <w:sz w:val="24"/>
          <w:szCs w:val="24"/>
        </w:rPr>
        <w:t>- O gestor do contrato deverá enviar a documentação para a formalização dos procedimentos de liquidação e pagamento, no valor dimensionado pela fiscalização e gestão nos termos do contrato.</w:t>
      </w:r>
    </w:p>
    <w:p w14:paraId="44D1D0EF"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
          <w:bCs w:val="0"/>
          <w:color w:val="auto"/>
          <w:sz w:val="24"/>
          <w:szCs w:val="24"/>
        </w:rPr>
        <w:t>Parágrafo Décimo</w:t>
      </w:r>
      <w:r w:rsidRPr="00CB3835">
        <w:rPr>
          <w:rFonts w:ascii="Times New Roman" w:hAnsi="Times New Roman" w:cs="Times New Roman"/>
          <w:bCs w:val="0"/>
          <w:color w:val="auto"/>
          <w:sz w:val="24"/>
          <w:szCs w:val="24"/>
        </w:rPr>
        <w:t xml:space="preserve"> </w:t>
      </w:r>
      <w:r w:rsidRPr="00CB3835">
        <w:rPr>
          <w:rFonts w:ascii="Times New Roman" w:hAnsi="Times New Roman" w:cs="Times New Roman"/>
          <w:b/>
          <w:bCs w:val="0"/>
          <w:color w:val="auto"/>
          <w:sz w:val="24"/>
          <w:szCs w:val="24"/>
        </w:rPr>
        <w:t xml:space="preserve">Terceiro </w:t>
      </w:r>
      <w:r w:rsidRPr="00CB3835">
        <w:rPr>
          <w:rFonts w:ascii="Times New Roman" w:hAnsi="Times New Roman" w:cs="Times New Roman"/>
          <w:bCs w:val="0"/>
          <w:color w:val="auto"/>
          <w:sz w:val="24"/>
          <w:szCs w:val="24"/>
        </w:rPr>
        <w:t>- O contratado deverá manter preposto aceito pela Administração para representá-lo na execução do contrato.</w:t>
      </w:r>
    </w:p>
    <w:p w14:paraId="4049271B"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
          <w:bCs w:val="0"/>
          <w:color w:val="auto"/>
          <w:sz w:val="24"/>
          <w:szCs w:val="24"/>
        </w:rPr>
        <w:t>Parágrafo Décimo</w:t>
      </w:r>
      <w:r w:rsidRPr="00CB3835">
        <w:rPr>
          <w:rFonts w:ascii="Times New Roman" w:hAnsi="Times New Roman" w:cs="Times New Roman"/>
          <w:bCs w:val="0"/>
          <w:color w:val="auto"/>
          <w:sz w:val="24"/>
          <w:szCs w:val="24"/>
        </w:rPr>
        <w:t xml:space="preserve"> </w:t>
      </w:r>
      <w:r w:rsidRPr="00CB3835">
        <w:rPr>
          <w:rFonts w:ascii="Times New Roman" w:hAnsi="Times New Roman" w:cs="Times New Roman"/>
          <w:b/>
          <w:bCs w:val="0"/>
          <w:color w:val="auto"/>
          <w:sz w:val="24"/>
          <w:szCs w:val="24"/>
        </w:rPr>
        <w:t xml:space="preserve">Quarto </w:t>
      </w:r>
      <w:r w:rsidRPr="00CB3835">
        <w:rPr>
          <w:rFonts w:ascii="Times New Roman" w:hAnsi="Times New Roman" w:cs="Times New Roman"/>
          <w:bCs w:val="0"/>
          <w:color w:val="auto"/>
          <w:sz w:val="24"/>
          <w:szCs w:val="24"/>
        </w:rPr>
        <w:t>- A indicação ou a manutenção do preposto da empresa poderá ser recusada pelo órgão ou entidade, desde que devidamente justificada, devendo a empresa designar outro para o exercício da atividade.</w:t>
      </w:r>
    </w:p>
    <w:p w14:paraId="516E1F2F"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Cs w:val="0"/>
          <w:color w:val="auto"/>
          <w:sz w:val="24"/>
          <w:szCs w:val="24"/>
        </w:rPr>
        <w:t xml:space="preserve">Atribuições da Gestora da Ata de Registro de Preços </w:t>
      </w:r>
    </w:p>
    <w:p w14:paraId="08AF28E4"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
          <w:bCs w:val="0"/>
          <w:color w:val="auto"/>
          <w:sz w:val="24"/>
          <w:szCs w:val="24"/>
        </w:rPr>
        <w:t>Parágrafo Décimo</w:t>
      </w:r>
      <w:r w:rsidRPr="00CB3835">
        <w:rPr>
          <w:rFonts w:ascii="Times New Roman" w:hAnsi="Times New Roman" w:cs="Times New Roman"/>
          <w:bCs w:val="0"/>
          <w:color w:val="auto"/>
          <w:sz w:val="24"/>
          <w:szCs w:val="24"/>
        </w:rPr>
        <w:t xml:space="preserve"> </w:t>
      </w:r>
      <w:r w:rsidRPr="00CB3835">
        <w:rPr>
          <w:rFonts w:ascii="Times New Roman" w:hAnsi="Times New Roman" w:cs="Times New Roman"/>
          <w:b/>
          <w:bCs w:val="0"/>
          <w:color w:val="auto"/>
          <w:sz w:val="24"/>
          <w:szCs w:val="24"/>
        </w:rPr>
        <w:t xml:space="preserve">Quinto </w:t>
      </w:r>
      <w:r w:rsidRPr="00CB3835">
        <w:rPr>
          <w:rFonts w:ascii="Times New Roman" w:hAnsi="Times New Roman" w:cs="Times New Roman"/>
          <w:bCs w:val="0"/>
          <w:color w:val="auto"/>
          <w:sz w:val="24"/>
          <w:szCs w:val="24"/>
        </w:rPr>
        <w:t>-</w:t>
      </w:r>
      <w:proofErr w:type="gramStart"/>
      <w:r w:rsidRPr="00CB3835">
        <w:rPr>
          <w:rFonts w:ascii="Times New Roman" w:hAnsi="Times New Roman" w:cs="Times New Roman"/>
          <w:bCs w:val="0"/>
          <w:color w:val="auto"/>
          <w:sz w:val="24"/>
          <w:szCs w:val="24"/>
        </w:rPr>
        <w:t xml:space="preserve">  </w:t>
      </w:r>
      <w:proofErr w:type="gramEnd"/>
      <w:r w:rsidRPr="00CB3835">
        <w:rPr>
          <w:rFonts w:ascii="Times New Roman" w:hAnsi="Times New Roman" w:cs="Times New Roman"/>
          <w:bCs w:val="0"/>
          <w:color w:val="auto"/>
          <w:sz w:val="24"/>
          <w:szCs w:val="24"/>
        </w:rPr>
        <w:t xml:space="preserve">A gestora promoverá o gerenciamento permanente e formal da Ata de Registro de Preços, inclusive com registro em processo administrativo de gestão de todas contratações dela decorrentes, como também de todos os demais atos inerentes aos procedimentos de gestão. </w:t>
      </w:r>
    </w:p>
    <w:p w14:paraId="42C06C00"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
          <w:bCs w:val="0"/>
          <w:color w:val="auto"/>
          <w:sz w:val="24"/>
          <w:szCs w:val="24"/>
        </w:rPr>
        <w:t>Parágrafo Décimo</w:t>
      </w:r>
      <w:r w:rsidRPr="00CB3835">
        <w:rPr>
          <w:rFonts w:ascii="Times New Roman" w:hAnsi="Times New Roman" w:cs="Times New Roman"/>
          <w:bCs w:val="0"/>
          <w:color w:val="auto"/>
          <w:sz w:val="24"/>
          <w:szCs w:val="24"/>
        </w:rPr>
        <w:t xml:space="preserve"> </w:t>
      </w:r>
      <w:r w:rsidRPr="00CB3835">
        <w:rPr>
          <w:rFonts w:ascii="Times New Roman" w:hAnsi="Times New Roman" w:cs="Times New Roman"/>
          <w:b/>
          <w:bCs w:val="0"/>
          <w:color w:val="auto"/>
          <w:sz w:val="24"/>
          <w:szCs w:val="24"/>
        </w:rPr>
        <w:t xml:space="preserve">Sexto </w:t>
      </w:r>
      <w:r w:rsidRPr="00CB3835">
        <w:rPr>
          <w:rFonts w:ascii="Times New Roman" w:hAnsi="Times New Roman" w:cs="Times New Roman"/>
          <w:bCs w:val="0"/>
          <w:color w:val="auto"/>
          <w:sz w:val="24"/>
          <w:szCs w:val="24"/>
        </w:rPr>
        <w:t>-</w:t>
      </w:r>
      <w:proofErr w:type="gramStart"/>
      <w:r w:rsidRPr="00CB3835">
        <w:rPr>
          <w:rFonts w:ascii="Times New Roman" w:hAnsi="Times New Roman" w:cs="Times New Roman"/>
          <w:bCs w:val="0"/>
          <w:color w:val="auto"/>
          <w:sz w:val="24"/>
          <w:szCs w:val="24"/>
        </w:rPr>
        <w:t xml:space="preserve">  </w:t>
      </w:r>
      <w:proofErr w:type="gramEnd"/>
      <w:r w:rsidRPr="00CB3835">
        <w:rPr>
          <w:rFonts w:ascii="Times New Roman" w:hAnsi="Times New Roman" w:cs="Times New Roman"/>
          <w:bCs w:val="0"/>
          <w:color w:val="auto"/>
          <w:sz w:val="24"/>
          <w:szCs w:val="24"/>
        </w:rPr>
        <w:t xml:space="preserve">Cabe à gestora da Ata de Registro de Preços as atribuições inerentes ao gerenciamento da Ata de Registro de Preços, particularmente quanto a: </w:t>
      </w:r>
    </w:p>
    <w:p w14:paraId="6AFC062D"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Cs w:val="0"/>
          <w:color w:val="auto"/>
          <w:sz w:val="24"/>
          <w:szCs w:val="24"/>
        </w:rPr>
        <w:t>1 -</w:t>
      </w:r>
      <w:proofErr w:type="gramStart"/>
      <w:r w:rsidRPr="00CB3835">
        <w:rPr>
          <w:rFonts w:ascii="Times New Roman" w:hAnsi="Times New Roman" w:cs="Times New Roman"/>
          <w:bCs w:val="0"/>
          <w:color w:val="auto"/>
          <w:sz w:val="24"/>
          <w:szCs w:val="24"/>
        </w:rPr>
        <w:t xml:space="preserve">  </w:t>
      </w:r>
      <w:proofErr w:type="gramEnd"/>
      <w:r w:rsidRPr="00CB3835">
        <w:rPr>
          <w:rFonts w:ascii="Times New Roman" w:hAnsi="Times New Roman" w:cs="Times New Roman"/>
          <w:bCs w:val="0"/>
          <w:color w:val="auto"/>
          <w:sz w:val="24"/>
          <w:szCs w:val="24"/>
        </w:rPr>
        <w:t>Providenciar a elaboração e publicação da Ata de Registro de Preços.</w:t>
      </w:r>
    </w:p>
    <w:p w14:paraId="6185E5CE"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Cs w:val="0"/>
          <w:color w:val="auto"/>
          <w:sz w:val="24"/>
          <w:szCs w:val="24"/>
        </w:rPr>
        <w:t>2 – Verificar, antes de emitir a ordem de fornecimento, se há saldo orçamentário disponível para a execução;</w:t>
      </w:r>
    </w:p>
    <w:p w14:paraId="68CDFA9B"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Cs w:val="0"/>
          <w:color w:val="auto"/>
          <w:sz w:val="24"/>
          <w:szCs w:val="24"/>
        </w:rPr>
        <w:t>3 – Emitir a ordem de fornecimento, nos moldes do instrumento convocatório e seus anexos;</w:t>
      </w:r>
    </w:p>
    <w:p w14:paraId="4114064B"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Cs w:val="0"/>
          <w:color w:val="auto"/>
          <w:sz w:val="24"/>
          <w:szCs w:val="24"/>
        </w:rPr>
        <w:t>4 – Solicitar à fiscalização que inicie os procedimentos de acompanhamento e fiscalização;</w:t>
      </w:r>
    </w:p>
    <w:p w14:paraId="384239FF"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Cs w:val="0"/>
          <w:color w:val="auto"/>
          <w:sz w:val="24"/>
          <w:szCs w:val="24"/>
        </w:rPr>
        <w:t>5 – Encaminhar comunicações à CONTRATADA ou fornecer meios para que a fiscalização se comunique com a CONTRATADA;</w:t>
      </w:r>
    </w:p>
    <w:p w14:paraId="5FB7C1CD"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Cs w:val="0"/>
          <w:color w:val="auto"/>
          <w:sz w:val="24"/>
          <w:szCs w:val="24"/>
        </w:rPr>
        <w:lastRenderedPageBreak/>
        <w:t>6 – Aplicar sanções por descumprimento contratual;</w:t>
      </w:r>
    </w:p>
    <w:p w14:paraId="2792D155"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Cs w:val="0"/>
          <w:color w:val="auto"/>
          <w:sz w:val="24"/>
          <w:szCs w:val="24"/>
        </w:rPr>
        <w:t>7 – Requerer e/ou conceder ajustes, aditivos, suspensões, prorrogações ou supressões, na forma da legislação;</w:t>
      </w:r>
    </w:p>
    <w:p w14:paraId="46756705"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Cs w:val="0"/>
          <w:color w:val="auto"/>
          <w:sz w:val="24"/>
          <w:szCs w:val="24"/>
        </w:rPr>
        <w:t>8 – Cancelar o registro dos licitantes, nas hipóteses do instrumento convocatório e seus anexos, convocando os licitantes remanescentes registrados para substituí-los.</w:t>
      </w:r>
    </w:p>
    <w:p w14:paraId="20FE0D0D"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Cs w:val="0"/>
          <w:color w:val="auto"/>
          <w:sz w:val="24"/>
          <w:szCs w:val="24"/>
        </w:rPr>
        <w:t>9 – Revogar a ata de registro de preços, nas hipóteses do instrumento convocatório e da legislação aplicável;</w:t>
      </w:r>
    </w:p>
    <w:p w14:paraId="4D476438"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Cs w:val="0"/>
          <w:color w:val="auto"/>
          <w:sz w:val="24"/>
          <w:szCs w:val="24"/>
        </w:rPr>
        <w:t>10 – Controlar os quantitativos máximos estipulado, respeitando as cotas dos participantes;</w:t>
      </w:r>
    </w:p>
    <w:p w14:paraId="46DC9089"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Cs w:val="0"/>
          <w:color w:val="auto"/>
          <w:sz w:val="24"/>
          <w:szCs w:val="24"/>
        </w:rPr>
        <w:t xml:space="preserve">11 – Tomar demais medidas necessárias para a regularização de </w:t>
      </w:r>
      <w:proofErr w:type="gramStart"/>
      <w:r w:rsidRPr="00CB3835">
        <w:rPr>
          <w:rFonts w:ascii="Times New Roman" w:hAnsi="Times New Roman" w:cs="Times New Roman"/>
          <w:bCs w:val="0"/>
          <w:color w:val="auto"/>
          <w:sz w:val="24"/>
          <w:szCs w:val="24"/>
        </w:rPr>
        <w:t>faltas ou eventuais problemas</w:t>
      </w:r>
      <w:proofErr w:type="gramEnd"/>
      <w:r w:rsidRPr="00CB3835">
        <w:rPr>
          <w:rFonts w:ascii="Times New Roman" w:hAnsi="Times New Roman" w:cs="Times New Roman"/>
          <w:bCs w:val="0"/>
          <w:color w:val="auto"/>
          <w:sz w:val="24"/>
          <w:szCs w:val="24"/>
        </w:rPr>
        <w:t>;</w:t>
      </w:r>
    </w:p>
    <w:p w14:paraId="16A1A998"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Cs w:val="0"/>
          <w:color w:val="auto"/>
          <w:sz w:val="24"/>
          <w:szCs w:val="24"/>
        </w:rPr>
        <w:t>12 - Controlar, de forma permanente, a utilização da Ata de Registro de Preços para fins de contratações, durante toda sua vigência;</w:t>
      </w:r>
    </w:p>
    <w:p w14:paraId="52F3ED2E"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Cs w:val="0"/>
          <w:color w:val="auto"/>
          <w:sz w:val="24"/>
          <w:szCs w:val="24"/>
        </w:rPr>
        <w:t>13 -</w:t>
      </w:r>
      <w:proofErr w:type="gramStart"/>
      <w:r w:rsidRPr="00CB3835">
        <w:rPr>
          <w:rFonts w:ascii="Times New Roman" w:hAnsi="Times New Roman" w:cs="Times New Roman"/>
          <w:bCs w:val="0"/>
          <w:color w:val="auto"/>
          <w:sz w:val="24"/>
          <w:szCs w:val="24"/>
        </w:rPr>
        <w:t xml:space="preserve">  </w:t>
      </w:r>
      <w:proofErr w:type="gramEnd"/>
      <w:r w:rsidRPr="00CB3835">
        <w:rPr>
          <w:rFonts w:ascii="Times New Roman" w:hAnsi="Times New Roman" w:cs="Times New Roman"/>
          <w:bCs w:val="0"/>
          <w:color w:val="auto"/>
          <w:sz w:val="24"/>
          <w:szCs w:val="24"/>
        </w:rPr>
        <w:t>Conduzir eventuais procedimentos de alterações dos preços registrados para fins de adequação às novas condições de mercado, observada a legislação vigente e jurisprudência do TCU e do TCE/RJ;</w:t>
      </w:r>
    </w:p>
    <w:p w14:paraId="72DEEA0E"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Cs w:val="0"/>
          <w:color w:val="auto"/>
          <w:sz w:val="24"/>
          <w:szCs w:val="24"/>
        </w:rPr>
        <w:t xml:space="preserve">14 -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6CC60DF3"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Cs w:val="0"/>
          <w:color w:val="auto"/>
          <w:sz w:val="24"/>
          <w:szCs w:val="24"/>
        </w:rPr>
        <w:t>15 -</w:t>
      </w:r>
      <w:proofErr w:type="gramStart"/>
      <w:r w:rsidRPr="00CB3835">
        <w:rPr>
          <w:rFonts w:ascii="Times New Roman" w:hAnsi="Times New Roman" w:cs="Times New Roman"/>
          <w:bCs w:val="0"/>
          <w:color w:val="auto"/>
          <w:sz w:val="24"/>
          <w:szCs w:val="24"/>
        </w:rPr>
        <w:t xml:space="preserve">  </w:t>
      </w:r>
      <w:proofErr w:type="gramEnd"/>
      <w:r w:rsidRPr="00CB3835">
        <w:rPr>
          <w:rFonts w:ascii="Times New Roman" w:hAnsi="Times New Roman" w:cs="Times New Roman"/>
          <w:bCs w:val="0"/>
          <w:color w:val="auto"/>
          <w:sz w:val="24"/>
          <w:szCs w:val="24"/>
        </w:rPr>
        <w:t>Propor aplicação, garantida a ampla defesa e o contraditório, de sanções decorrentes do descumprimento das obrigações assumidas na Ata de Registro de Preços, ou até em relação ao descumprimento das obrigações contratuais.</w:t>
      </w:r>
    </w:p>
    <w:p w14:paraId="05120EA7" w14:textId="77777777" w:rsidR="00CB3835" w:rsidRPr="00CB3835" w:rsidRDefault="00CB3835" w:rsidP="00CB3835">
      <w:pPr>
        <w:pStyle w:val="Contrato-Corpo"/>
        <w:rPr>
          <w:rFonts w:ascii="Times New Roman" w:hAnsi="Times New Roman" w:cs="Times New Roman"/>
          <w:bCs w:val="0"/>
          <w:color w:val="auto"/>
          <w:sz w:val="24"/>
          <w:szCs w:val="24"/>
        </w:rPr>
      </w:pPr>
    </w:p>
    <w:p w14:paraId="20C8DB63" w14:textId="77777777" w:rsidR="00CB3835" w:rsidRPr="00CB3835" w:rsidRDefault="00CB3835" w:rsidP="00CB3835">
      <w:pPr>
        <w:pStyle w:val="Contrato-Corpo"/>
        <w:rPr>
          <w:rFonts w:ascii="Times New Roman" w:hAnsi="Times New Roman" w:cs="Times New Roman"/>
          <w:b/>
          <w:bCs w:val="0"/>
          <w:color w:val="auto"/>
          <w:sz w:val="24"/>
          <w:szCs w:val="24"/>
        </w:rPr>
      </w:pPr>
      <w:r w:rsidRPr="00CB3835">
        <w:rPr>
          <w:rFonts w:ascii="Times New Roman" w:hAnsi="Times New Roman" w:cs="Times New Roman"/>
          <w:b/>
          <w:bCs w:val="0"/>
          <w:color w:val="auto"/>
          <w:sz w:val="24"/>
          <w:szCs w:val="24"/>
        </w:rPr>
        <w:t>CLAUSULA OITAVA - FISCAIS DE CONTRATO</w:t>
      </w:r>
    </w:p>
    <w:p w14:paraId="549519B7"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Cs w:val="0"/>
          <w:color w:val="auto"/>
          <w:sz w:val="24"/>
          <w:szCs w:val="24"/>
        </w:rPr>
        <w:t>Serão fiscais do contrato os servidores nomeados pela Administração para este fim, através de Portaria a ser publicada no órgão de imprensa oficial do Município, em momento oportuno.</w:t>
      </w:r>
    </w:p>
    <w:p w14:paraId="77085685" w14:textId="77777777" w:rsidR="00CB3835" w:rsidRPr="00CB3835" w:rsidRDefault="00CB3835" w:rsidP="00CB3835">
      <w:pPr>
        <w:pStyle w:val="Contrato-Corpo"/>
        <w:rPr>
          <w:rFonts w:ascii="Times New Roman" w:hAnsi="Times New Roman" w:cs="Times New Roman"/>
          <w:bCs w:val="0"/>
          <w:color w:val="auto"/>
          <w:sz w:val="24"/>
          <w:szCs w:val="24"/>
        </w:rPr>
      </w:pPr>
    </w:p>
    <w:p w14:paraId="15EC32BE"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
          <w:bCs w:val="0"/>
          <w:color w:val="auto"/>
          <w:sz w:val="24"/>
          <w:szCs w:val="24"/>
        </w:rPr>
        <w:t xml:space="preserve">Parágrafo Primeiro </w:t>
      </w:r>
      <w:r w:rsidRPr="00CB3835">
        <w:rPr>
          <w:rFonts w:ascii="Times New Roman" w:hAnsi="Times New Roman" w:cs="Times New Roman"/>
          <w:bCs w:val="0"/>
          <w:color w:val="auto"/>
          <w:sz w:val="24"/>
          <w:szCs w:val="24"/>
        </w:rPr>
        <w:t>- O fiscal do contrato acompanhará a execução do contrato, para que sejam cumpridas todas as condições estabelecidas no referido instrumento, de modo a assegurar os melhores resultados para a Administração (Decreto nº 11.246, de 2022, art. 22, VI);</w:t>
      </w:r>
    </w:p>
    <w:p w14:paraId="21635168"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
          <w:bCs w:val="0"/>
          <w:color w:val="auto"/>
          <w:sz w:val="24"/>
          <w:szCs w:val="24"/>
        </w:rPr>
        <w:t>Parágrafo Segundo</w:t>
      </w:r>
      <w:r w:rsidRPr="00CB3835">
        <w:rPr>
          <w:rFonts w:ascii="Times New Roman" w:hAnsi="Times New Roman" w:cs="Times New Roman"/>
          <w:bCs w:val="0"/>
          <w:color w:val="auto"/>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7A36C6F6"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
          <w:bCs w:val="0"/>
          <w:color w:val="auto"/>
          <w:sz w:val="24"/>
          <w:szCs w:val="24"/>
        </w:rPr>
        <w:t>Parágrafo Terceiro</w:t>
      </w:r>
      <w:r w:rsidRPr="00CB3835">
        <w:rPr>
          <w:rFonts w:ascii="Times New Roman" w:hAnsi="Times New Roman" w:cs="Times New Roman"/>
          <w:bCs w:val="0"/>
          <w:color w:val="auto"/>
          <w:sz w:val="24"/>
          <w:szCs w:val="24"/>
        </w:rPr>
        <w:t xml:space="preserve"> - Identificada qualquer inexatidão ou irregularidade, o fiscal do contrato emitirá notificações para a correção da execução do contrato, determinando prazo para a correção. (Decreto nº 11.246, de 2022, art. 22, III); </w:t>
      </w:r>
    </w:p>
    <w:p w14:paraId="227BD6D0"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
          <w:bCs w:val="0"/>
          <w:color w:val="auto"/>
          <w:sz w:val="24"/>
          <w:szCs w:val="24"/>
        </w:rPr>
        <w:t>Parágrafo Quarto</w:t>
      </w:r>
      <w:r w:rsidRPr="00CB3835">
        <w:rPr>
          <w:rFonts w:ascii="Times New Roman" w:hAnsi="Times New Roman" w:cs="Times New Roman"/>
          <w:bCs w:val="0"/>
          <w:color w:val="auto"/>
          <w:sz w:val="24"/>
          <w:szCs w:val="24"/>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03EC9E64"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
          <w:bCs w:val="0"/>
          <w:color w:val="auto"/>
          <w:sz w:val="24"/>
          <w:szCs w:val="24"/>
        </w:rPr>
        <w:t>Parágrafo Quinto</w:t>
      </w:r>
      <w:r w:rsidRPr="00CB3835">
        <w:rPr>
          <w:rFonts w:ascii="Times New Roman" w:hAnsi="Times New Roman" w:cs="Times New Roman"/>
          <w:bCs w:val="0"/>
          <w:color w:val="auto"/>
          <w:sz w:val="24"/>
          <w:szCs w:val="24"/>
        </w:rPr>
        <w:t xml:space="preserve"> - No caso de ocorrências que possam inviabilizar a execução do contrato nas datas aprazadas, o fiscal do contrato comunicará o fato imediatamente ao gestor do contrato. (Decreto nº 11.246, de 2022, art. 22, V);</w:t>
      </w:r>
    </w:p>
    <w:p w14:paraId="278517FB"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
          <w:bCs w:val="0"/>
          <w:color w:val="auto"/>
          <w:sz w:val="24"/>
          <w:szCs w:val="24"/>
        </w:rPr>
        <w:t>Parágrafos Sexto</w:t>
      </w:r>
      <w:r w:rsidRPr="00CB3835">
        <w:rPr>
          <w:rFonts w:ascii="Times New Roman" w:hAnsi="Times New Roman" w:cs="Times New Roman"/>
          <w:bCs w:val="0"/>
          <w:color w:val="auto"/>
          <w:sz w:val="24"/>
          <w:szCs w:val="24"/>
        </w:rPr>
        <w:t xml:space="preserve"> - O fiscal do contrato verificará a manutenção das condições de habilitação da contratada, acompanhará o empenho, o pagamento, as garantias, as glosas e a formalização de </w:t>
      </w:r>
      <w:proofErr w:type="spellStart"/>
      <w:r w:rsidRPr="00CB3835">
        <w:rPr>
          <w:rFonts w:ascii="Times New Roman" w:hAnsi="Times New Roman" w:cs="Times New Roman"/>
          <w:bCs w:val="0"/>
          <w:color w:val="auto"/>
          <w:sz w:val="24"/>
          <w:szCs w:val="24"/>
        </w:rPr>
        <w:t>apostilamento</w:t>
      </w:r>
      <w:proofErr w:type="spellEnd"/>
      <w:r w:rsidRPr="00CB3835">
        <w:rPr>
          <w:rFonts w:ascii="Times New Roman" w:hAnsi="Times New Roman" w:cs="Times New Roman"/>
          <w:bCs w:val="0"/>
          <w:color w:val="auto"/>
          <w:sz w:val="24"/>
          <w:szCs w:val="24"/>
        </w:rPr>
        <w:t xml:space="preserve"> e termos aditivos, solicitando quaisquer documentos comprobatórios pertinentes, caso necessário (Art. 23, I e II, do Decreto nº 11.246, de 2022).</w:t>
      </w:r>
    </w:p>
    <w:p w14:paraId="37F5ADC2"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
          <w:bCs w:val="0"/>
          <w:color w:val="auto"/>
          <w:sz w:val="24"/>
          <w:szCs w:val="24"/>
        </w:rPr>
        <w:t>Parágrafo Sétimo</w:t>
      </w:r>
      <w:r w:rsidRPr="00CB3835">
        <w:rPr>
          <w:rFonts w:ascii="Times New Roman" w:hAnsi="Times New Roman" w:cs="Times New Roman"/>
          <w:bCs w:val="0"/>
          <w:color w:val="auto"/>
          <w:sz w:val="24"/>
          <w:szCs w:val="24"/>
        </w:rPr>
        <w:t xml:space="preserve"> - Caso ocorram descumprimento das obrigações contratuais, o fiscal do contrato atuará tempestivamente na solução do problema, reportando ao gestor do contrato para </w:t>
      </w:r>
      <w:r w:rsidRPr="00CB3835">
        <w:rPr>
          <w:rFonts w:ascii="Times New Roman" w:hAnsi="Times New Roman" w:cs="Times New Roman"/>
          <w:bCs w:val="0"/>
          <w:color w:val="auto"/>
          <w:sz w:val="24"/>
          <w:szCs w:val="24"/>
        </w:rPr>
        <w:lastRenderedPageBreak/>
        <w:t>que tome as providências cabíveis, quando ultrapassar a sua competência; (Decreto nº 11.246, de 2022, art. 23, IV).</w:t>
      </w:r>
    </w:p>
    <w:p w14:paraId="6717C071"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
          <w:bCs w:val="0"/>
          <w:color w:val="auto"/>
          <w:sz w:val="24"/>
          <w:szCs w:val="24"/>
        </w:rPr>
        <w:t>Parágrafo Oitavo</w:t>
      </w:r>
      <w:r w:rsidRPr="00CB3835">
        <w:rPr>
          <w:rFonts w:ascii="Times New Roman" w:hAnsi="Times New Roman" w:cs="Times New Roman"/>
          <w:bCs w:val="0"/>
          <w:color w:val="auto"/>
          <w:sz w:val="24"/>
          <w:szCs w:val="24"/>
        </w:rPr>
        <w:t xml:space="preserve"> - O fiscal do contrato comunicará ao gestor do contrato, em tempo hábil, o término do contrato sob sua responsabilidade, com vistas à tempestiva renovação ou prorrogação contratual. (Decreto nº 11.246, de 2022, art. 22, VII).</w:t>
      </w:r>
    </w:p>
    <w:p w14:paraId="153EAE82"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
          <w:bCs w:val="0"/>
          <w:color w:val="auto"/>
          <w:sz w:val="24"/>
          <w:szCs w:val="24"/>
        </w:rPr>
        <w:t>Parágrafo Nono</w:t>
      </w:r>
      <w:r w:rsidRPr="00CB3835">
        <w:rPr>
          <w:rFonts w:ascii="Times New Roman" w:hAnsi="Times New Roman" w:cs="Times New Roman"/>
          <w:bCs w:val="0"/>
          <w:color w:val="auto"/>
          <w:sz w:val="24"/>
          <w:szCs w:val="24"/>
        </w:rPr>
        <w:t xml:space="preserve"> - Além do disposto acima, a fiscalização contratual obedecerá às seguintes rotinas:</w:t>
      </w:r>
    </w:p>
    <w:p w14:paraId="20B96395"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Cs w:val="0"/>
          <w:color w:val="auto"/>
          <w:sz w:val="24"/>
          <w:szCs w:val="24"/>
        </w:rPr>
        <w:t>1 – Realizar os procedimentos de acompanhamento da execução do contrato;</w:t>
      </w:r>
    </w:p>
    <w:p w14:paraId="032E0102"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Cs w:val="0"/>
          <w:color w:val="auto"/>
          <w:sz w:val="24"/>
          <w:szCs w:val="24"/>
        </w:rPr>
        <w:t>2 - Verificar pessoalmente e espontaneamente a execução do contrato, recebendo-os após sua conclusão;</w:t>
      </w:r>
    </w:p>
    <w:p w14:paraId="16E94DD8"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Cs w:val="0"/>
          <w:color w:val="auto"/>
          <w:sz w:val="24"/>
          <w:szCs w:val="24"/>
        </w:rPr>
        <w:t>3 – Apurar ouvidorias, reclamações ou denúncias relativas à execução do contrato, inclusive anônimas;</w:t>
      </w:r>
    </w:p>
    <w:p w14:paraId="0F5C2014"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Cs w:val="0"/>
          <w:color w:val="auto"/>
          <w:sz w:val="24"/>
          <w:szCs w:val="24"/>
        </w:rPr>
        <w:t>4 – Receber e analisar os documentos emitidos pela CONTRATADA que são exigidos no instrumento convocatório e seus anexos;</w:t>
      </w:r>
    </w:p>
    <w:p w14:paraId="5C476A1E"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Cs w:val="0"/>
          <w:color w:val="auto"/>
          <w:sz w:val="24"/>
          <w:szCs w:val="24"/>
        </w:rPr>
        <w:t>5 – Elaborar o registro próprio e emitir termo circunstanciando, recibos e demais instrumentos de fiscalização, anotando todas as ocorrências da execução do contrato;</w:t>
      </w:r>
    </w:p>
    <w:p w14:paraId="3ABEEC59"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Cs w:val="0"/>
          <w:color w:val="auto"/>
          <w:sz w:val="24"/>
          <w:szCs w:val="24"/>
        </w:rPr>
        <w:t>6 – Verificar a quantidade, qualidade e conformidade dos bens;</w:t>
      </w:r>
    </w:p>
    <w:p w14:paraId="497DD7F1"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Cs w:val="0"/>
          <w:color w:val="auto"/>
          <w:sz w:val="24"/>
          <w:szCs w:val="24"/>
        </w:rPr>
        <w:t>7 – Recusar os bens entregues em desacordo com o instrumento convocatório e seus     anexos, exigindo sua substituição no prazo disposto no instrumento convocatório e seus anexos;</w:t>
      </w:r>
    </w:p>
    <w:p w14:paraId="7BD20892"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Cs w:val="0"/>
          <w:color w:val="auto"/>
          <w:sz w:val="24"/>
          <w:szCs w:val="24"/>
        </w:rPr>
        <w:t>8 – Atestar o recebimento definitivo dos objetos entregues em acordo com o instrumento convocatório e seus anexos.</w:t>
      </w:r>
    </w:p>
    <w:p w14:paraId="439FC8F1" w14:textId="77777777" w:rsidR="00CB3835" w:rsidRPr="00CB3835" w:rsidRDefault="00CB3835" w:rsidP="00CB3835">
      <w:pPr>
        <w:pStyle w:val="Contrato-Corpo"/>
        <w:rPr>
          <w:rFonts w:ascii="Times New Roman" w:hAnsi="Times New Roman" w:cs="Times New Roman"/>
          <w:bCs w:val="0"/>
          <w:color w:val="auto"/>
          <w:sz w:val="24"/>
          <w:szCs w:val="24"/>
        </w:rPr>
      </w:pPr>
      <w:r w:rsidRPr="00CB3835">
        <w:rPr>
          <w:rFonts w:ascii="Times New Roman" w:hAnsi="Times New Roman" w:cs="Times New Roman"/>
          <w:bCs w:val="0"/>
          <w:color w:val="auto"/>
          <w:sz w:val="24"/>
          <w:szCs w:val="24"/>
        </w:rPr>
        <w:t xml:space="preserve">9 – Encaminhar relatório relativo à fiscalização do contrato ao Gestor do Contrato, contendo informações relevantes quanto à fiscalização e execução do instrumento </w:t>
      </w:r>
      <w:proofErr w:type="gramStart"/>
      <w:r w:rsidRPr="00CB3835">
        <w:rPr>
          <w:rFonts w:ascii="Times New Roman" w:hAnsi="Times New Roman" w:cs="Times New Roman"/>
          <w:bCs w:val="0"/>
          <w:color w:val="auto"/>
          <w:sz w:val="24"/>
          <w:szCs w:val="24"/>
        </w:rPr>
        <w:t>contratual</w:t>
      </w:r>
      <w:proofErr w:type="gramEnd"/>
    </w:p>
    <w:p w14:paraId="63ECA1C9" w14:textId="77777777" w:rsidR="00CB3835" w:rsidRPr="00CB3835" w:rsidRDefault="00CB3835" w:rsidP="00CB3835">
      <w:pPr>
        <w:pStyle w:val="Contrato-Corpo"/>
        <w:rPr>
          <w:rFonts w:ascii="Times New Roman" w:hAnsi="Times New Roman" w:cs="Times New Roman"/>
          <w:b/>
          <w:color w:val="auto"/>
          <w:sz w:val="24"/>
          <w:szCs w:val="24"/>
        </w:rPr>
      </w:pPr>
    </w:p>
    <w:p w14:paraId="08078CDE" w14:textId="77777777" w:rsidR="00CB3835" w:rsidRPr="00CB3835" w:rsidRDefault="00CB3835" w:rsidP="00CB3835">
      <w:pPr>
        <w:pStyle w:val="Contrato-Corpo"/>
        <w:rPr>
          <w:rFonts w:ascii="Times New Roman" w:hAnsi="Times New Roman" w:cs="Times New Roman"/>
          <w:color w:val="auto"/>
          <w:sz w:val="24"/>
          <w:szCs w:val="24"/>
        </w:rPr>
      </w:pPr>
      <w:proofErr w:type="gramStart"/>
      <w:r w:rsidRPr="00CB3835">
        <w:rPr>
          <w:rFonts w:ascii="Times New Roman" w:hAnsi="Times New Roman" w:cs="Times New Roman"/>
          <w:b/>
          <w:color w:val="auto"/>
          <w:sz w:val="24"/>
          <w:szCs w:val="24"/>
        </w:rPr>
        <w:t>CLÁUSULA NONA - DIREITOS</w:t>
      </w:r>
      <w:proofErr w:type="gramEnd"/>
      <w:r w:rsidRPr="00CB3835">
        <w:rPr>
          <w:rFonts w:ascii="Times New Roman" w:hAnsi="Times New Roman" w:cs="Times New Roman"/>
          <w:b/>
          <w:color w:val="auto"/>
          <w:sz w:val="24"/>
          <w:szCs w:val="24"/>
        </w:rPr>
        <w:t xml:space="preserve"> E RESPONSABILIDADES DAS PARTES (ART. 55, VII)</w:t>
      </w:r>
    </w:p>
    <w:p w14:paraId="24B3C2E5" w14:textId="77777777" w:rsidR="00CB3835" w:rsidRPr="00CB3835" w:rsidRDefault="00CB3835" w:rsidP="00CB3835">
      <w:pPr>
        <w:pStyle w:val="Corpodetexto"/>
        <w:jc w:val="both"/>
        <w:rPr>
          <w:sz w:val="24"/>
          <w:szCs w:val="24"/>
        </w:rPr>
      </w:pPr>
      <w:r w:rsidRPr="00CB3835">
        <w:rPr>
          <w:sz w:val="24"/>
          <w:szCs w:val="24"/>
        </w:rPr>
        <w:t xml:space="preserve">Constituem direitos </w:t>
      </w:r>
      <w:proofErr w:type="gramStart"/>
      <w:r w:rsidRPr="00CB3835">
        <w:rPr>
          <w:sz w:val="24"/>
          <w:szCs w:val="24"/>
        </w:rPr>
        <w:t>do CONTRATANTE receber</w:t>
      </w:r>
      <w:proofErr w:type="gramEnd"/>
      <w:r w:rsidRPr="00CB3835">
        <w:rPr>
          <w:sz w:val="24"/>
          <w:szCs w:val="24"/>
        </w:rPr>
        <w:t xml:space="preserve"> o objeto deste Contrato nas condições avençadas e da CONTRATADA perceber o valor ajustado na forma e prazo convencionados.</w:t>
      </w:r>
    </w:p>
    <w:p w14:paraId="1F487F0B" w14:textId="77777777" w:rsidR="00CB3835" w:rsidRPr="00CB3835" w:rsidRDefault="00CB3835" w:rsidP="00CB3835">
      <w:pPr>
        <w:pStyle w:val="Corpodetexto"/>
        <w:jc w:val="both"/>
        <w:rPr>
          <w:sz w:val="24"/>
          <w:szCs w:val="24"/>
        </w:rPr>
      </w:pPr>
    </w:p>
    <w:p w14:paraId="3B3E9726" w14:textId="77777777" w:rsidR="00CB3835" w:rsidRPr="00CB3835" w:rsidRDefault="00CB3835" w:rsidP="00CB3835">
      <w:pPr>
        <w:pStyle w:val="Corpodetexto"/>
        <w:jc w:val="both"/>
        <w:rPr>
          <w:sz w:val="24"/>
          <w:szCs w:val="24"/>
        </w:rPr>
      </w:pPr>
      <w:r w:rsidRPr="00CB3835">
        <w:rPr>
          <w:b/>
          <w:sz w:val="24"/>
          <w:szCs w:val="24"/>
        </w:rPr>
        <w:t>Parágrafo Primeiro -</w:t>
      </w:r>
      <w:r w:rsidRPr="00CB3835">
        <w:rPr>
          <w:sz w:val="24"/>
          <w:szCs w:val="24"/>
        </w:rPr>
        <w:t xml:space="preserve"> – A Administração está sujeita às seguintes obrigações:</w:t>
      </w:r>
    </w:p>
    <w:p w14:paraId="6B395196" w14:textId="77777777" w:rsidR="00CB3835" w:rsidRPr="00CB3835" w:rsidRDefault="00CB3835" w:rsidP="00CB3835">
      <w:pPr>
        <w:pStyle w:val="Corpodetexto"/>
        <w:jc w:val="both"/>
        <w:rPr>
          <w:sz w:val="24"/>
          <w:szCs w:val="24"/>
        </w:rPr>
      </w:pPr>
      <w:r w:rsidRPr="00CB3835">
        <w:rPr>
          <w:sz w:val="24"/>
          <w:szCs w:val="24"/>
        </w:rPr>
        <w:t>1 – Emitir a ordem de fornecimento e receber o objeto no prazo e condições estabelecidas no instrumento convocatório e seus anexos;</w:t>
      </w:r>
    </w:p>
    <w:p w14:paraId="10FBDDF5" w14:textId="77777777" w:rsidR="00CB3835" w:rsidRPr="00CB3835" w:rsidRDefault="00CB3835" w:rsidP="00CB3835">
      <w:pPr>
        <w:pStyle w:val="Corpodetexto"/>
        <w:jc w:val="both"/>
        <w:rPr>
          <w:sz w:val="24"/>
          <w:szCs w:val="24"/>
        </w:rPr>
      </w:pPr>
      <w:r w:rsidRPr="00CB3835">
        <w:rPr>
          <w:sz w:val="24"/>
          <w:szCs w:val="24"/>
        </w:rPr>
        <w:t>2 – Verificar minuciosamente, no prazo fixado, a conformidade dos bens recebidos provisoriamente com as especificações constantes do instrumento convocatório e da proposta, para fins de aceitação e recebimento definitivo;</w:t>
      </w:r>
    </w:p>
    <w:p w14:paraId="297EBA3A" w14:textId="77777777" w:rsidR="00CB3835" w:rsidRPr="00CB3835" w:rsidRDefault="00CB3835" w:rsidP="00CB3835">
      <w:pPr>
        <w:pStyle w:val="Corpodetexto"/>
        <w:jc w:val="both"/>
        <w:rPr>
          <w:sz w:val="24"/>
          <w:szCs w:val="24"/>
        </w:rPr>
      </w:pPr>
      <w:r w:rsidRPr="00CB3835">
        <w:rPr>
          <w:sz w:val="24"/>
          <w:szCs w:val="24"/>
        </w:rPr>
        <w:t>3 – Comunicar à CONTRATADA, por escrito, sobre imperfeições, falhas ou irregularidades verificadas no objeto fornecido, para que seja substituído, reparado ou corrigido;</w:t>
      </w:r>
    </w:p>
    <w:p w14:paraId="7DBAFBB6" w14:textId="77777777" w:rsidR="00CB3835" w:rsidRPr="00CB3835" w:rsidRDefault="00CB3835" w:rsidP="00CB3835">
      <w:pPr>
        <w:pStyle w:val="Corpodetexto"/>
        <w:jc w:val="both"/>
        <w:rPr>
          <w:sz w:val="24"/>
          <w:szCs w:val="24"/>
        </w:rPr>
      </w:pPr>
      <w:r w:rsidRPr="00CB3835">
        <w:rPr>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0957819D" w14:textId="77777777" w:rsidR="00CB3835" w:rsidRPr="00CB3835" w:rsidRDefault="00CB3835" w:rsidP="00CB3835">
      <w:pPr>
        <w:pStyle w:val="Corpodetexto"/>
        <w:jc w:val="both"/>
        <w:rPr>
          <w:sz w:val="24"/>
          <w:szCs w:val="24"/>
        </w:rPr>
      </w:pPr>
      <w:r w:rsidRPr="00CB3835">
        <w:rPr>
          <w:sz w:val="24"/>
          <w:szCs w:val="24"/>
        </w:rPr>
        <w:t>5 – Efetuar o pagamento à CONTRATADA no valor correspondente aos bens entregues, no prazo e forma estabelecidos no instrumento convocatório e seus anexos.</w:t>
      </w:r>
    </w:p>
    <w:p w14:paraId="7D140753" w14:textId="77777777" w:rsidR="00CB3835" w:rsidRPr="00CB3835" w:rsidRDefault="00CB3835" w:rsidP="00CB3835">
      <w:pPr>
        <w:pStyle w:val="Corpodetexto"/>
        <w:jc w:val="both"/>
        <w:rPr>
          <w:b/>
          <w:sz w:val="24"/>
          <w:szCs w:val="24"/>
        </w:rPr>
      </w:pPr>
      <w:r w:rsidRPr="00CB3835">
        <w:rPr>
          <w:sz w:val="24"/>
          <w:szCs w:val="24"/>
        </w:rPr>
        <w:t xml:space="preserve">6 – A Administração não responderá por quaisquer compromissos assumidos pela CONTRATADA com terceiros, ainda que vinculados à execução do presente, bem como por qualquer dano causado a terceiros em decorrência de ato da CONTRATADA, de seus empregados, prepostos ou </w:t>
      </w:r>
      <w:proofErr w:type="gramStart"/>
      <w:r w:rsidRPr="00CB3835">
        <w:rPr>
          <w:sz w:val="24"/>
          <w:szCs w:val="24"/>
        </w:rPr>
        <w:t>subordinados</w:t>
      </w:r>
      <w:proofErr w:type="gramEnd"/>
      <w:r w:rsidRPr="00CB3835">
        <w:rPr>
          <w:b/>
          <w:sz w:val="24"/>
          <w:szCs w:val="24"/>
        </w:rPr>
        <w:t xml:space="preserve"> </w:t>
      </w:r>
    </w:p>
    <w:p w14:paraId="0469EA33" w14:textId="77777777" w:rsidR="00CB3835" w:rsidRPr="00CB3835" w:rsidRDefault="00CB3835" w:rsidP="00CB3835">
      <w:pPr>
        <w:pStyle w:val="Corpodetexto"/>
        <w:jc w:val="both"/>
        <w:rPr>
          <w:sz w:val="24"/>
          <w:szCs w:val="24"/>
        </w:rPr>
      </w:pPr>
      <w:r w:rsidRPr="00CB3835">
        <w:rPr>
          <w:b/>
          <w:sz w:val="24"/>
          <w:szCs w:val="24"/>
        </w:rPr>
        <w:t xml:space="preserve">Parágrafo Segundo - </w:t>
      </w:r>
      <w:r w:rsidRPr="00CB3835">
        <w:rPr>
          <w:sz w:val="24"/>
          <w:szCs w:val="24"/>
        </w:rPr>
        <w:t>A CONTRATADA deve cumprir todas as obrigações constantes no instrumento convocatório, seus anexos e sua proposta, assumindo como exclusivamente seus os riscos e as despesas decorrentes da boa execução do objeto e, ainda:</w:t>
      </w:r>
    </w:p>
    <w:p w14:paraId="6E4A617E" w14:textId="77777777" w:rsidR="00CB3835" w:rsidRPr="00CB3835" w:rsidRDefault="00CB3835" w:rsidP="00CB3835">
      <w:pPr>
        <w:pStyle w:val="Corpodetexto"/>
        <w:jc w:val="both"/>
        <w:rPr>
          <w:sz w:val="24"/>
          <w:szCs w:val="24"/>
        </w:rPr>
      </w:pPr>
      <w:r w:rsidRPr="00CB3835">
        <w:rPr>
          <w:sz w:val="24"/>
          <w:szCs w:val="24"/>
        </w:rPr>
        <w:lastRenderedPageBreak/>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CB3835">
        <w:rPr>
          <w:sz w:val="24"/>
          <w:szCs w:val="24"/>
        </w:rPr>
        <w:t>a</w:t>
      </w:r>
      <w:proofErr w:type="gramEnd"/>
      <w:r w:rsidRPr="00CB3835">
        <w:rPr>
          <w:sz w:val="24"/>
          <w:szCs w:val="24"/>
        </w:rPr>
        <w:t>: marca, fabricante, modelo e prazo de validade.</w:t>
      </w:r>
    </w:p>
    <w:p w14:paraId="368B1D1A" w14:textId="77777777" w:rsidR="00CB3835" w:rsidRPr="00CB3835" w:rsidRDefault="00CB3835" w:rsidP="00CB3835">
      <w:pPr>
        <w:pStyle w:val="Corpodetexto"/>
        <w:jc w:val="both"/>
        <w:rPr>
          <w:sz w:val="24"/>
          <w:szCs w:val="24"/>
        </w:rPr>
      </w:pPr>
      <w:r w:rsidRPr="00CB3835">
        <w:rPr>
          <w:sz w:val="24"/>
          <w:szCs w:val="24"/>
        </w:rPr>
        <w:t>2 – Responsabilizar-se pelos vícios e danos decorrentes do objeto, de acordo com o Código de Defesa do Consumidor (Lei nº 8.078/1990);</w:t>
      </w:r>
    </w:p>
    <w:p w14:paraId="11E851E1" w14:textId="77777777" w:rsidR="00CB3835" w:rsidRPr="00CB3835" w:rsidRDefault="00CB3835" w:rsidP="00CB3835">
      <w:pPr>
        <w:pStyle w:val="Corpodetexto"/>
        <w:jc w:val="both"/>
        <w:rPr>
          <w:sz w:val="24"/>
          <w:szCs w:val="24"/>
        </w:rPr>
      </w:pPr>
      <w:r w:rsidRPr="00CB3835">
        <w:rPr>
          <w:sz w:val="24"/>
          <w:szCs w:val="24"/>
        </w:rPr>
        <w:t>3 – Substituir, reparar ou corrigir, em até 24(vinte e quatro) horas, o objeto com avarias ou defeitos;</w:t>
      </w:r>
    </w:p>
    <w:p w14:paraId="1899D9A4" w14:textId="77777777" w:rsidR="00CB3835" w:rsidRPr="00CB3835" w:rsidRDefault="00CB3835" w:rsidP="00CB3835">
      <w:pPr>
        <w:pStyle w:val="Corpodetexto"/>
        <w:jc w:val="both"/>
        <w:rPr>
          <w:sz w:val="24"/>
          <w:szCs w:val="24"/>
        </w:rPr>
      </w:pPr>
      <w:r w:rsidRPr="00CB3835">
        <w:rPr>
          <w:sz w:val="24"/>
          <w:szCs w:val="24"/>
        </w:rPr>
        <w:t>4 – Comunicar à Administração, com antecedência mínima de 24 (vinte e quatro) horas que antecede a data da entrega, os motivos que impossibilitem o cumprimento do prazo previsto, com a devida comprovação;</w:t>
      </w:r>
    </w:p>
    <w:p w14:paraId="613F2532" w14:textId="77777777" w:rsidR="00CB3835" w:rsidRPr="00CB3835" w:rsidRDefault="00CB3835" w:rsidP="00CB3835">
      <w:pPr>
        <w:pStyle w:val="Corpodetexto"/>
        <w:jc w:val="both"/>
        <w:rPr>
          <w:sz w:val="24"/>
          <w:szCs w:val="24"/>
        </w:rPr>
      </w:pPr>
      <w:r w:rsidRPr="00CB3835">
        <w:rPr>
          <w:sz w:val="24"/>
          <w:szCs w:val="24"/>
        </w:rPr>
        <w:t>5 – Manter, durante toda a execução do contrato, em compatibilidade com as obrigações assumidas, todas as condições de habilitação e qualificação exigidas na licitação;</w:t>
      </w:r>
    </w:p>
    <w:p w14:paraId="4E82C6FB" w14:textId="77777777" w:rsidR="00CB3835" w:rsidRPr="00CB3835" w:rsidRDefault="00CB3835" w:rsidP="00CB3835">
      <w:pPr>
        <w:pStyle w:val="Corpodetexto"/>
        <w:jc w:val="both"/>
        <w:rPr>
          <w:sz w:val="24"/>
          <w:szCs w:val="24"/>
        </w:rPr>
      </w:pPr>
      <w:r w:rsidRPr="00CB3835">
        <w:rPr>
          <w:sz w:val="24"/>
          <w:szCs w:val="24"/>
        </w:rPr>
        <w:t>6 – Indicar preposto para representá-la durante a execução do contrato;</w:t>
      </w:r>
    </w:p>
    <w:p w14:paraId="0A186088" w14:textId="77777777" w:rsidR="00CB3835" w:rsidRPr="00CB3835" w:rsidRDefault="00CB3835" w:rsidP="00CB3835">
      <w:pPr>
        <w:pStyle w:val="Corpodetexto"/>
        <w:jc w:val="both"/>
        <w:rPr>
          <w:sz w:val="24"/>
          <w:szCs w:val="24"/>
        </w:rPr>
      </w:pPr>
      <w:r w:rsidRPr="00CB3835">
        <w:rPr>
          <w:sz w:val="24"/>
          <w:szCs w:val="24"/>
        </w:rPr>
        <w:t>7 – Comunicar à Administração sobre qualquer alteração no endereço, conta bancária ou outros dados necessários para recebimento de correspondência, enquanto perdurar os efeitos da contratação;</w:t>
      </w:r>
    </w:p>
    <w:p w14:paraId="643BF09C" w14:textId="77777777" w:rsidR="00CB3835" w:rsidRPr="00CB3835" w:rsidRDefault="00CB3835" w:rsidP="00CB3835">
      <w:pPr>
        <w:pStyle w:val="Corpodetexto"/>
        <w:jc w:val="both"/>
        <w:rPr>
          <w:sz w:val="24"/>
          <w:szCs w:val="24"/>
        </w:rPr>
      </w:pPr>
      <w:r w:rsidRPr="00CB3835">
        <w:rPr>
          <w:sz w:val="24"/>
          <w:szCs w:val="24"/>
        </w:rPr>
        <w:t>8 – Receber as comunicações da Administração e respondê-las ou atendê-las nos prazos específicos constantes da comunicação;</w:t>
      </w:r>
    </w:p>
    <w:p w14:paraId="6A8A7B25" w14:textId="77777777" w:rsidR="00CB3835" w:rsidRPr="00CB3835" w:rsidRDefault="00CB3835" w:rsidP="00CB3835">
      <w:pPr>
        <w:pStyle w:val="Corpodetexto"/>
        <w:jc w:val="both"/>
        <w:rPr>
          <w:sz w:val="24"/>
          <w:szCs w:val="24"/>
        </w:rPr>
      </w:pPr>
      <w:r w:rsidRPr="00CB3835">
        <w:rPr>
          <w:sz w:val="24"/>
          <w:szCs w:val="24"/>
        </w:rPr>
        <w:t>9 – Arcar com todas as despesas diretas e indiretas decorrentes do objeto, tais como tributos, encargos sociais e trabalhistas, transporte, depósito e entrega dos objetos.</w:t>
      </w:r>
    </w:p>
    <w:p w14:paraId="5DA3188D" w14:textId="77777777" w:rsidR="00CB3835" w:rsidRPr="00CB3835" w:rsidRDefault="00CB3835" w:rsidP="00CB3835">
      <w:pPr>
        <w:pStyle w:val="Corpodetexto"/>
        <w:jc w:val="both"/>
        <w:rPr>
          <w:sz w:val="24"/>
          <w:szCs w:val="24"/>
        </w:rPr>
      </w:pPr>
      <w:r w:rsidRPr="00CB3835">
        <w:rPr>
          <w:sz w:val="24"/>
          <w:szCs w:val="24"/>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54F1B875" w14:textId="77777777" w:rsidR="00CB3835" w:rsidRPr="00CB3835" w:rsidRDefault="00CB3835" w:rsidP="00CB3835">
      <w:pPr>
        <w:pStyle w:val="Corpodetexto"/>
        <w:jc w:val="both"/>
        <w:rPr>
          <w:b/>
          <w:bCs/>
          <w:sz w:val="24"/>
          <w:szCs w:val="24"/>
        </w:rPr>
      </w:pPr>
    </w:p>
    <w:p w14:paraId="583E352C" w14:textId="77777777" w:rsidR="00CB3835" w:rsidRPr="00CB3835" w:rsidRDefault="00CB3835" w:rsidP="00CB3835">
      <w:pPr>
        <w:pStyle w:val="Corpodetexto"/>
        <w:jc w:val="both"/>
        <w:rPr>
          <w:b/>
          <w:bCs/>
          <w:sz w:val="24"/>
          <w:szCs w:val="24"/>
        </w:rPr>
      </w:pPr>
      <w:r w:rsidRPr="00CB3835">
        <w:rPr>
          <w:b/>
          <w:bCs/>
          <w:sz w:val="24"/>
          <w:szCs w:val="24"/>
        </w:rPr>
        <w:t>CLÁUSULA DÉCIMA – GARANTIA DE EXECUÇÃO (art. 92, XII</w:t>
      </w:r>
      <w:proofErr w:type="gramStart"/>
      <w:r w:rsidRPr="00CB3835">
        <w:rPr>
          <w:b/>
          <w:bCs/>
          <w:sz w:val="24"/>
          <w:szCs w:val="24"/>
        </w:rPr>
        <w:t>)</w:t>
      </w:r>
      <w:proofErr w:type="gramEnd"/>
    </w:p>
    <w:p w14:paraId="658ABC90" w14:textId="77777777" w:rsidR="00CB3835" w:rsidRPr="00CB3835" w:rsidRDefault="00CB3835" w:rsidP="00CB3835">
      <w:pPr>
        <w:pStyle w:val="Corpodetexto"/>
        <w:jc w:val="both"/>
        <w:rPr>
          <w:bCs/>
          <w:sz w:val="24"/>
          <w:szCs w:val="24"/>
        </w:rPr>
      </w:pPr>
      <w:r w:rsidRPr="00CB3835">
        <w:rPr>
          <w:bCs/>
          <w:sz w:val="24"/>
          <w:szCs w:val="24"/>
        </w:rPr>
        <w:t>Não haverá exigência de garantia contratual da execução.</w:t>
      </w:r>
    </w:p>
    <w:p w14:paraId="1670C984" w14:textId="77777777" w:rsidR="00CB3835" w:rsidRPr="00CB3835" w:rsidRDefault="00CB3835" w:rsidP="00CB3835">
      <w:pPr>
        <w:pStyle w:val="Corpodetexto"/>
        <w:jc w:val="both"/>
        <w:rPr>
          <w:b/>
          <w:bCs/>
          <w:sz w:val="24"/>
          <w:szCs w:val="24"/>
        </w:rPr>
      </w:pPr>
    </w:p>
    <w:p w14:paraId="7FEF8153" w14:textId="77777777" w:rsidR="00CB3835" w:rsidRPr="00CB3835" w:rsidRDefault="00CB3835" w:rsidP="00CB3835">
      <w:pPr>
        <w:pStyle w:val="Corpodetexto"/>
        <w:jc w:val="both"/>
        <w:rPr>
          <w:sz w:val="24"/>
          <w:szCs w:val="24"/>
        </w:rPr>
      </w:pPr>
      <w:r w:rsidRPr="00CB3835">
        <w:rPr>
          <w:b/>
          <w:bCs/>
          <w:sz w:val="24"/>
          <w:szCs w:val="24"/>
        </w:rPr>
        <w:t>CLAUSULA DÉCIMA PRIMEIRA - SANÇÕES ADMINISTRATIVAS PARA O CASO DE INADIMPLEMENTO CONTRATUAL (ART. 55, VII</w:t>
      </w:r>
      <w:proofErr w:type="gramStart"/>
      <w:r w:rsidRPr="00CB3835">
        <w:rPr>
          <w:b/>
          <w:bCs/>
          <w:sz w:val="24"/>
          <w:szCs w:val="24"/>
        </w:rPr>
        <w:t>)</w:t>
      </w:r>
      <w:proofErr w:type="gramEnd"/>
    </w:p>
    <w:p w14:paraId="22414C15" w14:textId="77777777" w:rsidR="00CB3835" w:rsidRPr="00CB3835" w:rsidRDefault="00CB3835" w:rsidP="00CB3835">
      <w:pPr>
        <w:pStyle w:val="Corpodetexto"/>
        <w:jc w:val="both"/>
        <w:rPr>
          <w:bCs/>
          <w:sz w:val="24"/>
          <w:szCs w:val="24"/>
        </w:rPr>
      </w:pPr>
      <w:r w:rsidRPr="00CB3835">
        <w:rPr>
          <w:bCs/>
          <w:sz w:val="24"/>
          <w:szCs w:val="24"/>
        </w:rPr>
        <w:t>Comete infração administrativa, nos termos da Lei nº 14.133, de 2021, o contratado que:</w:t>
      </w:r>
    </w:p>
    <w:p w14:paraId="3E109014" w14:textId="77777777" w:rsidR="00CB3835" w:rsidRPr="00CB3835" w:rsidRDefault="00CB3835" w:rsidP="00CB3835">
      <w:pPr>
        <w:pStyle w:val="Corpodetexto"/>
        <w:jc w:val="both"/>
        <w:rPr>
          <w:bCs/>
          <w:sz w:val="24"/>
          <w:szCs w:val="24"/>
        </w:rPr>
      </w:pPr>
      <w:proofErr w:type="gramStart"/>
      <w:r w:rsidRPr="00CB3835">
        <w:rPr>
          <w:bCs/>
          <w:sz w:val="24"/>
          <w:szCs w:val="24"/>
        </w:rPr>
        <w:t>a</w:t>
      </w:r>
      <w:proofErr w:type="gramEnd"/>
      <w:r w:rsidRPr="00CB3835">
        <w:rPr>
          <w:bCs/>
          <w:sz w:val="24"/>
          <w:szCs w:val="24"/>
        </w:rPr>
        <w:t>)</w:t>
      </w:r>
      <w:r w:rsidRPr="00CB3835">
        <w:rPr>
          <w:bCs/>
          <w:sz w:val="24"/>
          <w:szCs w:val="24"/>
        </w:rPr>
        <w:tab/>
        <w:t>der causa à inexecução parcial do contrato;</w:t>
      </w:r>
    </w:p>
    <w:p w14:paraId="1C742FED" w14:textId="77777777" w:rsidR="00CB3835" w:rsidRPr="00CB3835" w:rsidRDefault="00CB3835" w:rsidP="00CB3835">
      <w:pPr>
        <w:pStyle w:val="Corpodetexto"/>
        <w:jc w:val="both"/>
        <w:rPr>
          <w:bCs/>
          <w:sz w:val="24"/>
          <w:szCs w:val="24"/>
        </w:rPr>
      </w:pPr>
      <w:proofErr w:type="gramStart"/>
      <w:r w:rsidRPr="00CB3835">
        <w:rPr>
          <w:bCs/>
          <w:sz w:val="24"/>
          <w:szCs w:val="24"/>
        </w:rPr>
        <w:t>b)</w:t>
      </w:r>
      <w:proofErr w:type="gramEnd"/>
      <w:r w:rsidRPr="00CB3835">
        <w:rPr>
          <w:bCs/>
          <w:sz w:val="24"/>
          <w:szCs w:val="24"/>
        </w:rPr>
        <w:tab/>
        <w:t>der causa à inexecução parcial do contrato que cause grave dano à Administração ou ao funcionamento dos serviços públicos ou ao interesse coletivo;</w:t>
      </w:r>
    </w:p>
    <w:p w14:paraId="305F56B7" w14:textId="77777777" w:rsidR="00CB3835" w:rsidRPr="00CB3835" w:rsidRDefault="00CB3835" w:rsidP="00CB3835">
      <w:pPr>
        <w:pStyle w:val="Corpodetexto"/>
        <w:jc w:val="both"/>
        <w:rPr>
          <w:bCs/>
          <w:sz w:val="24"/>
          <w:szCs w:val="24"/>
        </w:rPr>
      </w:pPr>
      <w:proofErr w:type="gramStart"/>
      <w:r w:rsidRPr="00CB3835">
        <w:rPr>
          <w:bCs/>
          <w:sz w:val="24"/>
          <w:szCs w:val="24"/>
        </w:rPr>
        <w:t>c)</w:t>
      </w:r>
      <w:proofErr w:type="gramEnd"/>
      <w:r w:rsidRPr="00CB3835">
        <w:rPr>
          <w:bCs/>
          <w:sz w:val="24"/>
          <w:szCs w:val="24"/>
        </w:rPr>
        <w:tab/>
        <w:t>der causa à inexecução total do contrato;</w:t>
      </w:r>
    </w:p>
    <w:p w14:paraId="548E661F" w14:textId="77777777" w:rsidR="00CB3835" w:rsidRPr="00CB3835" w:rsidRDefault="00CB3835" w:rsidP="00CB3835">
      <w:pPr>
        <w:pStyle w:val="Corpodetexto"/>
        <w:jc w:val="both"/>
        <w:rPr>
          <w:bCs/>
          <w:sz w:val="24"/>
          <w:szCs w:val="24"/>
        </w:rPr>
      </w:pPr>
      <w:proofErr w:type="gramStart"/>
      <w:r w:rsidRPr="00CB3835">
        <w:rPr>
          <w:bCs/>
          <w:sz w:val="24"/>
          <w:szCs w:val="24"/>
        </w:rPr>
        <w:t>d)</w:t>
      </w:r>
      <w:proofErr w:type="gramEnd"/>
      <w:r w:rsidRPr="00CB3835">
        <w:rPr>
          <w:bCs/>
          <w:sz w:val="24"/>
          <w:szCs w:val="24"/>
        </w:rPr>
        <w:tab/>
        <w:t>ensejar o retardamento da execução ou da entrega do objeto da contratação sem motivo justificado;</w:t>
      </w:r>
    </w:p>
    <w:p w14:paraId="75F0A394" w14:textId="77777777" w:rsidR="00CB3835" w:rsidRPr="00CB3835" w:rsidRDefault="00CB3835" w:rsidP="00CB3835">
      <w:pPr>
        <w:pStyle w:val="Corpodetexto"/>
        <w:jc w:val="both"/>
        <w:rPr>
          <w:bCs/>
          <w:sz w:val="24"/>
          <w:szCs w:val="24"/>
        </w:rPr>
      </w:pPr>
      <w:proofErr w:type="gramStart"/>
      <w:r w:rsidRPr="00CB3835">
        <w:rPr>
          <w:bCs/>
          <w:sz w:val="24"/>
          <w:szCs w:val="24"/>
        </w:rPr>
        <w:t>e</w:t>
      </w:r>
      <w:proofErr w:type="gramEnd"/>
      <w:r w:rsidRPr="00CB3835">
        <w:rPr>
          <w:bCs/>
          <w:sz w:val="24"/>
          <w:szCs w:val="24"/>
        </w:rPr>
        <w:t>)</w:t>
      </w:r>
      <w:r w:rsidRPr="00CB3835">
        <w:rPr>
          <w:bCs/>
          <w:sz w:val="24"/>
          <w:szCs w:val="24"/>
        </w:rPr>
        <w:tab/>
        <w:t>apresentar documentação falsa ou prestar declaração falsa durante a execução do contrato;</w:t>
      </w:r>
    </w:p>
    <w:p w14:paraId="2BC04952" w14:textId="77777777" w:rsidR="00CB3835" w:rsidRPr="00CB3835" w:rsidRDefault="00CB3835" w:rsidP="00CB3835">
      <w:pPr>
        <w:pStyle w:val="Corpodetexto"/>
        <w:jc w:val="both"/>
        <w:rPr>
          <w:bCs/>
          <w:sz w:val="24"/>
          <w:szCs w:val="24"/>
        </w:rPr>
      </w:pPr>
      <w:proofErr w:type="gramStart"/>
      <w:r w:rsidRPr="00CB3835">
        <w:rPr>
          <w:bCs/>
          <w:sz w:val="24"/>
          <w:szCs w:val="24"/>
        </w:rPr>
        <w:t>f)</w:t>
      </w:r>
      <w:proofErr w:type="gramEnd"/>
      <w:r w:rsidRPr="00CB3835">
        <w:rPr>
          <w:bCs/>
          <w:sz w:val="24"/>
          <w:szCs w:val="24"/>
        </w:rPr>
        <w:tab/>
        <w:t>praticar ato fraudulento na execução do contrato;</w:t>
      </w:r>
    </w:p>
    <w:p w14:paraId="0AC99FA4" w14:textId="77777777" w:rsidR="00CB3835" w:rsidRPr="00CB3835" w:rsidRDefault="00CB3835" w:rsidP="00CB3835">
      <w:pPr>
        <w:pStyle w:val="Corpodetexto"/>
        <w:jc w:val="both"/>
        <w:rPr>
          <w:bCs/>
          <w:sz w:val="24"/>
          <w:szCs w:val="24"/>
        </w:rPr>
      </w:pPr>
      <w:proofErr w:type="gramStart"/>
      <w:r w:rsidRPr="00CB3835">
        <w:rPr>
          <w:bCs/>
          <w:sz w:val="24"/>
          <w:szCs w:val="24"/>
        </w:rPr>
        <w:t>g)</w:t>
      </w:r>
      <w:proofErr w:type="gramEnd"/>
      <w:r w:rsidRPr="00CB3835">
        <w:rPr>
          <w:bCs/>
          <w:sz w:val="24"/>
          <w:szCs w:val="24"/>
        </w:rPr>
        <w:tab/>
        <w:t>comportar-se de modo inidôneo ou cometer fraude de qualquer natureza;</w:t>
      </w:r>
    </w:p>
    <w:p w14:paraId="73FE09AD" w14:textId="77777777" w:rsidR="00CB3835" w:rsidRPr="00CB3835" w:rsidRDefault="00CB3835" w:rsidP="00CB3835">
      <w:pPr>
        <w:pStyle w:val="Corpodetexto"/>
        <w:jc w:val="both"/>
        <w:rPr>
          <w:bCs/>
          <w:sz w:val="24"/>
          <w:szCs w:val="24"/>
        </w:rPr>
      </w:pPr>
      <w:proofErr w:type="gramStart"/>
      <w:r w:rsidRPr="00CB3835">
        <w:rPr>
          <w:bCs/>
          <w:sz w:val="24"/>
          <w:szCs w:val="24"/>
        </w:rPr>
        <w:t>h)</w:t>
      </w:r>
      <w:proofErr w:type="gramEnd"/>
      <w:r w:rsidRPr="00CB3835">
        <w:rPr>
          <w:bCs/>
          <w:sz w:val="24"/>
          <w:szCs w:val="24"/>
        </w:rPr>
        <w:tab/>
        <w:t>praticar ato lesivo previsto no art. 5º da Lei nº 12.846, de 1º de agosto de 2013.</w:t>
      </w:r>
    </w:p>
    <w:p w14:paraId="73C62D67" w14:textId="77777777" w:rsidR="00CB3835" w:rsidRPr="00CB3835" w:rsidRDefault="00CB3835" w:rsidP="00CB3835">
      <w:pPr>
        <w:pStyle w:val="Corpodetexto"/>
        <w:jc w:val="both"/>
        <w:rPr>
          <w:bCs/>
          <w:sz w:val="24"/>
          <w:szCs w:val="24"/>
        </w:rPr>
      </w:pPr>
    </w:p>
    <w:p w14:paraId="14C8B67E" w14:textId="77777777" w:rsidR="00CB3835" w:rsidRPr="00CB3835" w:rsidRDefault="00CB3835" w:rsidP="00CB3835">
      <w:pPr>
        <w:pStyle w:val="Corpodetexto"/>
        <w:jc w:val="both"/>
        <w:rPr>
          <w:bCs/>
          <w:sz w:val="24"/>
          <w:szCs w:val="24"/>
        </w:rPr>
      </w:pPr>
      <w:r w:rsidRPr="00CB3835">
        <w:rPr>
          <w:b/>
          <w:bCs/>
          <w:sz w:val="24"/>
          <w:szCs w:val="24"/>
        </w:rPr>
        <w:t xml:space="preserve">Parágrafo Primeiro - </w:t>
      </w:r>
      <w:r w:rsidRPr="00CB3835">
        <w:rPr>
          <w:bCs/>
          <w:sz w:val="24"/>
          <w:szCs w:val="24"/>
        </w:rPr>
        <w:t>Serão aplicadas ao contratado que incorrer nas infrações acima descritas as seguintes sanções:</w:t>
      </w:r>
    </w:p>
    <w:p w14:paraId="730DACCD" w14:textId="77777777" w:rsidR="00CB3835" w:rsidRPr="00CB3835" w:rsidRDefault="00CB3835" w:rsidP="00CB3835">
      <w:pPr>
        <w:pStyle w:val="Corpodetexto"/>
        <w:jc w:val="both"/>
        <w:rPr>
          <w:bCs/>
          <w:sz w:val="24"/>
          <w:szCs w:val="24"/>
        </w:rPr>
      </w:pPr>
      <w:proofErr w:type="gramStart"/>
      <w:r w:rsidRPr="00CB3835">
        <w:rPr>
          <w:bCs/>
          <w:sz w:val="24"/>
          <w:szCs w:val="24"/>
        </w:rPr>
        <w:t>i</w:t>
      </w:r>
      <w:proofErr w:type="gramEnd"/>
      <w:r w:rsidRPr="00CB3835">
        <w:rPr>
          <w:bCs/>
          <w:sz w:val="24"/>
          <w:szCs w:val="24"/>
        </w:rPr>
        <w:t>.</w:t>
      </w:r>
      <w:r w:rsidRPr="00CB3835">
        <w:rPr>
          <w:bCs/>
          <w:sz w:val="24"/>
          <w:szCs w:val="24"/>
        </w:rPr>
        <w:tab/>
        <w:t>Advertência, quando o contratado der causa à inexecução parcial do contrato, sempre que não se justificar a imposição de penalidade mais grave (art. 156, §2º, da Lei nº 14.133, de 2021);</w:t>
      </w:r>
    </w:p>
    <w:p w14:paraId="6EAB3B0B" w14:textId="77777777" w:rsidR="00CB3835" w:rsidRPr="00CB3835" w:rsidRDefault="00CB3835" w:rsidP="00CB3835">
      <w:pPr>
        <w:pStyle w:val="Corpodetexto"/>
        <w:jc w:val="both"/>
        <w:rPr>
          <w:bCs/>
          <w:sz w:val="24"/>
          <w:szCs w:val="24"/>
        </w:rPr>
      </w:pPr>
      <w:proofErr w:type="spellStart"/>
      <w:r w:rsidRPr="00CB3835">
        <w:rPr>
          <w:bCs/>
          <w:sz w:val="24"/>
          <w:szCs w:val="24"/>
        </w:rPr>
        <w:lastRenderedPageBreak/>
        <w:t>ii</w:t>
      </w:r>
      <w:proofErr w:type="spellEnd"/>
      <w:r w:rsidRPr="00CB3835">
        <w:rPr>
          <w:bCs/>
          <w:sz w:val="24"/>
          <w:szCs w:val="24"/>
        </w:rPr>
        <w:t>.</w:t>
      </w:r>
      <w:r w:rsidRPr="00CB3835">
        <w:rPr>
          <w:bCs/>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3A04F787" w14:textId="77777777" w:rsidR="00CB3835" w:rsidRPr="00CB3835" w:rsidRDefault="00CB3835" w:rsidP="00CB3835">
      <w:pPr>
        <w:pStyle w:val="Corpodetexto"/>
        <w:jc w:val="both"/>
        <w:rPr>
          <w:bCs/>
          <w:sz w:val="24"/>
          <w:szCs w:val="24"/>
        </w:rPr>
      </w:pPr>
      <w:proofErr w:type="spellStart"/>
      <w:r w:rsidRPr="00CB3835">
        <w:rPr>
          <w:bCs/>
          <w:sz w:val="24"/>
          <w:szCs w:val="24"/>
        </w:rPr>
        <w:t>iii</w:t>
      </w:r>
      <w:proofErr w:type="spellEnd"/>
      <w:r w:rsidRPr="00CB3835">
        <w:rPr>
          <w:bCs/>
          <w:sz w:val="24"/>
          <w:szCs w:val="24"/>
        </w:rPr>
        <w:t>.</w:t>
      </w:r>
      <w:r w:rsidRPr="00CB3835">
        <w:rPr>
          <w:bCs/>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6B98CA7C" w14:textId="77777777" w:rsidR="00CB3835" w:rsidRPr="00CB3835" w:rsidRDefault="00CB3835" w:rsidP="00CB3835">
      <w:pPr>
        <w:pStyle w:val="Corpodetexto"/>
        <w:jc w:val="both"/>
        <w:rPr>
          <w:bCs/>
          <w:sz w:val="24"/>
          <w:szCs w:val="24"/>
        </w:rPr>
      </w:pPr>
      <w:proofErr w:type="spellStart"/>
      <w:r w:rsidRPr="00CB3835">
        <w:rPr>
          <w:bCs/>
          <w:sz w:val="24"/>
          <w:szCs w:val="24"/>
        </w:rPr>
        <w:t>iv</w:t>
      </w:r>
      <w:proofErr w:type="spellEnd"/>
      <w:r w:rsidRPr="00CB3835">
        <w:rPr>
          <w:bCs/>
          <w:sz w:val="24"/>
          <w:szCs w:val="24"/>
        </w:rPr>
        <w:t>.</w:t>
      </w:r>
      <w:r w:rsidRPr="00CB3835">
        <w:rPr>
          <w:bCs/>
          <w:sz w:val="24"/>
          <w:szCs w:val="24"/>
        </w:rPr>
        <w:tab/>
        <w:t>Multa:</w:t>
      </w:r>
    </w:p>
    <w:p w14:paraId="5F9CEC15" w14:textId="77777777" w:rsidR="00CB3835" w:rsidRPr="00CB3835" w:rsidRDefault="00CB3835" w:rsidP="00CB3835">
      <w:pPr>
        <w:pStyle w:val="Corpodetexto"/>
        <w:numPr>
          <w:ilvl w:val="0"/>
          <w:numId w:val="54"/>
        </w:numPr>
        <w:suppressAutoHyphens/>
        <w:ind w:left="0" w:firstLine="0"/>
        <w:jc w:val="both"/>
        <w:rPr>
          <w:bCs/>
          <w:sz w:val="24"/>
          <w:szCs w:val="24"/>
        </w:rPr>
      </w:pPr>
      <w:r w:rsidRPr="00CB3835">
        <w:rPr>
          <w:bCs/>
          <w:sz w:val="24"/>
          <w:szCs w:val="24"/>
        </w:rPr>
        <w:t xml:space="preserve">Moratória de 0,5 % (cinco décimos por cento) por dia de atraso injustificado sobre o valor da parcela inadimplida, até o limite de 20 (vinte) </w:t>
      </w:r>
      <w:proofErr w:type="gramStart"/>
      <w:r w:rsidRPr="00CB3835">
        <w:rPr>
          <w:bCs/>
          <w:sz w:val="24"/>
          <w:szCs w:val="24"/>
        </w:rPr>
        <w:t>dias</w:t>
      </w:r>
      <w:proofErr w:type="gramEnd"/>
    </w:p>
    <w:p w14:paraId="2219D758" w14:textId="77777777" w:rsidR="00CB3835" w:rsidRPr="00CB3835" w:rsidRDefault="00CB3835" w:rsidP="00CB3835">
      <w:pPr>
        <w:pStyle w:val="PargrafodaLista"/>
        <w:numPr>
          <w:ilvl w:val="2"/>
          <w:numId w:val="54"/>
        </w:numPr>
        <w:ind w:left="0" w:firstLine="0"/>
        <w:contextualSpacing/>
        <w:jc w:val="both"/>
        <w:rPr>
          <w:bCs/>
          <w:color w:val="auto"/>
        </w:rPr>
      </w:pPr>
      <w:r w:rsidRPr="00CB3835">
        <w:rPr>
          <w:bCs/>
          <w:color w:val="auto"/>
        </w:rPr>
        <w:t xml:space="preserve">O atraso superior a 20 (vinte) dias autoriza a Administração a promover a extinção do contrato por descumprimento ou cumprimento irregular de suas cláusulas, conforme dispõe o inciso I do art. 137 da Lei n. 14.133, de 2021. </w:t>
      </w:r>
    </w:p>
    <w:p w14:paraId="54670C28" w14:textId="77777777" w:rsidR="00CB3835" w:rsidRPr="00CB3835" w:rsidRDefault="00CB3835" w:rsidP="00CB3835">
      <w:pPr>
        <w:pStyle w:val="Corpodetexto"/>
        <w:numPr>
          <w:ilvl w:val="0"/>
          <w:numId w:val="54"/>
        </w:numPr>
        <w:suppressAutoHyphens/>
        <w:ind w:left="0" w:firstLine="0"/>
        <w:jc w:val="both"/>
        <w:rPr>
          <w:bCs/>
          <w:sz w:val="24"/>
          <w:szCs w:val="24"/>
        </w:rPr>
      </w:pPr>
      <w:r w:rsidRPr="00CB3835">
        <w:rPr>
          <w:bCs/>
          <w:sz w:val="24"/>
          <w:szCs w:val="24"/>
        </w:rPr>
        <w:t xml:space="preserve">Compensatória, para as infrações descritas nas alíneas “e” a “h” do caput, de 0,5% a 30% do valor do Contrato. </w:t>
      </w:r>
    </w:p>
    <w:p w14:paraId="104A356C" w14:textId="77777777" w:rsidR="00CB3835" w:rsidRPr="00CB3835" w:rsidRDefault="00CB3835" w:rsidP="00CB3835">
      <w:pPr>
        <w:pStyle w:val="Corpodetexto"/>
        <w:numPr>
          <w:ilvl w:val="0"/>
          <w:numId w:val="54"/>
        </w:numPr>
        <w:suppressAutoHyphens/>
        <w:ind w:left="0" w:firstLine="0"/>
        <w:jc w:val="both"/>
        <w:rPr>
          <w:bCs/>
          <w:sz w:val="24"/>
          <w:szCs w:val="24"/>
        </w:rPr>
      </w:pPr>
      <w:r w:rsidRPr="00CB3835">
        <w:rPr>
          <w:bCs/>
          <w:sz w:val="24"/>
          <w:szCs w:val="24"/>
        </w:rPr>
        <w:t xml:space="preserve">Compensatória, para a inexecução total do contrato prevista na alínea “c” do caput, de 15% do valor do Contrato. </w:t>
      </w:r>
    </w:p>
    <w:p w14:paraId="09F03060" w14:textId="77777777" w:rsidR="00CB3835" w:rsidRPr="00CB3835" w:rsidRDefault="00CB3835" w:rsidP="00CB3835">
      <w:pPr>
        <w:pStyle w:val="Corpodetexto"/>
        <w:numPr>
          <w:ilvl w:val="0"/>
          <w:numId w:val="54"/>
        </w:numPr>
        <w:suppressAutoHyphens/>
        <w:ind w:left="0" w:firstLine="0"/>
        <w:jc w:val="both"/>
        <w:rPr>
          <w:bCs/>
          <w:sz w:val="24"/>
          <w:szCs w:val="24"/>
        </w:rPr>
      </w:pPr>
      <w:r w:rsidRPr="00CB3835">
        <w:rPr>
          <w:bCs/>
          <w:sz w:val="24"/>
          <w:szCs w:val="24"/>
        </w:rPr>
        <w:t xml:space="preserve">Para infração descrita na alínea “b” do caput, a multa será de 15% do valor do Contrato. </w:t>
      </w:r>
    </w:p>
    <w:p w14:paraId="5E7C98EE" w14:textId="77777777" w:rsidR="00CB3835" w:rsidRPr="00CB3835" w:rsidRDefault="00CB3835" w:rsidP="00CB3835">
      <w:pPr>
        <w:pStyle w:val="Corpodetexto"/>
        <w:numPr>
          <w:ilvl w:val="0"/>
          <w:numId w:val="54"/>
        </w:numPr>
        <w:suppressAutoHyphens/>
        <w:ind w:left="0" w:firstLine="0"/>
        <w:jc w:val="both"/>
        <w:rPr>
          <w:bCs/>
          <w:sz w:val="24"/>
          <w:szCs w:val="24"/>
        </w:rPr>
      </w:pPr>
      <w:r w:rsidRPr="00CB3835">
        <w:rPr>
          <w:bCs/>
          <w:sz w:val="24"/>
          <w:szCs w:val="24"/>
        </w:rPr>
        <w:t xml:space="preserve">Para infrações descritas na alínea “d” do caput, a multa será de 0,5% a 10% do valor do Contrato. </w:t>
      </w:r>
    </w:p>
    <w:p w14:paraId="6D03DC4B" w14:textId="77777777" w:rsidR="00CB3835" w:rsidRPr="00CB3835" w:rsidRDefault="00CB3835" w:rsidP="00CB3835">
      <w:pPr>
        <w:pStyle w:val="Corpodetexto"/>
        <w:numPr>
          <w:ilvl w:val="0"/>
          <w:numId w:val="54"/>
        </w:numPr>
        <w:suppressAutoHyphens/>
        <w:ind w:left="0" w:firstLine="0"/>
        <w:jc w:val="both"/>
        <w:rPr>
          <w:bCs/>
          <w:sz w:val="24"/>
          <w:szCs w:val="24"/>
        </w:rPr>
      </w:pPr>
      <w:r w:rsidRPr="00CB3835">
        <w:rPr>
          <w:bCs/>
          <w:sz w:val="24"/>
          <w:szCs w:val="24"/>
        </w:rPr>
        <w:t xml:space="preserve">Para a infração descrita na alínea “a” do caput, a multa será de 05% a 15% do valor do Contrato, ressalvadas as seguintes </w:t>
      </w:r>
      <w:proofErr w:type="gramStart"/>
      <w:r w:rsidRPr="00CB3835">
        <w:rPr>
          <w:bCs/>
          <w:sz w:val="24"/>
          <w:szCs w:val="24"/>
        </w:rPr>
        <w:t>infrações</w:t>
      </w:r>
      <w:proofErr w:type="gramEnd"/>
    </w:p>
    <w:p w14:paraId="4827106C" w14:textId="77777777" w:rsidR="00CB3835" w:rsidRPr="00CB3835" w:rsidRDefault="00CB3835" w:rsidP="00CB3835">
      <w:pPr>
        <w:pStyle w:val="Corpodetexto"/>
        <w:jc w:val="both"/>
        <w:rPr>
          <w:bCs/>
          <w:sz w:val="24"/>
          <w:szCs w:val="24"/>
        </w:rPr>
      </w:pPr>
    </w:p>
    <w:p w14:paraId="1DADDDB9" w14:textId="77777777" w:rsidR="00CB3835" w:rsidRPr="00CB3835" w:rsidRDefault="00CB3835" w:rsidP="00CB3835">
      <w:pPr>
        <w:pStyle w:val="Corpodetexto"/>
        <w:jc w:val="both"/>
        <w:rPr>
          <w:bCs/>
          <w:sz w:val="24"/>
          <w:szCs w:val="24"/>
        </w:rPr>
      </w:pPr>
      <w:r w:rsidRPr="00CB3835">
        <w:rPr>
          <w:b/>
          <w:bCs/>
          <w:sz w:val="24"/>
          <w:szCs w:val="24"/>
        </w:rPr>
        <w:t xml:space="preserve">Parágrafo </w:t>
      </w:r>
      <w:proofErr w:type="gramStart"/>
      <w:r w:rsidRPr="00CB3835">
        <w:rPr>
          <w:b/>
          <w:bCs/>
          <w:sz w:val="24"/>
          <w:szCs w:val="24"/>
        </w:rPr>
        <w:t>Segundo -</w:t>
      </w:r>
      <w:r w:rsidRPr="00CB3835">
        <w:rPr>
          <w:bCs/>
          <w:sz w:val="24"/>
          <w:szCs w:val="24"/>
        </w:rPr>
        <w:t>A</w:t>
      </w:r>
      <w:proofErr w:type="gramEnd"/>
      <w:r w:rsidRPr="00CB3835">
        <w:rPr>
          <w:bCs/>
          <w:sz w:val="24"/>
          <w:szCs w:val="24"/>
        </w:rPr>
        <w:t xml:space="preserve"> aplicação das sanções previstas neste Contrato não exclui, em hipótese alguma, a obrigação de reparação integral do dano causado ao Contratante (art. 156, §9º, da Lei nº 14.133, de 2021)</w:t>
      </w:r>
    </w:p>
    <w:p w14:paraId="321FB78F" w14:textId="77777777" w:rsidR="00CB3835" w:rsidRPr="00CB3835" w:rsidRDefault="00CB3835" w:rsidP="00CB3835">
      <w:pPr>
        <w:pStyle w:val="Corpodetexto"/>
        <w:jc w:val="both"/>
        <w:rPr>
          <w:bCs/>
          <w:sz w:val="24"/>
          <w:szCs w:val="24"/>
        </w:rPr>
      </w:pPr>
      <w:r w:rsidRPr="00CB3835">
        <w:rPr>
          <w:b/>
          <w:bCs/>
          <w:sz w:val="24"/>
          <w:szCs w:val="24"/>
        </w:rPr>
        <w:t xml:space="preserve">Parágrafo Terceiro - </w:t>
      </w:r>
      <w:r w:rsidRPr="00CB3835">
        <w:rPr>
          <w:bCs/>
          <w:sz w:val="24"/>
          <w:szCs w:val="24"/>
        </w:rPr>
        <w:t>Todas as sanções previstas neste Contrato poderão ser aplicadas cumulativamente com a multa (art. 156, §7º, da Lei nº 14.133, de 2021).</w:t>
      </w:r>
    </w:p>
    <w:p w14:paraId="05D1A904" w14:textId="77777777" w:rsidR="00CB3835" w:rsidRPr="00CB3835" w:rsidRDefault="00CB3835" w:rsidP="00CB3835">
      <w:pPr>
        <w:pStyle w:val="Corpodetexto"/>
        <w:jc w:val="both"/>
        <w:rPr>
          <w:bCs/>
          <w:sz w:val="24"/>
          <w:szCs w:val="24"/>
        </w:rPr>
      </w:pPr>
      <w:r w:rsidRPr="00CB3835">
        <w:rPr>
          <w:b/>
          <w:bCs/>
          <w:sz w:val="24"/>
          <w:szCs w:val="24"/>
        </w:rPr>
        <w:t xml:space="preserve">Parágrafo Quarto - </w:t>
      </w:r>
      <w:r w:rsidRPr="00CB3835">
        <w:rPr>
          <w:bCs/>
          <w:sz w:val="24"/>
          <w:szCs w:val="24"/>
        </w:rPr>
        <w:t xml:space="preserve">Antes da aplicação da multa será </w:t>
      </w:r>
      <w:proofErr w:type="gramStart"/>
      <w:r w:rsidRPr="00CB3835">
        <w:rPr>
          <w:bCs/>
          <w:sz w:val="24"/>
          <w:szCs w:val="24"/>
        </w:rPr>
        <w:t>facultada</w:t>
      </w:r>
      <w:proofErr w:type="gramEnd"/>
      <w:r w:rsidRPr="00CB3835">
        <w:rPr>
          <w:bCs/>
          <w:sz w:val="24"/>
          <w:szCs w:val="24"/>
        </w:rPr>
        <w:t xml:space="preserve"> a defesa do interessado no prazo de 15 (quinze) dias úteis, contado da data de sua intimação (art. 157, da Lei nº 14.133, de 2021)</w:t>
      </w:r>
    </w:p>
    <w:p w14:paraId="574DBD8B" w14:textId="77777777" w:rsidR="00CB3835" w:rsidRPr="00CB3835" w:rsidRDefault="00CB3835" w:rsidP="00CB3835">
      <w:pPr>
        <w:pStyle w:val="Corpodetexto"/>
        <w:jc w:val="both"/>
        <w:rPr>
          <w:bCs/>
          <w:sz w:val="24"/>
          <w:szCs w:val="24"/>
        </w:rPr>
      </w:pPr>
      <w:r w:rsidRPr="00CB3835">
        <w:rPr>
          <w:b/>
          <w:bCs/>
          <w:sz w:val="24"/>
          <w:szCs w:val="24"/>
        </w:rPr>
        <w:t xml:space="preserve">Parágrafo Quinto - </w:t>
      </w:r>
      <w:r w:rsidRPr="00CB3835">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5C6D5516" w14:textId="77777777" w:rsidR="00CB3835" w:rsidRPr="00CB3835" w:rsidRDefault="00CB3835" w:rsidP="00CB3835">
      <w:pPr>
        <w:pStyle w:val="Corpodetexto"/>
        <w:jc w:val="both"/>
        <w:rPr>
          <w:bCs/>
          <w:sz w:val="24"/>
          <w:szCs w:val="24"/>
        </w:rPr>
      </w:pPr>
      <w:r w:rsidRPr="00CB3835">
        <w:rPr>
          <w:b/>
          <w:bCs/>
          <w:sz w:val="24"/>
          <w:szCs w:val="24"/>
        </w:rPr>
        <w:t xml:space="preserve">Parágrafo Sexto - </w:t>
      </w:r>
      <w:r w:rsidRPr="00CB3835">
        <w:rPr>
          <w:bCs/>
          <w:sz w:val="24"/>
          <w:szCs w:val="24"/>
        </w:rPr>
        <w:t>Previamente ao encaminhamento à cobrança judicial, a multa poderá ser recolhida administrativamente no prazo máximo de 15 (quinze) dias, a contar da data do recebimento da comunicação enviada pela autoridade competente.</w:t>
      </w:r>
    </w:p>
    <w:p w14:paraId="696613CB" w14:textId="77777777" w:rsidR="00CB3835" w:rsidRPr="00CB3835" w:rsidRDefault="00CB3835" w:rsidP="00CB3835">
      <w:pPr>
        <w:pStyle w:val="Corpodetexto"/>
        <w:jc w:val="both"/>
        <w:rPr>
          <w:bCs/>
          <w:sz w:val="24"/>
          <w:szCs w:val="24"/>
        </w:rPr>
      </w:pPr>
      <w:r w:rsidRPr="00CB3835">
        <w:rPr>
          <w:b/>
          <w:bCs/>
          <w:sz w:val="24"/>
          <w:szCs w:val="24"/>
        </w:rPr>
        <w:t xml:space="preserve">Parágrafo Sétimo - </w:t>
      </w:r>
      <w:r w:rsidRPr="00CB3835">
        <w:rPr>
          <w:bCs/>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C1234AE" w14:textId="77777777" w:rsidR="00CB3835" w:rsidRPr="00CB3835" w:rsidRDefault="00CB3835" w:rsidP="00CB3835">
      <w:pPr>
        <w:pStyle w:val="Corpodetexto"/>
        <w:jc w:val="both"/>
        <w:rPr>
          <w:bCs/>
          <w:sz w:val="24"/>
          <w:szCs w:val="24"/>
        </w:rPr>
      </w:pPr>
      <w:r w:rsidRPr="00CB3835">
        <w:rPr>
          <w:b/>
          <w:bCs/>
          <w:sz w:val="24"/>
          <w:szCs w:val="24"/>
        </w:rPr>
        <w:t xml:space="preserve">Parágrafo Oitavo - </w:t>
      </w:r>
      <w:r w:rsidRPr="00CB3835">
        <w:rPr>
          <w:bCs/>
          <w:sz w:val="24"/>
          <w:szCs w:val="24"/>
        </w:rPr>
        <w:t>Na aplicação das sanções serão considerados (art. 156, §1º, da Lei nº 14.133, de 2021):</w:t>
      </w:r>
    </w:p>
    <w:p w14:paraId="317BBA33" w14:textId="77777777" w:rsidR="00CB3835" w:rsidRPr="00CB3835" w:rsidRDefault="00CB3835" w:rsidP="00CB3835">
      <w:pPr>
        <w:pStyle w:val="Corpodetexto"/>
        <w:jc w:val="both"/>
        <w:rPr>
          <w:bCs/>
          <w:sz w:val="24"/>
          <w:szCs w:val="24"/>
        </w:rPr>
      </w:pPr>
      <w:proofErr w:type="gramStart"/>
      <w:r w:rsidRPr="00CB3835">
        <w:rPr>
          <w:bCs/>
          <w:sz w:val="24"/>
          <w:szCs w:val="24"/>
        </w:rPr>
        <w:t>a</w:t>
      </w:r>
      <w:proofErr w:type="gramEnd"/>
      <w:r w:rsidRPr="00CB3835">
        <w:rPr>
          <w:bCs/>
          <w:sz w:val="24"/>
          <w:szCs w:val="24"/>
        </w:rPr>
        <w:t>)</w:t>
      </w:r>
      <w:r w:rsidRPr="00CB3835">
        <w:rPr>
          <w:bCs/>
          <w:sz w:val="24"/>
          <w:szCs w:val="24"/>
        </w:rPr>
        <w:tab/>
        <w:t>a natureza e a gravidade da infração cometida;</w:t>
      </w:r>
    </w:p>
    <w:p w14:paraId="72A2F8D6" w14:textId="77777777" w:rsidR="00CB3835" w:rsidRPr="00CB3835" w:rsidRDefault="00CB3835" w:rsidP="00CB3835">
      <w:pPr>
        <w:pStyle w:val="Corpodetexto"/>
        <w:jc w:val="both"/>
        <w:rPr>
          <w:bCs/>
          <w:sz w:val="24"/>
          <w:szCs w:val="24"/>
        </w:rPr>
      </w:pPr>
      <w:proofErr w:type="gramStart"/>
      <w:r w:rsidRPr="00CB3835">
        <w:rPr>
          <w:bCs/>
          <w:sz w:val="24"/>
          <w:szCs w:val="24"/>
        </w:rPr>
        <w:t>b)</w:t>
      </w:r>
      <w:proofErr w:type="gramEnd"/>
      <w:r w:rsidRPr="00CB3835">
        <w:rPr>
          <w:bCs/>
          <w:sz w:val="24"/>
          <w:szCs w:val="24"/>
        </w:rPr>
        <w:tab/>
        <w:t>as peculiaridades do caso concreto;</w:t>
      </w:r>
    </w:p>
    <w:p w14:paraId="7131206D" w14:textId="77777777" w:rsidR="00CB3835" w:rsidRPr="00CB3835" w:rsidRDefault="00CB3835" w:rsidP="00CB3835">
      <w:pPr>
        <w:pStyle w:val="Corpodetexto"/>
        <w:jc w:val="both"/>
        <w:rPr>
          <w:bCs/>
          <w:sz w:val="24"/>
          <w:szCs w:val="24"/>
        </w:rPr>
      </w:pPr>
      <w:proofErr w:type="gramStart"/>
      <w:r w:rsidRPr="00CB3835">
        <w:rPr>
          <w:bCs/>
          <w:sz w:val="24"/>
          <w:szCs w:val="24"/>
        </w:rPr>
        <w:t>c)</w:t>
      </w:r>
      <w:proofErr w:type="gramEnd"/>
      <w:r w:rsidRPr="00CB3835">
        <w:rPr>
          <w:bCs/>
          <w:sz w:val="24"/>
          <w:szCs w:val="24"/>
        </w:rPr>
        <w:tab/>
        <w:t>as circunstâncias agravantes ou atenuantes;</w:t>
      </w:r>
    </w:p>
    <w:p w14:paraId="04B5EB04" w14:textId="77777777" w:rsidR="00CB3835" w:rsidRPr="00CB3835" w:rsidRDefault="00CB3835" w:rsidP="00CB3835">
      <w:pPr>
        <w:pStyle w:val="Corpodetexto"/>
        <w:jc w:val="both"/>
        <w:rPr>
          <w:bCs/>
          <w:sz w:val="24"/>
          <w:szCs w:val="24"/>
        </w:rPr>
      </w:pPr>
      <w:proofErr w:type="gramStart"/>
      <w:r w:rsidRPr="00CB3835">
        <w:rPr>
          <w:bCs/>
          <w:sz w:val="24"/>
          <w:szCs w:val="24"/>
        </w:rPr>
        <w:t>d)</w:t>
      </w:r>
      <w:proofErr w:type="gramEnd"/>
      <w:r w:rsidRPr="00CB3835">
        <w:rPr>
          <w:bCs/>
          <w:sz w:val="24"/>
          <w:szCs w:val="24"/>
        </w:rPr>
        <w:tab/>
        <w:t>os danos que dela provierem para o Contratante;</w:t>
      </w:r>
    </w:p>
    <w:p w14:paraId="52059DD7" w14:textId="77777777" w:rsidR="00CB3835" w:rsidRPr="00CB3835" w:rsidRDefault="00CB3835" w:rsidP="00CB3835">
      <w:pPr>
        <w:pStyle w:val="Corpodetexto"/>
        <w:jc w:val="both"/>
        <w:rPr>
          <w:bCs/>
          <w:sz w:val="24"/>
          <w:szCs w:val="24"/>
        </w:rPr>
      </w:pPr>
      <w:proofErr w:type="gramStart"/>
      <w:r w:rsidRPr="00CB3835">
        <w:rPr>
          <w:bCs/>
          <w:sz w:val="24"/>
          <w:szCs w:val="24"/>
        </w:rPr>
        <w:lastRenderedPageBreak/>
        <w:t>e</w:t>
      </w:r>
      <w:proofErr w:type="gramEnd"/>
      <w:r w:rsidRPr="00CB3835">
        <w:rPr>
          <w:bCs/>
          <w:sz w:val="24"/>
          <w:szCs w:val="24"/>
        </w:rPr>
        <w:t>)</w:t>
      </w:r>
      <w:r w:rsidRPr="00CB3835">
        <w:rPr>
          <w:bCs/>
          <w:sz w:val="24"/>
          <w:szCs w:val="24"/>
        </w:rPr>
        <w:tab/>
        <w:t>a implantação ou o aperfeiçoamento de programa de integridade, conforme normas e orientações dos órgãos de controle.</w:t>
      </w:r>
    </w:p>
    <w:p w14:paraId="3C853372" w14:textId="77777777" w:rsidR="00CB3835" w:rsidRPr="00CB3835" w:rsidRDefault="00CB3835" w:rsidP="00CB3835">
      <w:pPr>
        <w:pStyle w:val="Corpodetexto"/>
        <w:jc w:val="both"/>
        <w:rPr>
          <w:bCs/>
          <w:sz w:val="24"/>
          <w:szCs w:val="24"/>
        </w:rPr>
      </w:pPr>
      <w:r w:rsidRPr="00CB3835">
        <w:rPr>
          <w:b/>
          <w:bCs/>
          <w:sz w:val="24"/>
          <w:szCs w:val="24"/>
        </w:rPr>
        <w:t xml:space="preserve">Parágrafo Nono - </w:t>
      </w:r>
      <w:r w:rsidRPr="00CB3835">
        <w:rPr>
          <w:bCs/>
          <w:sz w:val="24"/>
          <w:szCs w:val="24"/>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Pr="00CB3835">
        <w:rPr>
          <w:bCs/>
          <w:sz w:val="24"/>
          <w:szCs w:val="24"/>
        </w:rPr>
        <w:t>competente definidos</w:t>
      </w:r>
      <w:proofErr w:type="gramEnd"/>
      <w:r w:rsidRPr="00CB3835">
        <w:rPr>
          <w:bCs/>
          <w:sz w:val="24"/>
          <w:szCs w:val="24"/>
        </w:rPr>
        <w:t xml:space="preserve"> na referida Lei (art. 159).</w:t>
      </w:r>
    </w:p>
    <w:p w14:paraId="5D137D4B" w14:textId="77777777" w:rsidR="00CB3835" w:rsidRPr="00CB3835" w:rsidRDefault="00CB3835" w:rsidP="00CB3835">
      <w:pPr>
        <w:pStyle w:val="Corpodetexto"/>
        <w:jc w:val="both"/>
        <w:rPr>
          <w:bCs/>
          <w:sz w:val="24"/>
          <w:szCs w:val="24"/>
        </w:rPr>
      </w:pPr>
      <w:r w:rsidRPr="00CB3835">
        <w:rPr>
          <w:b/>
          <w:bCs/>
          <w:sz w:val="24"/>
          <w:szCs w:val="24"/>
        </w:rPr>
        <w:t xml:space="preserve">Parágrafo Décimo - </w:t>
      </w:r>
      <w:r w:rsidRPr="00CB3835">
        <w:rPr>
          <w:bCs/>
          <w:sz w:val="24"/>
          <w:szCs w:val="24"/>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w:t>
      </w:r>
      <w:proofErr w:type="gramStart"/>
      <w:r w:rsidRPr="00CB3835">
        <w:rPr>
          <w:bCs/>
          <w:sz w:val="24"/>
          <w:szCs w:val="24"/>
        </w:rPr>
        <w:t>2021)</w:t>
      </w:r>
      <w:proofErr w:type="gramEnd"/>
    </w:p>
    <w:p w14:paraId="4FBAA121" w14:textId="77777777" w:rsidR="00CB3835" w:rsidRPr="00CB3835" w:rsidRDefault="00CB3835" w:rsidP="00CB3835">
      <w:pPr>
        <w:pStyle w:val="Corpodetexto"/>
        <w:jc w:val="both"/>
        <w:rPr>
          <w:bCs/>
          <w:sz w:val="24"/>
          <w:szCs w:val="24"/>
        </w:rPr>
      </w:pPr>
      <w:r w:rsidRPr="00CB3835">
        <w:rPr>
          <w:b/>
          <w:bCs/>
          <w:sz w:val="24"/>
          <w:szCs w:val="24"/>
        </w:rPr>
        <w:t>Parágrafo Décimo Primeiro -</w:t>
      </w:r>
      <w:r w:rsidRPr="00CB3835">
        <w:rPr>
          <w:bCs/>
          <w:sz w:val="24"/>
          <w:szCs w:val="24"/>
        </w:rPr>
        <w:t xml:space="preserve"> As sanções de impedimento de licitar e contratar e declaração de inidoneidade para licitar ou contratar são passíveis de reabilitação na forma do art. 163 da Lei nº 14.133/21.</w:t>
      </w:r>
    </w:p>
    <w:p w14:paraId="45C444A2" w14:textId="77777777" w:rsidR="00CB3835" w:rsidRPr="00CB3835" w:rsidRDefault="00CB3835" w:rsidP="00CB3835">
      <w:pPr>
        <w:pStyle w:val="Corpodetexto"/>
        <w:jc w:val="both"/>
        <w:rPr>
          <w:bCs/>
          <w:sz w:val="24"/>
          <w:szCs w:val="24"/>
        </w:rPr>
      </w:pPr>
      <w:r w:rsidRPr="00CB3835">
        <w:rPr>
          <w:b/>
          <w:bCs/>
          <w:sz w:val="24"/>
          <w:szCs w:val="24"/>
        </w:rPr>
        <w:t xml:space="preserve">Parágrafo Décimo Segundo - </w:t>
      </w:r>
      <w:r w:rsidRPr="00CB3835">
        <w:rPr>
          <w:bCs/>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CB3835">
        <w:rPr>
          <w:bCs/>
          <w:sz w:val="24"/>
          <w:szCs w:val="24"/>
        </w:rPr>
        <w:t>órgão decorrentes deste mesmo contrato ou de outros contratos administrativos que o contratado possua com o mesmo órgão</w:t>
      </w:r>
      <w:proofErr w:type="gramEnd"/>
      <w:r w:rsidRPr="00CB3835">
        <w:rPr>
          <w:bCs/>
          <w:sz w:val="24"/>
          <w:szCs w:val="24"/>
        </w:rPr>
        <w:t xml:space="preserve"> ora contratante.</w:t>
      </w:r>
    </w:p>
    <w:p w14:paraId="1589C5EF" w14:textId="77777777" w:rsidR="00CB3835" w:rsidRPr="00CB3835" w:rsidRDefault="00CB3835" w:rsidP="00CB3835">
      <w:pPr>
        <w:pStyle w:val="Corpodetexto"/>
        <w:jc w:val="both"/>
        <w:rPr>
          <w:bCs/>
          <w:sz w:val="24"/>
          <w:szCs w:val="24"/>
        </w:rPr>
      </w:pPr>
    </w:p>
    <w:p w14:paraId="617B1573" w14:textId="77777777" w:rsidR="00CB3835" w:rsidRPr="00CB3835" w:rsidRDefault="00CB3835" w:rsidP="00CB3835">
      <w:pPr>
        <w:pStyle w:val="Corpodetexto"/>
        <w:jc w:val="both"/>
        <w:rPr>
          <w:sz w:val="24"/>
          <w:szCs w:val="24"/>
        </w:rPr>
      </w:pPr>
      <w:r w:rsidRPr="00CB3835">
        <w:rPr>
          <w:b/>
          <w:bCs/>
          <w:sz w:val="24"/>
          <w:szCs w:val="24"/>
        </w:rPr>
        <w:t>CLÁUSULA DÉCIMA SEGUNDA – DAS ALTERAÇÕES (ART. 55, VIII E IX</w:t>
      </w:r>
      <w:proofErr w:type="gramStart"/>
      <w:r w:rsidRPr="00CB3835">
        <w:rPr>
          <w:b/>
          <w:bCs/>
          <w:sz w:val="24"/>
          <w:szCs w:val="24"/>
        </w:rPr>
        <w:t>)</w:t>
      </w:r>
      <w:proofErr w:type="gramEnd"/>
    </w:p>
    <w:p w14:paraId="49F2BC63" w14:textId="77777777" w:rsidR="00CB3835" w:rsidRPr="00CB3835" w:rsidRDefault="00CB3835" w:rsidP="00CB3835">
      <w:pPr>
        <w:pStyle w:val="Corpodetexto"/>
        <w:jc w:val="both"/>
        <w:rPr>
          <w:sz w:val="24"/>
          <w:szCs w:val="24"/>
        </w:rPr>
      </w:pPr>
      <w:r w:rsidRPr="00CB3835">
        <w:rPr>
          <w:sz w:val="24"/>
          <w:szCs w:val="24"/>
        </w:rPr>
        <w:t xml:space="preserve">Eventuais alterações contratuais reger-se-ão pela disciplina dos </w:t>
      </w:r>
      <w:proofErr w:type="spellStart"/>
      <w:r w:rsidRPr="00CB3835">
        <w:rPr>
          <w:sz w:val="24"/>
          <w:szCs w:val="24"/>
        </w:rPr>
        <w:t>arts</w:t>
      </w:r>
      <w:proofErr w:type="spellEnd"/>
      <w:r w:rsidRPr="00CB3835">
        <w:rPr>
          <w:sz w:val="24"/>
          <w:szCs w:val="24"/>
        </w:rPr>
        <w:t>. 124 e seguintes da Lei nº 14.133, de 2021.</w:t>
      </w:r>
    </w:p>
    <w:p w14:paraId="0031F31E" w14:textId="77777777" w:rsidR="00CB3835" w:rsidRPr="00CB3835" w:rsidRDefault="00CB3835" w:rsidP="00CB3835">
      <w:pPr>
        <w:pStyle w:val="Corpodetexto"/>
        <w:jc w:val="both"/>
        <w:rPr>
          <w:b/>
          <w:sz w:val="24"/>
          <w:szCs w:val="24"/>
        </w:rPr>
      </w:pPr>
    </w:p>
    <w:p w14:paraId="17486E83" w14:textId="77777777" w:rsidR="00CB3835" w:rsidRPr="00CB3835" w:rsidRDefault="00CB3835" w:rsidP="00CB3835">
      <w:pPr>
        <w:pStyle w:val="Corpodetexto"/>
        <w:jc w:val="both"/>
        <w:rPr>
          <w:sz w:val="24"/>
          <w:szCs w:val="24"/>
        </w:rPr>
      </w:pPr>
      <w:r w:rsidRPr="00CB3835">
        <w:rPr>
          <w:b/>
          <w:sz w:val="24"/>
          <w:szCs w:val="24"/>
        </w:rPr>
        <w:t xml:space="preserve">Parágrafo Único - </w:t>
      </w:r>
      <w:r w:rsidRPr="00CB3835">
        <w:rPr>
          <w:sz w:val="24"/>
          <w:szCs w:val="24"/>
        </w:rPr>
        <w:t>Fica vedado efetuar acréscimos nos quantitativos estabelecidos na ata de registro de preços</w:t>
      </w:r>
    </w:p>
    <w:p w14:paraId="50C45C4D" w14:textId="77777777" w:rsidR="00CB3835" w:rsidRPr="00CB3835" w:rsidRDefault="00CB3835" w:rsidP="00CB3835">
      <w:pPr>
        <w:pStyle w:val="Corpodetexto"/>
        <w:jc w:val="both"/>
        <w:rPr>
          <w:b/>
          <w:bCs/>
          <w:sz w:val="24"/>
          <w:szCs w:val="24"/>
        </w:rPr>
      </w:pPr>
    </w:p>
    <w:p w14:paraId="1815CD79" w14:textId="77777777" w:rsidR="00CB3835" w:rsidRPr="00CB3835" w:rsidRDefault="00CB3835" w:rsidP="00CB3835">
      <w:pPr>
        <w:pStyle w:val="Corpodetexto"/>
        <w:jc w:val="both"/>
        <w:rPr>
          <w:sz w:val="24"/>
          <w:szCs w:val="24"/>
        </w:rPr>
      </w:pPr>
      <w:r w:rsidRPr="00CB3835">
        <w:rPr>
          <w:b/>
          <w:bCs/>
          <w:sz w:val="24"/>
          <w:szCs w:val="24"/>
        </w:rPr>
        <w:t xml:space="preserve">CLÁUSULA DÉCIMA SEGUNDA - </w:t>
      </w:r>
      <w:r w:rsidRPr="00CB3835">
        <w:rPr>
          <w:b/>
          <w:sz w:val="24"/>
          <w:szCs w:val="24"/>
        </w:rPr>
        <w:t xml:space="preserve">DA EXTINÇÃO CONTRATUAL (art. 92, </w:t>
      </w:r>
      <w:proofErr w:type="gramStart"/>
      <w:r w:rsidRPr="00CB3835">
        <w:rPr>
          <w:b/>
          <w:sz w:val="24"/>
          <w:szCs w:val="24"/>
        </w:rPr>
        <w:t>XIX)</w:t>
      </w:r>
      <w:proofErr w:type="gramEnd"/>
      <w:r w:rsidRPr="00CB3835">
        <w:rPr>
          <w:sz w:val="24"/>
          <w:szCs w:val="24"/>
        </w:rPr>
        <w:t xml:space="preserve"> </w:t>
      </w:r>
    </w:p>
    <w:p w14:paraId="17785C4C" w14:textId="77777777" w:rsidR="00CB3835" w:rsidRPr="00CB3835" w:rsidRDefault="00CB3835" w:rsidP="00CB3835">
      <w:pPr>
        <w:pStyle w:val="Corpodetexto"/>
        <w:jc w:val="both"/>
        <w:rPr>
          <w:sz w:val="24"/>
          <w:szCs w:val="24"/>
        </w:rPr>
      </w:pPr>
      <w:r w:rsidRPr="00CB3835">
        <w:rPr>
          <w:sz w:val="24"/>
          <w:szCs w:val="24"/>
        </w:rPr>
        <w:t xml:space="preserve">O contrato poderá ser extinto antes de cumpridas as obrigações nele estipuladas, </w:t>
      </w:r>
      <w:proofErr w:type="gramStart"/>
      <w:r w:rsidRPr="00CB3835">
        <w:rPr>
          <w:sz w:val="24"/>
          <w:szCs w:val="24"/>
        </w:rPr>
        <w:t>ou antes</w:t>
      </w:r>
      <w:proofErr w:type="gramEnd"/>
      <w:r w:rsidRPr="00CB3835">
        <w:rPr>
          <w:sz w:val="24"/>
          <w:szCs w:val="24"/>
        </w:rPr>
        <w:t xml:space="preserve"> do prazo nele fixado, por algum dos motivos previstos no artigo 137 da Lei nº 14.133/21, bem como amigavelmente, assegurados o contraditório e a ampla defesa. </w:t>
      </w:r>
    </w:p>
    <w:p w14:paraId="7F799211" w14:textId="77777777" w:rsidR="00CB3835" w:rsidRPr="00CB3835" w:rsidRDefault="00CB3835" w:rsidP="00CB3835">
      <w:pPr>
        <w:pStyle w:val="Corpodetexto"/>
        <w:jc w:val="both"/>
        <w:rPr>
          <w:sz w:val="24"/>
          <w:szCs w:val="24"/>
        </w:rPr>
      </w:pPr>
    </w:p>
    <w:p w14:paraId="75E59ACC" w14:textId="77777777" w:rsidR="00CB3835" w:rsidRPr="00CB3835" w:rsidRDefault="00CB3835" w:rsidP="00CB3835">
      <w:pPr>
        <w:pStyle w:val="Corpodetexto"/>
        <w:jc w:val="both"/>
        <w:rPr>
          <w:sz w:val="24"/>
          <w:szCs w:val="24"/>
        </w:rPr>
      </w:pPr>
      <w:r w:rsidRPr="00CB3835">
        <w:rPr>
          <w:b/>
          <w:sz w:val="24"/>
          <w:szCs w:val="24"/>
        </w:rPr>
        <w:t xml:space="preserve">Parágrafo Primeiro - </w:t>
      </w:r>
      <w:r w:rsidRPr="00CB3835">
        <w:rPr>
          <w:sz w:val="24"/>
          <w:szCs w:val="24"/>
        </w:rPr>
        <w:t xml:space="preserve">Nesta hipótese, aplicam-se também os artigos 138 e 139 da mesma Lei. </w:t>
      </w:r>
      <w:r w:rsidRPr="00CB3835">
        <w:rPr>
          <w:b/>
          <w:sz w:val="24"/>
          <w:szCs w:val="24"/>
        </w:rPr>
        <w:t xml:space="preserve">Parágrafo Segundo - </w:t>
      </w:r>
      <w:r w:rsidRPr="00CB3835">
        <w:rPr>
          <w:sz w:val="24"/>
          <w:szCs w:val="24"/>
        </w:rPr>
        <w:t xml:space="preserve">A alteração social ou a modificação da finalidade ou da estrutura da empresa não ensejará a extinção se não restringir sua capacidade de concluir o contrato. </w:t>
      </w:r>
    </w:p>
    <w:p w14:paraId="0470716F" w14:textId="77777777" w:rsidR="00CB3835" w:rsidRPr="00CB3835" w:rsidRDefault="00CB3835" w:rsidP="00CB3835">
      <w:pPr>
        <w:pStyle w:val="Corpodetexto"/>
        <w:jc w:val="both"/>
        <w:rPr>
          <w:sz w:val="24"/>
          <w:szCs w:val="24"/>
        </w:rPr>
      </w:pPr>
      <w:r w:rsidRPr="00CB3835">
        <w:rPr>
          <w:b/>
          <w:sz w:val="24"/>
          <w:szCs w:val="24"/>
        </w:rPr>
        <w:t>Parágrafo Terceiro -</w:t>
      </w:r>
      <w:r w:rsidRPr="00CB3835">
        <w:rPr>
          <w:sz w:val="24"/>
          <w:szCs w:val="24"/>
        </w:rPr>
        <w:t xml:space="preserve"> Se a operação implicar mudança da pessoa jurídica contratada</w:t>
      </w:r>
      <w:proofErr w:type="gramStart"/>
      <w:r w:rsidRPr="00CB3835">
        <w:rPr>
          <w:sz w:val="24"/>
          <w:szCs w:val="24"/>
        </w:rPr>
        <w:t>, deverá</w:t>
      </w:r>
      <w:proofErr w:type="gramEnd"/>
      <w:r w:rsidRPr="00CB3835">
        <w:rPr>
          <w:sz w:val="24"/>
          <w:szCs w:val="24"/>
        </w:rPr>
        <w:t xml:space="preserve"> ser formalizado termo aditivo para alteração subjetiva. </w:t>
      </w:r>
    </w:p>
    <w:p w14:paraId="68BC6366" w14:textId="77777777" w:rsidR="00CB3835" w:rsidRPr="00CB3835" w:rsidRDefault="00CB3835" w:rsidP="00CB3835">
      <w:pPr>
        <w:pStyle w:val="Corpodetexto"/>
        <w:jc w:val="both"/>
        <w:rPr>
          <w:sz w:val="24"/>
          <w:szCs w:val="24"/>
        </w:rPr>
      </w:pPr>
      <w:r w:rsidRPr="00CB3835">
        <w:rPr>
          <w:b/>
          <w:sz w:val="24"/>
          <w:szCs w:val="24"/>
        </w:rPr>
        <w:t>Parágrafo Quarto-</w:t>
      </w:r>
      <w:r w:rsidRPr="00CB3835">
        <w:rPr>
          <w:sz w:val="24"/>
          <w:szCs w:val="24"/>
        </w:rPr>
        <w:t xml:space="preserve"> O termo de extinção, sempre que possível, será precedido: </w:t>
      </w:r>
    </w:p>
    <w:p w14:paraId="1E3E231D" w14:textId="77777777" w:rsidR="00CB3835" w:rsidRPr="00CB3835" w:rsidRDefault="00CB3835" w:rsidP="00CB3835">
      <w:pPr>
        <w:pStyle w:val="Corpodetexto"/>
        <w:jc w:val="both"/>
        <w:rPr>
          <w:sz w:val="24"/>
          <w:szCs w:val="24"/>
        </w:rPr>
      </w:pPr>
      <w:proofErr w:type="gramStart"/>
      <w:r w:rsidRPr="00CB3835">
        <w:rPr>
          <w:sz w:val="24"/>
          <w:szCs w:val="24"/>
        </w:rPr>
        <w:t>1</w:t>
      </w:r>
      <w:proofErr w:type="gramEnd"/>
      <w:r w:rsidRPr="00CB3835">
        <w:rPr>
          <w:sz w:val="24"/>
          <w:szCs w:val="24"/>
        </w:rPr>
        <w:t xml:space="preserve"> Balanço dos eventos contratuais já cumpridos ou parcialmente cumpridos; </w:t>
      </w:r>
    </w:p>
    <w:p w14:paraId="50D5C7F5" w14:textId="77777777" w:rsidR="00CB3835" w:rsidRPr="00CB3835" w:rsidRDefault="00CB3835" w:rsidP="00CB3835">
      <w:pPr>
        <w:pStyle w:val="Corpodetexto"/>
        <w:jc w:val="both"/>
        <w:rPr>
          <w:sz w:val="24"/>
          <w:szCs w:val="24"/>
        </w:rPr>
      </w:pPr>
      <w:proofErr w:type="gramStart"/>
      <w:r w:rsidRPr="00CB3835">
        <w:rPr>
          <w:sz w:val="24"/>
          <w:szCs w:val="24"/>
        </w:rPr>
        <w:t>2</w:t>
      </w:r>
      <w:proofErr w:type="gramEnd"/>
      <w:r w:rsidRPr="00CB3835">
        <w:rPr>
          <w:sz w:val="24"/>
          <w:szCs w:val="24"/>
        </w:rPr>
        <w:t xml:space="preserve"> Relação dos pagamentos já efetuados e ainda devidos; </w:t>
      </w:r>
    </w:p>
    <w:p w14:paraId="3464D33A" w14:textId="77777777" w:rsidR="00CB3835" w:rsidRPr="00CB3835" w:rsidRDefault="00CB3835" w:rsidP="00CB3835">
      <w:pPr>
        <w:pStyle w:val="Corpodetexto"/>
        <w:jc w:val="both"/>
        <w:rPr>
          <w:sz w:val="24"/>
          <w:szCs w:val="24"/>
        </w:rPr>
      </w:pPr>
      <w:proofErr w:type="gramStart"/>
      <w:r w:rsidRPr="00CB3835">
        <w:rPr>
          <w:sz w:val="24"/>
          <w:szCs w:val="24"/>
        </w:rPr>
        <w:t>3</w:t>
      </w:r>
      <w:proofErr w:type="gramEnd"/>
      <w:r w:rsidRPr="00CB3835">
        <w:rPr>
          <w:sz w:val="24"/>
          <w:szCs w:val="24"/>
        </w:rPr>
        <w:t xml:space="preserve"> Indenizações e multas. </w:t>
      </w:r>
    </w:p>
    <w:p w14:paraId="1B082E04" w14:textId="77777777" w:rsidR="00CB3835" w:rsidRPr="00CB3835" w:rsidRDefault="00CB3835" w:rsidP="00CB3835">
      <w:pPr>
        <w:pStyle w:val="Corpodetexto"/>
        <w:jc w:val="both"/>
        <w:rPr>
          <w:sz w:val="24"/>
          <w:szCs w:val="24"/>
        </w:rPr>
      </w:pPr>
      <w:r w:rsidRPr="00CB3835">
        <w:rPr>
          <w:b/>
          <w:sz w:val="24"/>
          <w:szCs w:val="24"/>
        </w:rPr>
        <w:t>Parágrafo Quinto -</w:t>
      </w:r>
      <w:r w:rsidRPr="00CB3835">
        <w:rPr>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23DA100B" w14:textId="77777777" w:rsidR="00CB3835" w:rsidRPr="00CB3835" w:rsidRDefault="00CB3835" w:rsidP="00CB3835">
      <w:pPr>
        <w:pStyle w:val="Corpodetexto"/>
        <w:jc w:val="both"/>
        <w:rPr>
          <w:sz w:val="24"/>
          <w:szCs w:val="24"/>
        </w:rPr>
      </w:pPr>
      <w:r w:rsidRPr="00CB3835">
        <w:rPr>
          <w:b/>
          <w:sz w:val="24"/>
          <w:szCs w:val="24"/>
        </w:rPr>
        <w:lastRenderedPageBreak/>
        <w:t>Parágrafo Sexto -</w:t>
      </w:r>
      <w:r w:rsidRPr="00CB3835">
        <w:rPr>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sidRPr="00CB3835">
        <w:rPr>
          <w:sz w:val="24"/>
          <w:szCs w:val="24"/>
        </w:rPr>
        <w:t>2021)</w:t>
      </w:r>
      <w:proofErr w:type="gramEnd"/>
    </w:p>
    <w:p w14:paraId="7FA63F7F" w14:textId="77777777" w:rsidR="00CB3835" w:rsidRPr="00CB3835" w:rsidRDefault="00CB3835" w:rsidP="00CB3835">
      <w:pPr>
        <w:pStyle w:val="Corpodetexto"/>
        <w:jc w:val="both"/>
        <w:rPr>
          <w:b/>
          <w:bCs/>
          <w:sz w:val="24"/>
          <w:szCs w:val="24"/>
        </w:rPr>
      </w:pPr>
    </w:p>
    <w:p w14:paraId="27DEF29C" w14:textId="77777777" w:rsidR="00CB3835" w:rsidRPr="00CB3835" w:rsidRDefault="00CB3835" w:rsidP="00CB3835">
      <w:pPr>
        <w:pStyle w:val="Corpodetexto"/>
        <w:jc w:val="both"/>
        <w:rPr>
          <w:sz w:val="24"/>
          <w:szCs w:val="24"/>
        </w:rPr>
      </w:pPr>
      <w:r w:rsidRPr="00CB3835">
        <w:rPr>
          <w:b/>
          <w:bCs/>
          <w:sz w:val="24"/>
          <w:szCs w:val="24"/>
        </w:rPr>
        <w:t>CLAUSULA DÉCIMA TERCEIRA - LEGISLAÇÃO APLICÁVEL (ART. 55, XII</w:t>
      </w:r>
      <w:proofErr w:type="gramStart"/>
      <w:r w:rsidRPr="00CB3835">
        <w:rPr>
          <w:b/>
          <w:bCs/>
          <w:sz w:val="24"/>
          <w:szCs w:val="24"/>
        </w:rPr>
        <w:t>)</w:t>
      </w:r>
      <w:proofErr w:type="gramEnd"/>
    </w:p>
    <w:p w14:paraId="2F0E0DBC" w14:textId="77777777" w:rsidR="00CB3835" w:rsidRPr="00CB3835" w:rsidRDefault="00CB3835" w:rsidP="00CB3835">
      <w:pPr>
        <w:pStyle w:val="Corpodetexto"/>
        <w:jc w:val="both"/>
        <w:rPr>
          <w:sz w:val="24"/>
          <w:szCs w:val="24"/>
        </w:rPr>
      </w:pPr>
      <w:r w:rsidRPr="00CB3835">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4931AE94" w14:textId="77777777" w:rsidR="00CB3835" w:rsidRPr="00CB3835" w:rsidRDefault="00CB3835" w:rsidP="00CB3835">
      <w:pPr>
        <w:pStyle w:val="Corpodetexto"/>
        <w:jc w:val="both"/>
        <w:rPr>
          <w:sz w:val="24"/>
          <w:szCs w:val="24"/>
        </w:rPr>
      </w:pPr>
    </w:p>
    <w:p w14:paraId="12032FF9" w14:textId="77777777" w:rsidR="00CB3835" w:rsidRPr="00CB3835" w:rsidRDefault="00CB3835" w:rsidP="00CB3835">
      <w:pPr>
        <w:pStyle w:val="Corpodetexto"/>
        <w:jc w:val="both"/>
        <w:rPr>
          <w:sz w:val="24"/>
          <w:szCs w:val="24"/>
        </w:rPr>
      </w:pPr>
      <w:r w:rsidRPr="00CB3835">
        <w:rPr>
          <w:b/>
          <w:bCs/>
          <w:sz w:val="24"/>
          <w:szCs w:val="24"/>
        </w:rPr>
        <w:t>CLÁUSULA DÉCIMA QUARTA – DURAÇÃO (ART. 55, IV E ART. 57</w:t>
      </w:r>
      <w:proofErr w:type="gramStart"/>
      <w:r w:rsidRPr="00CB3835">
        <w:rPr>
          <w:b/>
          <w:bCs/>
          <w:sz w:val="24"/>
          <w:szCs w:val="24"/>
        </w:rPr>
        <w:t>)</w:t>
      </w:r>
      <w:proofErr w:type="gramEnd"/>
    </w:p>
    <w:p w14:paraId="1F540C85" w14:textId="77777777" w:rsidR="00CB3835" w:rsidRPr="00CB3835" w:rsidRDefault="00CB3835" w:rsidP="00CB3835">
      <w:pPr>
        <w:pStyle w:val="Corpodetexto"/>
        <w:jc w:val="both"/>
        <w:rPr>
          <w:sz w:val="24"/>
          <w:szCs w:val="24"/>
        </w:rPr>
      </w:pPr>
      <w:r w:rsidRPr="00CB3835">
        <w:rPr>
          <w:sz w:val="24"/>
          <w:szCs w:val="24"/>
        </w:rPr>
        <w:t>O prazo de vigência da contratação é de 01 (um) ano contados da assinatura da Ata de Registro de Preços, podendo ser prorrogado por igual período, nos termos permitidos no art. 84 da Lei 14.133/2021.</w:t>
      </w:r>
    </w:p>
    <w:p w14:paraId="6ADE82B9" w14:textId="77777777" w:rsidR="00CB3835" w:rsidRPr="00CB3835" w:rsidRDefault="00CB3835" w:rsidP="00CB3835">
      <w:pPr>
        <w:pStyle w:val="Corpodetexto"/>
        <w:jc w:val="both"/>
        <w:rPr>
          <w:sz w:val="24"/>
          <w:szCs w:val="24"/>
        </w:rPr>
      </w:pPr>
      <w:r w:rsidRPr="00CB3835">
        <w:rPr>
          <w:b/>
          <w:sz w:val="24"/>
          <w:szCs w:val="24"/>
        </w:rPr>
        <w:t xml:space="preserve">Parágrafo Primeiro </w:t>
      </w:r>
      <w:r w:rsidRPr="00CB3835">
        <w:rPr>
          <w:sz w:val="24"/>
          <w:szCs w:val="24"/>
        </w:rPr>
        <w:t>-</w:t>
      </w:r>
      <w:proofErr w:type="gramStart"/>
      <w:r w:rsidRPr="00CB3835">
        <w:rPr>
          <w:sz w:val="24"/>
          <w:szCs w:val="24"/>
        </w:rPr>
        <w:t xml:space="preserve">  </w:t>
      </w:r>
      <w:proofErr w:type="gramEnd"/>
      <w:r w:rsidRPr="00CB3835">
        <w:rPr>
          <w:sz w:val="24"/>
          <w:szCs w:val="24"/>
        </w:rPr>
        <w:t xml:space="preserve">A prorrogação da vigência da Ata de Registro de Preços dependerá da concordância das partes e de comprovação da </w:t>
      </w:r>
      <w:proofErr w:type="spellStart"/>
      <w:r w:rsidRPr="00CB3835">
        <w:rPr>
          <w:sz w:val="24"/>
          <w:szCs w:val="24"/>
        </w:rPr>
        <w:t>vantajosidade</w:t>
      </w:r>
      <w:proofErr w:type="spellEnd"/>
      <w:r w:rsidRPr="00CB3835">
        <w:rPr>
          <w:sz w:val="24"/>
          <w:szCs w:val="24"/>
        </w:rPr>
        <w:t xml:space="preserve"> dos preços. </w:t>
      </w:r>
    </w:p>
    <w:p w14:paraId="7549DA3B" w14:textId="77777777" w:rsidR="00CB3835" w:rsidRPr="00CB3835" w:rsidRDefault="00CB3835" w:rsidP="00CB3835">
      <w:pPr>
        <w:pStyle w:val="Corpodetexto"/>
        <w:jc w:val="both"/>
        <w:rPr>
          <w:sz w:val="24"/>
          <w:szCs w:val="24"/>
        </w:rPr>
      </w:pPr>
      <w:r w:rsidRPr="00CB3835">
        <w:rPr>
          <w:b/>
          <w:sz w:val="24"/>
          <w:szCs w:val="24"/>
        </w:rPr>
        <w:t>Parágrafo Segundo</w:t>
      </w:r>
      <w:r w:rsidRPr="00CB3835">
        <w:rPr>
          <w:sz w:val="24"/>
          <w:szCs w:val="24"/>
        </w:rPr>
        <w:t xml:space="preserve"> - A prorrogação da vigência da Ata de Registro de Preços será registrada mediante termo de prorrogação pactuado pelas partes nos autos de gestão da Ata de Registro de Preços.</w:t>
      </w:r>
    </w:p>
    <w:p w14:paraId="2D460059" w14:textId="77777777" w:rsidR="00CB3835" w:rsidRPr="00CB3835" w:rsidRDefault="00CB3835" w:rsidP="00CB3835">
      <w:pPr>
        <w:pStyle w:val="Corpodetexto"/>
        <w:jc w:val="both"/>
        <w:rPr>
          <w:sz w:val="24"/>
          <w:szCs w:val="24"/>
        </w:rPr>
      </w:pPr>
      <w:r w:rsidRPr="00CB3835">
        <w:rPr>
          <w:b/>
          <w:sz w:val="24"/>
          <w:szCs w:val="24"/>
        </w:rPr>
        <w:t>Parágrafo Terceiro</w:t>
      </w:r>
      <w:r w:rsidRPr="00CB3835">
        <w:rPr>
          <w:sz w:val="24"/>
          <w:szCs w:val="24"/>
        </w:rPr>
        <w:t xml:space="preserve"> -</w:t>
      </w:r>
      <w:proofErr w:type="gramStart"/>
      <w:r w:rsidRPr="00CB3835">
        <w:rPr>
          <w:sz w:val="24"/>
          <w:szCs w:val="24"/>
        </w:rPr>
        <w:t xml:space="preserve">  </w:t>
      </w:r>
      <w:proofErr w:type="gramEnd"/>
      <w:r w:rsidRPr="00CB3835">
        <w:rPr>
          <w:sz w:val="24"/>
          <w:szCs w:val="24"/>
        </w:rPr>
        <w:t>A prorrogação da vigência da Ata de Registro de Preços deverá ser publicada e divulgada.</w:t>
      </w:r>
    </w:p>
    <w:p w14:paraId="718813FF" w14:textId="77777777" w:rsidR="00CB3835" w:rsidRPr="00CB3835" w:rsidRDefault="00CB3835" w:rsidP="00CB3835">
      <w:pPr>
        <w:pStyle w:val="Corpodetexto"/>
        <w:jc w:val="both"/>
        <w:rPr>
          <w:sz w:val="24"/>
          <w:szCs w:val="24"/>
        </w:rPr>
      </w:pPr>
      <w:r w:rsidRPr="00CB3835">
        <w:rPr>
          <w:b/>
          <w:sz w:val="24"/>
          <w:szCs w:val="24"/>
        </w:rPr>
        <w:t>Parágrafo Quarto</w:t>
      </w:r>
      <w:r w:rsidRPr="00CB3835">
        <w:rPr>
          <w:sz w:val="24"/>
          <w:szCs w:val="24"/>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5ABB54AE" w14:textId="77777777" w:rsidR="00CB3835" w:rsidRPr="00CB3835" w:rsidRDefault="00CB3835" w:rsidP="00CB3835">
      <w:pPr>
        <w:pStyle w:val="Corpodetexto"/>
        <w:jc w:val="both"/>
        <w:rPr>
          <w:sz w:val="24"/>
          <w:szCs w:val="24"/>
        </w:rPr>
      </w:pPr>
      <w:r w:rsidRPr="00CB3835">
        <w:rPr>
          <w:b/>
          <w:bCs/>
          <w:sz w:val="24"/>
          <w:szCs w:val="24"/>
        </w:rPr>
        <w:t>CLÁUSULA DÉCIMA QUINTA – DA PUBLICAÇÃO (ART. 61, PARÁGRAFO ÚNICO</w:t>
      </w:r>
      <w:proofErr w:type="gramStart"/>
      <w:r w:rsidRPr="00CB3835">
        <w:rPr>
          <w:b/>
          <w:bCs/>
          <w:sz w:val="24"/>
          <w:szCs w:val="24"/>
        </w:rPr>
        <w:t>)</w:t>
      </w:r>
      <w:proofErr w:type="gramEnd"/>
    </w:p>
    <w:p w14:paraId="5FAC7FF6" w14:textId="77777777" w:rsidR="00CB3835" w:rsidRPr="00CB3835" w:rsidRDefault="00CB3835" w:rsidP="00CB3835">
      <w:pPr>
        <w:pStyle w:val="Corpodetexto"/>
        <w:jc w:val="both"/>
        <w:rPr>
          <w:sz w:val="24"/>
          <w:szCs w:val="24"/>
        </w:rPr>
      </w:pPr>
      <w:r w:rsidRPr="00CB3835">
        <w:rPr>
          <w:sz w:val="24"/>
          <w:szCs w:val="24"/>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CB3835">
        <w:rPr>
          <w:sz w:val="24"/>
          <w:szCs w:val="24"/>
        </w:rPr>
        <w:t xml:space="preserve">  </w:t>
      </w:r>
      <w:proofErr w:type="gramEnd"/>
      <w:r w:rsidRPr="00CB3835">
        <w:rPr>
          <w:sz w:val="24"/>
          <w:szCs w:val="24"/>
        </w:rPr>
        <w:t xml:space="preserve">art. 8º, §2º, da Lei n. 12.527, de 2011, c/c art. 7º, §3º, inciso V, do Decreto n. 7.724, de 2012. </w:t>
      </w:r>
    </w:p>
    <w:p w14:paraId="77B5D7A8" w14:textId="77777777" w:rsidR="00CB3835" w:rsidRPr="00CB3835" w:rsidRDefault="00CB3835" w:rsidP="00CB3835">
      <w:pPr>
        <w:pStyle w:val="Corpodetexto"/>
        <w:jc w:val="both"/>
        <w:rPr>
          <w:rFonts w:eastAsia="Arial"/>
          <w:sz w:val="24"/>
          <w:szCs w:val="24"/>
        </w:rPr>
      </w:pPr>
      <w:r w:rsidRPr="00CB3835">
        <w:rPr>
          <w:sz w:val="24"/>
          <w:szCs w:val="24"/>
        </w:rPr>
        <w:t xml:space="preserve"> </w:t>
      </w:r>
    </w:p>
    <w:p w14:paraId="161F3953" w14:textId="77777777" w:rsidR="00CB3835" w:rsidRPr="00CB3835" w:rsidRDefault="00CB3835" w:rsidP="00CB3835">
      <w:pPr>
        <w:pStyle w:val="Corpodetexto"/>
        <w:jc w:val="both"/>
        <w:rPr>
          <w:sz w:val="24"/>
          <w:szCs w:val="24"/>
        </w:rPr>
      </w:pPr>
      <w:r w:rsidRPr="00CB3835">
        <w:rPr>
          <w:b/>
          <w:bCs/>
          <w:sz w:val="24"/>
          <w:szCs w:val="24"/>
        </w:rPr>
        <w:t>CLÁUSULA DÉCIMA SEXTA – CASOS OMISSOS (ART. 55, XII</w:t>
      </w:r>
      <w:proofErr w:type="gramStart"/>
      <w:r w:rsidRPr="00CB3835">
        <w:rPr>
          <w:b/>
          <w:bCs/>
          <w:sz w:val="24"/>
          <w:szCs w:val="24"/>
        </w:rPr>
        <w:t>)</w:t>
      </w:r>
      <w:proofErr w:type="gramEnd"/>
    </w:p>
    <w:p w14:paraId="46E6F134" w14:textId="77777777" w:rsidR="00CB3835" w:rsidRPr="00CB3835" w:rsidRDefault="00CB3835" w:rsidP="00CB3835">
      <w:pPr>
        <w:pStyle w:val="Corpodetexto"/>
        <w:jc w:val="both"/>
        <w:rPr>
          <w:sz w:val="24"/>
          <w:szCs w:val="24"/>
        </w:rPr>
      </w:pPr>
      <w:r w:rsidRPr="00CB3835">
        <w:rPr>
          <w:sz w:val="24"/>
          <w:szCs w:val="24"/>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CB3835">
        <w:rPr>
          <w:sz w:val="24"/>
          <w:szCs w:val="24"/>
        </w:rPr>
        <w:t>1990 – Código</w:t>
      </w:r>
      <w:proofErr w:type="gramEnd"/>
      <w:r w:rsidRPr="00CB3835">
        <w:rPr>
          <w:sz w:val="24"/>
          <w:szCs w:val="24"/>
        </w:rPr>
        <w:t xml:space="preserve"> de Defesa do Consumidor – e normas e princípios gerais dos contratos.</w:t>
      </w:r>
    </w:p>
    <w:p w14:paraId="24C03FBE" w14:textId="77777777" w:rsidR="00CB3835" w:rsidRPr="00CB3835" w:rsidRDefault="00CB3835" w:rsidP="00CB3835">
      <w:pPr>
        <w:pStyle w:val="Corpodetexto"/>
        <w:jc w:val="both"/>
        <w:rPr>
          <w:sz w:val="24"/>
          <w:szCs w:val="24"/>
        </w:rPr>
      </w:pPr>
    </w:p>
    <w:p w14:paraId="7E5A2C6B" w14:textId="77777777" w:rsidR="00CB3835" w:rsidRPr="00CB3835" w:rsidRDefault="00CB3835" w:rsidP="00CB3835">
      <w:pPr>
        <w:pStyle w:val="Corpodetexto"/>
        <w:jc w:val="both"/>
        <w:rPr>
          <w:sz w:val="24"/>
          <w:szCs w:val="24"/>
        </w:rPr>
      </w:pPr>
      <w:r w:rsidRPr="00CB3835">
        <w:rPr>
          <w:b/>
          <w:bCs/>
          <w:sz w:val="24"/>
          <w:szCs w:val="24"/>
        </w:rPr>
        <w:t>CLÁUSULA DÉCIMA SETIMA - FORO (ART. 55, § 2º</w:t>
      </w:r>
      <w:proofErr w:type="gramStart"/>
      <w:r w:rsidRPr="00CB3835">
        <w:rPr>
          <w:b/>
          <w:bCs/>
          <w:sz w:val="24"/>
          <w:szCs w:val="24"/>
        </w:rPr>
        <w:t>)</w:t>
      </w:r>
      <w:proofErr w:type="gramEnd"/>
    </w:p>
    <w:p w14:paraId="64670140" w14:textId="77777777" w:rsidR="00CB3835" w:rsidRPr="00CB3835" w:rsidRDefault="00CB3835" w:rsidP="00CB3835">
      <w:pPr>
        <w:pStyle w:val="Corpodetexto"/>
        <w:jc w:val="both"/>
        <w:rPr>
          <w:sz w:val="24"/>
          <w:szCs w:val="24"/>
        </w:rPr>
      </w:pPr>
      <w:r w:rsidRPr="00CB3835">
        <w:rPr>
          <w:sz w:val="24"/>
          <w:szCs w:val="24"/>
        </w:rPr>
        <w:t xml:space="preserve">Fica eleito o foro da Comarca de Bom Jardim/ RJ para </w:t>
      </w:r>
      <w:proofErr w:type="gramStart"/>
      <w:r w:rsidRPr="00CB3835">
        <w:rPr>
          <w:sz w:val="24"/>
          <w:szCs w:val="24"/>
        </w:rPr>
        <w:t>dirimir dúvidas</w:t>
      </w:r>
      <w:proofErr w:type="gramEnd"/>
      <w:r w:rsidRPr="00CB3835">
        <w:rPr>
          <w:sz w:val="24"/>
          <w:szCs w:val="24"/>
        </w:rPr>
        <w:t xml:space="preserve"> ou questões oriundas do presente contrato.</w:t>
      </w:r>
    </w:p>
    <w:p w14:paraId="699C775E" w14:textId="77777777" w:rsidR="00CB3835" w:rsidRPr="00CB3835" w:rsidRDefault="00CB3835" w:rsidP="00CB3835">
      <w:pPr>
        <w:pStyle w:val="Corpodetexto"/>
        <w:jc w:val="both"/>
        <w:rPr>
          <w:sz w:val="24"/>
          <w:szCs w:val="24"/>
        </w:rPr>
      </w:pPr>
      <w:r w:rsidRPr="00CB3835">
        <w:rPr>
          <w:sz w:val="24"/>
          <w:szCs w:val="24"/>
        </w:rPr>
        <w:t>E por estarem justas e contratadas, as partes assinam o presente instrumento contratual, em 03 (três vias) iguais e rubricadas para todos os fins de direito, na presença das testemunhas abaixo.</w:t>
      </w:r>
    </w:p>
    <w:p w14:paraId="329C32A2" w14:textId="77777777" w:rsidR="00CB3835" w:rsidRPr="00721950" w:rsidRDefault="00CB3835" w:rsidP="00CB3835">
      <w:pPr>
        <w:pStyle w:val="Corpodetexto"/>
        <w:spacing w:line="200" w:lineRule="atLeast"/>
        <w:rPr>
          <w:szCs w:val="22"/>
        </w:rPr>
      </w:pPr>
      <w:r w:rsidRPr="00721950">
        <w:rPr>
          <w:szCs w:val="22"/>
        </w:rPr>
        <w:t>Bom Jardim/RJ, XX de XXXX de 202</w:t>
      </w:r>
      <w:r>
        <w:rPr>
          <w:szCs w:val="22"/>
        </w:rPr>
        <w:t>5</w:t>
      </w:r>
      <w:r w:rsidRPr="00721950">
        <w:rPr>
          <w:szCs w:val="22"/>
        </w:rPr>
        <w:t>.</w:t>
      </w:r>
    </w:p>
    <w:p w14:paraId="015501E4" w14:textId="77777777" w:rsidR="00CB3835" w:rsidRDefault="00CB3835" w:rsidP="00CB3835">
      <w:pPr>
        <w:pStyle w:val="Corpodetexto"/>
        <w:spacing w:line="200" w:lineRule="atLeast"/>
        <w:rPr>
          <w:b/>
          <w:bCs/>
          <w:szCs w:val="22"/>
        </w:rPr>
      </w:pPr>
    </w:p>
    <w:p w14:paraId="1A84463A" w14:textId="77777777" w:rsidR="005958AD" w:rsidRPr="00721950" w:rsidRDefault="005958AD" w:rsidP="00CB3835">
      <w:pPr>
        <w:pStyle w:val="Corpodetexto"/>
        <w:spacing w:line="200" w:lineRule="atLeast"/>
        <w:rPr>
          <w:b/>
          <w:bCs/>
          <w:szCs w:val="22"/>
        </w:rPr>
        <w:sectPr w:rsidR="005958AD" w:rsidRPr="00721950" w:rsidSect="00CB3835">
          <w:pgSz w:w="11906" w:h="16838"/>
          <w:pgMar w:top="1821" w:right="1274" w:bottom="1417" w:left="1418" w:header="708" w:footer="708" w:gutter="0"/>
          <w:cols w:space="708"/>
          <w:docGrid w:linePitch="360"/>
        </w:sectPr>
      </w:pPr>
    </w:p>
    <w:p w14:paraId="353635C3" w14:textId="77777777" w:rsidR="00CB3835" w:rsidRPr="00CB3835" w:rsidRDefault="00CB3835" w:rsidP="00CB3835">
      <w:pPr>
        <w:pStyle w:val="Corpodetexto"/>
        <w:spacing w:line="200" w:lineRule="atLeast"/>
        <w:rPr>
          <w:sz w:val="24"/>
        </w:rPr>
      </w:pPr>
      <w:r w:rsidRPr="00CB3835">
        <w:rPr>
          <w:b/>
          <w:bCs/>
          <w:sz w:val="24"/>
        </w:rPr>
        <w:lastRenderedPageBreak/>
        <w:t>FUNDO MUNICIPAL DE EDUCAÇÃO</w:t>
      </w:r>
      <w:r w:rsidRPr="00CB3835">
        <w:rPr>
          <w:b/>
          <w:sz w:val="24"/>
        </w:rPr>
        <w:t xml:space="preserve"> CONTRATANTE</w:t>
      </w:r>
    </w:p>
    <w:p w14:paraId="7BB93A93" w14:textId="71AC6896" w:rsidR="00CB3835" w:rsidRPr="00CB3835" w:rsidRDefault="00CB3835" w:rsidP="00CB3835">
      <w:pPr>
        <w:pStyle w:val="Corpodetexto"/>
        <w:spacing w:line="200" w:lineRule="atLeast"/>
        <w:rPr>
          <w:b/>
          <w:bCs/>
          <w:sz w:val="24"/>
        </w:rPr>
      </w:pPr>
      <w:r w:rsidRPr="00CB3835">
        <w:rPr>
          <w:b/>
          <w:bCs/>
          <w:sz w:val="24"/>
          <w:highlight w:val="yellow"/>
        </w:rPr>
        <w:lastRenderedPageBreak/>
        <w:fldChar w:fldCharType="begin"/>
      </w:r>
      <w:r w:rsidRPr="00CB3835">
        <w:rPr>
          <w:b/>
          <w:bCs/>
          <w:sz w:val="24"/>
          <w:highlight w:val="yellow"/>
        </w:rPr>
        <w:instrText xml:space="preserve"> REF  Empresa  \* MERGEFORMAT </w:instrText>
      </w:r>
      <w:r w:rsidRPr="00CB3835">
        <w:rPr>
          <w:b/>
          <w:bCs/>
          <w:sz w:val="24"/>
          <w:highlight w:val="yellow"/>
        </w:rPr>
        <w:fldChar w:fldCharType="separate"/>
      </w:r>
      <w:sdt>
        <w:sdtPr>
          <w:rPr>
            <w:b/>
            <w:bCs/>
            <w:sz w:val="24"/>
          </w:rPr>
          <w:id w:val="1898239355"/>
          <w:placeholder>
            <w:docPart w:val="9DC61F761B5742219664139A773BD053"/>
          </w:placeholder>
        </w:sdtPr>
        <w:sdtEndPr>
          <w:rPr>
            <w:highlight w:val="yellow"/>
          </w:rPr>
        </w:sdtEndPr>
        <w:sdtContent>
          <w:r w:rsidR="00D04513" w:rsidRPr="00CB3835">
            <w:rPr>
              <w:b/>
              <w:bCs/>
              <w:sz w:val="24"/>
            </w:rPr>
            <w:t>XXXXXXXXX</w:t>
          </w:r>
        </w:sdtContent>
      </w:sdt>
      <w:r w:rsidRPr="00CB3835">
        <w:rPr>
          <w:b/>
          <w:bCs/>
          <w:sz w:val="24"/>
          <w:highlight w:val="yellow"/>
        </w:rPr>
        <w:fldChar w:fldCharType="end"/>
      </w:r>
    </w:p>
    <w:p w14:paraId="0C0922B6" w14:textId="77777777" w:rsidR="00CB3835" w:rsidRPr="00CB3835" w:rsidRDefault="00CB3835" w:rsidP="00CB3835">
      <w:pPr>
        <w:pStyle w:val="Corpodetexto"/>
        <w:spacing w:line="200" w:lineRule="atLeast"/>
        <w:rPr>
          <w:b/>
          <w:bCs/>
          <w:sz w:val="24"/>
        </w:rPr>
      </w:pPr>
      <w:r w:rsidRPr="00CB3835">
        <w:rPr>
          <w:b/>
          <w:bCs/>
          <w:sz w:val="24"/>
        </w:rPr>
        <w:t>CONTRATADA</w:t>
      </w:r>
    </w:p>
    <w:p w14:paraId="55856161" w14:textId="77777777" w:rsidR="00CB3835" w:rsidRPr="00CB3835" w:rsidRDefault="00CB3835" w:rsidP="00CB3835">
      <w:pPr>
        <w:pStyle w:val="Corpodetexto"/>
        <w:spacing w:line="200" w:lineRule="atLeast"/>
        <w:rPr>
          <w:b/>
          <w:sz w:val="24"/>
        </w:rPr>
        <w:sectPr w:rsidR="00CB3835" w:rsidRPr="00CB3835" w:rsidSect="00CB3835">
          <w:type w:val="continuous"/>
          <w:pgSz w:w="11906" w:h="16838"/>
          <w:pgMar w:top="1417" w:right="1701" w:bottom="1417" w:left="1701" w:header="708" w:footer="708" w:gutter="0"/>
          <w:cols w:num="2" w:space="708"/>
          <w:docGrid w:linePitch="360"/>
        </w:sectPr>
      </w:pPr>
    </w:p>
    <w:p w14:paraId="78F5A817" w14:textId="77777777" w:rsidR="00CB3835" w:rsidRPr="00CB3835" w:rsidRDefault="00CB3835" w:rsidP="00CB3835">
      <w:pPr>
        <w:pStyle w:val="Corpodetexto"/>
        <w:spacing w:line="200" w:lineRule="atLeast"/>
        <w:jc w:val="left"/>
        <w:rPr>
          <w:sz w:val="24"/>
        </w:rPr>
      </w:pPr>
      <w:r w:rsidRPr="00CB3835">
        <w:rPr>
          <w:b/>
          <w:sz w:val="24"/>
        </w:rPr>
        <w:lastRenderedPageBreak/>
        <w:t>TESTEMUNHAS</w:t>
      </w:r>
      <w:r w:rsidRPr="00CB3835">
        <w:rPr>
          <w:sz w:val="24"/>
        </w:rPr>
        <w:t>:</w:t>
      </w:r>
    </w:p>
    <w:p w14:paraId="569BB751" w14:textId="77777777" w:rsidR="00CB3835" w:rsidRDefault="00CB3835" w:rsidP="00CB3835">
      <w:pPr>
        <w:pStyle w:val="Corpodetexto"/>
        <w:spacing w:line="200" w:lineRule="atLeast"/>
        <w:jc w:val="left"/>
        <w:rPr>
          <w:sz w:val="24"/>
        </w:rPr>
      </w:pPr>
    </w:p>
    <w:p w14:paraId="2ED4895A" w14:textId="77777777" w:rsidR="00CB3835" w:rsidRPr="00CB3835" w:rsidRDefault="00CB3835" w:rsidP="00CB3835">
      <w:pPr>
        <w:pStyle w:val="Corpodetexto"/>
        <w:spacing w:line="200" w:lineRule="atLeast"/>
        <w:jc w:val="left"/>
        <w:rPr>
          <w:sz w:val="24"/>
        </w:rPr>
      </w:pPr>
      <w:r w:rsidRPr="00CB3835">
        <w:rPr>
          <w:sz w:val="24"/>
        </w:rPr>
        <w:t>Nome:</w:t>
      </w:r>
    </w:p>
    <w:p w14:paraId="2AA5FCE4" w14:textId="77777777" w:rsidR="00CB3835" w:rsidRPr="00CB3835" w:rsidRDefault="00CB3835" w:rsidP="00CB3835">
      <w:pPr>
        <w:pStyle w:val="Corpodetexto"/>
        <w:spacing w:line="200" w:lineRule="atLeast"/>
        <w:jc w:val="left"/>
        <w:rPr>
          <w:sz w:val="24"/>
        </w:rPr>
      </w:pPr>
      <w:r w:rsidRPr="00CB3835">
        <w:rPr>
          <w:sz w:val="24"/>
        </w:rPr>
        <w:t>CPF:</w:t>
      </w:r>
    </w:p>
    <w:p w14:paraId="3CE37D56" w14:textId="77777777" w:rsidR="00CB3835" w:rsidRPr="00CB3835" w:rsidRDefault="00CB3835" w:rsidP="00CB3835">
      <w:pPr>
        <w:rPr>
          <w:sz w:val="24"/>
        </w:rPr>
      </w:pPr>
      <w:r w:rsidRPr="00CB3835">
        <w:rPr>
          <w:sz w:val="24"/>
        </w:rPr>
        <w:t>Nome:</w:t>
      </w:r>
    </w:p>
    <w:p w14:paraId="033E831B" w14:textId="2B9461A5" w:rsidR="00CB3835" w:rsidRPr="00CB3835" w:rsidRDefault="00CB3835" w:rsidP="00CB3835">
      <w:pPr>
        <w:rPr>
          <w:sz w:val="20"/>
          <w:lang w:eastAsia="zh-CN"/>
        </w:rPr>
        <w:sectPr w:rsidR="00CB3835" w:rsidRPr="00CB3835" w:rsidSect="00CB3835">
          <w:type w:val="continuous"/>
          <w:pgSz w:w="11906" w:h="16838"/>
          <w:pgMar w:top="1417" w:right="1701" w:bottom="1417" w:left="1701" w:header="708" w:footer="708" w:gutter="0"/>
          <w:cols w:space="708"/>
          <w:docGrid w:linePitch="360"/>
        </w:sectPr>
      </w:pPr>
      <w:r w:rsidRPr="00CB3835">
        <w:rPr>
          <w:sz w:val="24"/>
        </w:rPr>
        <w:t>CPF</w:t>
      </w:r>
    </w:p>
    <w:p w14:paraId="45C15BA8" w14:textId="6F7B4300" w:rsidR="00DD30AF" w:rsidRPr="00CB3835" w:rsidRDefault="00DD30AF" w:rsidP="00CB3835">
      <w:pPr>
        <w:pStyle w:val="Corpodetexto"/>
        <w:spacing w:line="200" w:lineRule="atLeast"/>
        <w:jc w:val="left"/>
        <w:rPr>
          <w:sz w:val="20"/>
          <w:lang w:eastAsia="zh-CN"/>
        </w:rPr>
      </w:pPr>
    </w:p>
    <w:sectPr w:rsidR="00DD30AF" w:rsidRPr="00CB3835" w:rsidSect="002B2D6C">
      <w:pgSz w:w="11906" w:h="16838"/>
      <w:pgMar w:top="1821" w:right="1274"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480F9E" w14:textId="77777777" w:rsidR="00DC0A56" w:rsidRDefault="00DC0A56">
      <w:r>
        <w:separator/>
      </w:r>
    </w:p>
  </w:endnote>
  <w:endnote w:type="continuationSeparator" w:id="0">
    <w:p w14:paraId="64EC54C3" w14:textId="77777777" w:rsidR="00DC0A56" w:rsidRDefault="00DC0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DC0A56" w:rsidRPr="000E59EE" w:rsidRDefault="00DC0A56"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CE3FC9">
          <w:rPr>
            <w:noProof/>
            <w:sz w:val="22"/>
          </w:rPr>
          <w:t>1</w:t>
        </w:r>
        <w:r w:rsidRPr="000E59EE">
          <w:rPr>
            <w:sz w:val="22"/>
          </w:rPr>
          <w:fldChar w:fldCharType="end"/>
        </w:r>
        <w:r w:rsidRPr="000E59EE">
          <w:rPr>
            <w:sz w:val="22"/>
          </w:rPr>
          <w:t>]</w:t>
        </w:r>
      </w:p>
    </w:sdtContent>
  </w:sdt>
  <w:p w14:paraId="018AF884" w14:textId="781B2227" w:rsidR="00DC0A56" w:rsidRDefault="00DC0A56">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9C42F" w14:textId="77777777" w:rsidR="00DC0A56" w:rsidRDefault="00DC0A56">
      <w:r>
        <w:separator/>
      </w:r>
    </w:p>
  </w:footnote>
  <w:footnote w:type="continuationSeparator" w:id="0">
    <w:p w14:paraId="19083D49" w14:textId="77777777" w:rsidR="00DC0A56" w:rsidRDefault="00DC0A56">
      <w:r>
        <w:continuationSeparator/>
      </w:r>
    </w:p>
  </w:footnote>
  <w:footnote w:id="1">
    <w:p w14:paraId="5BAB340A" w14:textId="77777777" w:rsidR="00DC0A56" w:rsidRPr="00E22724" w:rsidRDefault="00DC0A56" w:rsidP="00126F34">
      <w:pPr>
        <w:pStyle w:val="Textodenotaderodap"/>
      </w:pPr>
      <w:r>
        <w:rPr>
          <w:rStyle w:val="Refdenotaderodap"/>
        </w:rPr>
        <w:footnoteRef/>
      </w:r>
      <w:r>
        <w:t xml:space="preserve"> </w:t>
      </w:r>
      <w:proofErr w:type="gramStart"/>
      <w:r w:rsidRPr="00E22724">
        <w:t>https</w:t>
      </w:r>
      <w:proofErr w:type="gramEnd"/>
      <w:r w:rsidRPr="00E22724">
        <w:t>://criancasegura.org.br/aprenda-a-prevenir/como-prevenir-acidentes-de-transito/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DC0A56" w:rsidRDefault="00DC0A56" w:rsidP="00EF7180">
    <w:pPr>
      <w:spacing w:before="13"/>
      <w:ind w:left="20"/>
      <w:rPr>
        <w:b/>
        <w:sz w:val="14"/>
      </w:rPr>
    </w:pPr>
    <w:r>
      <w:rPr>
        <w:noProof/>
      </w:rPr>
      <w:drawing>
        <wp:anchor distT="0" distB="0" distL="0" distR="0" simplePos="0" relativeHeight="251677696"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707392"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531A0773" w:rsidR="00DC0A56" w:rsidRPr="00424C5A" w:rsidRDefault="00DC0A56"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8787</w:t>
                          </w:r>
                          <w:r w:rsidRPr="00424C5A">
                            <w:rPr>
                              <w:b/>
                              <w:sz w:val="18"/>
                            </w:rPr>
                            <w:t>/2</w:t>
                          </w:r>
                          <w:r>
                            <w:rPr>
                              <w:b/>
                              <w:sz w:val="18"/>
                            </w:rPr>
                            <w:t>4</w:t>
                          </w:r>
                        </w:p>
                        <w:p w14:paraId="1FC1E4C9" w14:textId="1199F3F5" w:rsidR="00DC0A56" w:rsidRPr="00424C5A" w:rsidRDefault="00DC0A56"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DC0A56" w:rsidRDefault="00DC0A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0B67609F" w14:textId="531A0773" w:rsidR="00754232" w:rsidRPr="00424C5A" w:rsidRDefault="00754232"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8787</w:t>
                    </w:r>
                    <w:r w:rsidRPr="00424C5A">
                      <w:rPr>
                        <w:b/>
                        <w:sz w:val="18"/>
                      </w:rPr>
                      <w:t>/2</w:t>
                    </w:r>
                    <w:r>
                      <w:rPr>
                        <w:b/>
                        <w:sz w:val="18"/>
                      </w:rPr>
                      <w:t>4</w:t>
                    </w:r>
                  </w:p>
                  <w:p w14:paraId="1FC1E4C9" w14:textId="1199F3F5" w:rsidR="00754232" w:rsidRPr="00424C5A" w:rsidRDefault="00754232"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754232" w:rsidRDefault="00754232"/>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DC0A56" w:rsidRDefault="00DC0A56"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DC0A56" w:rsidRDefault="00DC0A5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8E0899"/>
    <w:multiLevelType w:val="multilevel"/>
    <w:tmpl w:val="1046A6FE"/>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B5A2F35"/>
    <w:multiLevelType w:val="multilevel"/>
    <w:tmpl w:val="8E5A9FF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4">
    <w:nsid w:val="11D43510"/>
    <w:multiLevelType w:val="multilevel"/>
    <w:tmpl w:val="9000DA18"/>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5">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nsid w:val="273F5E8A"/>
    <w:multiLevelType w:val="multilevel"/>
    <w:tmpl w:val="13224D38"/>
    <w:lvl w:ilvl="0">
      <w:start w:val="8"/>
      <w:numFmt w:val="decimal"/>
      <w:lvlText w:val="%1."/>
      <w:lvlJc w:val="left"/>
      <w:pPr>
        <w:ind w:left="375" w:hanging="375"/>
      </w:pPr>
      <w:rPr>
        <w:rFonts w:hint="default"/>
      </w:rPr>
    </w:lvl>
    <w:lvl w:ilvl="1">
      <w:start w:val="6"/>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0">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nsid w:val="3355004A"/>
    <w:multiLevelType w:val="multilevel"/>
    <w:tmpl w:val="5D1A1414"/>
    <w:lvl w:ilvl="0">
      <w:start w:val="8"/>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4">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39675F80"/>
    <w:multiLevelType w:val="hybridMultilevel"/>
    <w:tmpl w:val="51386542"/>
    <w:lvl w:ilvl="0" w:tplc="CF3CCBC8">
      <w:start w:val="1"/>
      <w:numFmt w:val="lowerLetter"/>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6">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29">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0">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2">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43235782"/>
    <w:multiLevelType w:val="hybridMultilevel"/>
    <w:tmpl w:val="95F0841C"/>
    <w:lvl w:ilvl="0" w:tplc="04160017">
      <w:start w:val="1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6">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7">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4AD9324C"/>
    <w:multiLevelType w:val="hybridMultilevel"/>
    <w:tmpl w:val="F93E5B80"/>
    <w:lvl w:ilvl="0" w:tplc="0FE043DE">
      <w:start w:val="1"/>
      <w:numFmt w:val="decimal"/>
      <w:lvlText w:val="%1"/>
      <w:lvlJc w:val="left"/>
      <w:pPr>
        <w:ind w:left="76" w:hanging="360"/>
      </w:pPr>
      <w:rPr>
        <w:rFonts w:hint="default"/>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40">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1">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2">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3">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4">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7">
    <w:nsid w:val="5821400F"/>
    <w:multiLevelType w:val="multilevel"/>
    <w:tmpl w:val="4BA44B44"/>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9">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65A65ACE"/>
    <w:multiLevelType w:val="multilevel"/>
    <w:tmpl w:val="43489B62"/>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52">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6B1F5AA9"/>
    <w:multiLevelType w:val="multilevel"/>
    <w:tmpl w:val="44FC091A"/>
    <w:lvl w:ilvl="0">
      <w:start w:val="18"/>
      <w:numFmt w:val="decimal"/>
      <w:lvlText w:val="%1"/>
      <w:lvlJc w:val="left"/>
      <w:pPr>
        <w:ind w:left="480"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nsid w:val="6D9368F9"/>
    <w:multiLevelType w:val="multilevel"/>
    <w:tmpl w:val="E3249274"/>
    <w:lvl w:ilvl="0">
      <w:start w:val="1"/>
      <w:numFmt w:val="decimal"/>
      <w:lvlText w:val="%1"/>
      <w:lvlJc w:val="left"/>
      <w:pPr>
        <w:ind w:left="405" w:hanging="405"/>
      </w:pPr>
      <w:rPr>
        <w:rFonts w:hint="default"/>
      </w:rPr>
    </w:lvl>
    <w:lvl w:ilvl="1">
      <w:start w:val="1"/>
      <w:numFmt w:val="decimal"/>
      <w:lvlText w:val="%1.%2"/>
      <w:lvlJc w:val="left"/>
      <w:pPr>
        <w:ind w:left="121" w:hanging="40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55">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57">
    <w:nsid w:val="731F33FF"/>
    <w:multiLevelType w:val="multilevel"/>
    <w:tmpl w:val="13A26F98"/>
    <w:lvl w:ilvl="0">
      <w:start w:val="8"/>
      <w:numFmt w:val="decimal"/>
      <w:lvlText w:val="%1"/>
      <w:lvlJc w:val="left"/>
      <w:pPr>
        <w:ind w:left="480" w:hanging="480"/>
      </w:pPr>
      <w:rPr>
        <w:rFonts w:hint="default"/>
      </w:rPr>
    </w:lvl>
    <w:lvl w:ilvl="1">
      <w:start w:val="7"/>
      <w:numFmt w:val="decimal"/>
      <w:lvlText w:val="%1.%2"/>
      <w:lvlJc w:val="left"/>
      <w:pPr>
        <w:ind w:left="517" w:hanging="480"/>
      </w:pPr>
      <w:rPr>
        <w:rFonts w:hint="default"/>
      </w:rPr>
    </w:lvl>
    <w:lvl w:ilvl="2">
      <w:start w:val="1"/>
      <w:numFmt w:val="decimal"/>
      <w:lvlText w:val="%1.%2.%3"/>
      <w:lvlJc w:val="left"/>
      <w:pPr>
        <w:ind w:left="794" w:hanging="720"/>
      </w:pPr>
      <w:rPr>
        <w:rFonts w:hint="default"/>
        <w:b w:val="0"/>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58">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2"/>
  </w:num>
  <w:num w:numId="2">
    <w:abstractNumId w:val="13"/>
  </w:num>
  <w:num w:numId="3">
    <w:abstractNumId w:val="58"/>
  </w:num>
  <w:num w:numId="4">
    <w:abstractNumId w:val="43"/>
  </w:num>
  <w:num w:numId="5">
    <w:abstractNumId w:val="24"/>
  </w:num>
  <w:num w:numId="6">
    <w:abstractNumId w:val="16"/>
  </w:num>
  <w:num w:numId="7">
    <w:abstractNumId w:val="20"/>
  </w:num>
  <w:num w:numId="8">
    <w:abstractNumId w:val="37"/>
  </w:num>
  <w:num w:numId="9">
    <w:abstractNumId w:val="28"/>
  </w:num>
  <w:num w:numId="10">
    <w:abstractNumId w:val="40"/>
  </w:num>
  <w:num w:numId="11">
    <w:abstractNumId w:val="56"/>
  </w:num>
  <w:num w:numId="12">
    <w:abstractNumId w:val="23"/>
  </w:num>
  <w:num w:numId="13">
    <w:abstractNumId w:val="35"/>
  </w:num>
  <w:num w:numId="14">
    <w:abstractNumId w:val="36"/>
  </w:num>
  <w:num w:numId="15">
    <w:abstractNumId w:val="41"/>
  </w:num>
  <w:num w:numId="16">
    <w:abstractNumId w:val="8"/>
  </w:num>
  <w:num w:numId="17">
    <w:abstractNumId w:val="55"/>
  </w:num>
  <w:num w:numId="18">
    <w:abstractNumId w:val="26"/>
  </w:num>
  <w:num w:numId="19">
    <w:abstractNumId w:val="38"/>
  </w:num>
  <w:num w:numId="20">
    <w:abstractNumId w:val="46"/>
    <w:lvlOverride w:ilvl="0">
      <w:startOverride w:val="1"/>
    </w:lvlOverride>
    <w:lvlOverride w:ilvl="1"/>
    <w:lvlOverride w:ilvl="2"/>
    <w:lvlOverride w:ilvl="3"/>
    <w:lvlOverride w:ilvl="4"/>
    <w:lvlOverride w:ilvl="5"/>
    <w:lvlOverride w:ilvl="6"/>
    <w:lvlOverride w:ilvl="7"/>
    <w:lvlOverride w:ilvl="8"/>
  </w:num>
  <w:num w:numId="21">
    <w:abstractNumId w:val="29"/>
    <w:lvlOverride w:ilvl="0">
      <w:startOverride w:val="4"/>
    </w:lvlOverride>
    <w:lvlOverride w:ilvl="1"/>
    <w:lvlOverride w:ilvl="2"/>
    <w:lvlOverride w:ilvl="3"/>
    <w:lvlOverride w:ilvl="4"/>
    <w:lvlOverride w:ilvl="5"/>
    <w:lvlOverride w:ilvl="6"/>
    <w:lvlOverride w:ilvl="7"/>
    <w:lvlOverride w:ilvl="8"/>
  </w:num>
  <w:num w:numId="22">
    <w:abstractNumId w:val="48"/>
    <w:lvlOverride w:ilvl="0">
      <w:startOverride w:val="6"/>
    </w:lvlOverride>
    <w:lvlOverride w:ilvl="1"/>
    <w:lvlOverride w:ilvl="2"/>
    <w:lvlOverride w:ilvl="3"/>
    <w:lvlOverride w:ilvl="4"/>
    <w:lvlOverride w:ilvl="5"/>
    <w:lvlOverride w:ilvl="6"/>
    <w:lvlOverride w:ilvl="7"/>
    <w:lvlOverride w:ilvl="8"/>
  </w:num>
  <w:num w:numId="23">
    <w:abstractNumId w:val="19"/>
    <w:lvlOverride w:ilvl="0">
      <w:startOverride w:val="9"/>
    </w:lvlOverride>
    <w:lvlOverride w:ilvl="1"/>
    <w:lvlOverride w:ilvl="2"/>
    <w:lvlOverride w:ilvl="3"/>
    <w:lvlOverride w:ilvl="4"/>
    <w:lvlOverride w:ilvl="5"/>
    <w:lvlOverride w:ilvl="6"/>
    <w:lvlOverride w:ilvl="7"/>
    <w:lvlOverride w:ilvl="8"/>
  </w:num>
  <w:num w:numId="24">
    <w:abstractNumId w:val="7"/>
  </w:num>
  <w:num w:numId="25">
    <w:abstractNumId w:val="22"/>
  </w:num>
  <w:num w:numId="26">
    <w:abstractNumId w:val="17"/>
  </w:num>
  <w:num w:numId="27">
    <w:abstractNumId w:val="27"/>
  </w:num>
  <w:num w:numId="28">
    <w:abstractNumId w:val="30"/>
  </w:num>
  <w:num w:numId="29">
    <w:abstractNumId w:val="9"/>
  </w:num>
  <w:num w:numId="30">
    <w:abstractNumId w:val="59"/>
  </w:num>
  <w:num w:numId="31">
    <w:abstractNumId w:val="32"/>
  </w:num>
  <w:num w:numId="32">
    <w:abstractNumId w:val="31"/>
  </w:num>
  <w:num w:numId="33">
    <w:abstractNumId w:val="44"/>
  </w:num>
  <w:num w:numId="34">
    <w:abstractNumId w:val="12"/>
  </w:num>
  <w:num w:numId="35">
    <w:abstractNumId w:val="54"/>
  </w:num>
  <w:num w:numId="36">
    <w:abstractNumId w:val="15"/>
  </w:num>
  <w:num w:numId="37">
    <w:abstractNumId w:val="49"/>
  </w:num>
  <w:num w:numId="38">
    <w:abstractNumId w:val="42"/>
  </w:num>
  <w:num w:numId="39">
    <w:abstractNumId w:val="11"/>
  </w:num>
  <w:num w:numId="40">
    <w:abstractNumId w:val="45"/>
  </w:num>
  <w:num w:numId="41">
    <w:abstractNumId w:val="10"/>
  </w:num>
  <w:num w:numId="42">
    <w:abstractNumId w:val="51"/>
  </w:num>
  <w:num w:numId="43">
    <w:abstractNumId w:val="53"/>
  </w:num>
  <w:num w:numId="44">
    <w:abstractNumId w:val="14"/>
  </w:num>
  <w:num w:numId="45">
    <w:abstractNumId w:val="57"/>
  </w:num>
  <w:num w:numId="46">
    <w:abstractNumId w:val="34"/>
  </w:num>
  <w:num w:numId="47">
    <w:abstractNumId w:val="6"/>
  </w:num>
  <w:num w:numId="48">
    <w:abstractNumId w:val="50"/>
  </w:num>
  <w:num w:numId="49">
    <w:abstractNumId w:val="47"/>
  </w:num>
  <w:num w:numId="50">
    <w:abstractNumId w:val="18"/>
  </w:num>
  <w:num w:numId="51">
    <w:abstractNumId w:val="21"/>
  </w:num>
  <w:num w:numId="52">
    <w:abstractNumId w:val="39"/>
  </w:num>
  <w:num w:numId="53">
    <w:abstractNumId w:val="25"/>
  </w:num>
  <w:num w:numId="54">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DB9"/>
    <w:rsid w:val="000051DE"/>
    <w:rsid w:val="0000567D"/>
    <w:rsid w:val="000066AE"/>
    <w:rsid w:val="00007524"/>
    <w:rsid w:val="00007B45"/>
    <w:rsid w:val="00007FC9"/>
    <w:rsid w:val="00010106"/>
    <w:rsid w:val="00010943"/>
    <w:rsid w:val="000111B2"/>
    <w:rsid w:val="000118D7"/>
    <w:rsid w:val="00012443"/>
    <w:rsid w:val="00013C79"/>
    <w:rsid w:val="00015A87"/>
    <w:rsid w:val="00015AE0"/>
    <w:rsid w:val="00016850"/>
    <w:rsid w:val="000201E7"/>
    <w:rsid w:val="00022BED"/>
    <w:rsid w:val="000234BB"/>
    <w:rsid w:val="00023CC8"/>
    <w:rsid w:val="0002577B"/>
    <w:rsid w:val="000257AE"/>
    <w:rsid w:val="000258CA"/>
    <w:rsid w:val="000269E3"/>
    <w:rsid w:val="00026E01"/>
    <w:rsid w:val="00027B50"/>
    <w:rsid w:val="00030134"/>
    <w:rsid w:val="00031331"/>
    <w:rsid w:val="000320E1"/>
    <w:rsid w:val="00032555"/>
    <w:rsid w:val="00032D31"/>
    <w:rsid w:val="00033276"/>
    <w:rsid w:val="0003328C"/>
    <w:rsid w:val="00033376"/>
    <w:rsid w:val="000350D6"/>
    <w:rsid w:val="00035B64"/>
    <w:rsid w:val="00037C46"/>
    <w:rsid w:val="00040363"/>
    <w:rsid w:val="00040EDA"/>
    <w:rsid w:val="000410F4"/>
    <w:rsid w:val="000427FD"/>
    <w:rsid w:val="0004325F"/>
    <w:rsid w:val="000443AF"/>
    <w:rsid w:val="00044FBD"/>
    <w:rsid w:val="00045366"/>
    <w:rsid w:val="00046C63"/>
    <w:rsid w:val="00046DFF"/>
    <w:rsid w:val="00047912"/>
    <w:rsid w:val="00050328"/>
    <w:rsid w:val="000507DD"/>
    <w:rsid w:val="00050CDA"/>
    <w:rsid w:val="00050E9F"/>
    <w:rsid w:val="00051078"/>
    <w:rsid w:val="000513B6"/>
    <w:rsid w:val="000514C8"/>
    <w:rsid w:val="000518F0"/>
    <w:rsid w:val="0005257D"/>
    <w:rsid w:val="00054592"/>
    <w:rsid w:val="00054D6F"/>
    <w:rsid w:val="00056155"/>
    <w:rsid w:val="00056B57"/>
    <w:rsid w:val="00057150"/>
    <w:rsid w:val="00057E56"/>
    <w:rsid w:val="00060FBD"/>
    <w:rsid w:val="0006113A"/>
    <w:rsid w:val="00061DDD"/>
    <w:rsid w:val="00062297"/>
    <w:rsid w:val="000632D3"/>
    <w:rsid w:val="0006447B"/>
    <w:rsid w:val="00065B86"/>
    <w:rsid w:val="00066DC7"/>
    <w:rsid w:val="00070383"/>
    <w:rsid w:val="000708C3"/>
    <w:rsid w:val="00070ADF"/>
    <w:rsid w:val="0007203C"/>
    <w:rsid w:val="0007263A"/>
    <w:rsid w:val="000727D1"/>
    <w:rsid w:val="0007392C"/>
    <w:rsid w:val="0007471E"/>
    <w:rsid w:val="00075761"/>
    <w:rsid w:val="00077089"/>
    <w:rsid w:val="00077134"/>
    <w:rsid w:val="0008168A"/>
    <w:rsid w:val="00081BF4"/>
    <w:rsid w:val="00082CD5"/>
    <w:rsid w:val="000830E4"/>
    <w:rsid w:val="000859A4"/>
    <w:rsid w:val="00085C4E"/>
    <w:rsid w:val="000862F6"/>
    <w:rsid w:val="000868EA"/>
    <w:rsid w:val="0008712F"/>
    <w:rsid w:val="00087883"/>
    <w:rsid w:val="00090EE0"/>
    <w:rsid w:val="00090FC2"/>
    <w:rsid w:val="00091583"/>
    <w:rsid w:val="00091863"/>
    <w:rsid w:val="000918B3"/>
    <w:rsid w:val="000922F1"/>
    <w:rsid w:val="00094BD1"/>
    <w:rsid w:val="00095BD4"/>
    <w:rsid w:val="00096268"/>
    <w:rsid w:val="000978AE"/>
    <w:rsid w:val="000A05ED"/>
    <w:rsid w:val="000A0CAF"/>
    <w:rsid w:val="000A1588"/>
    <w:rsid w:val="000A1961"/>
    <w:rsid w:val="000A1CBE"/>
    <w:rsid w:val="000A2193"/>
    <w:rsid w:val="000A2980"/>
    <w:rsid w:val="000A34B2"/>
    <w:rsid w:val="000A4234"/>
    <w:rsid w:val="000A56CF"/>
    <w:rsid w:val="000A7637"/>
    <w:rsid w:val="000A7B3F"/>
    <w:rsid w:val="000B3077"/>
    <w:rsid w:val="000B413D"/>
    <w:rsid w:val="000B4D46"/>
    <w:rsid w:val="000B52AB"/>
    <w:rsid w:val="000B563E"/>
    <w:rsid w:val="000B6754"/>
    <w:rsid w:val="000B7E1A"/>
    <w:rsid w:val="000C0CA4"/>
    <w:rsid w:val="000C1C8D"/>
    <w:rsid w:val="000C2217"/>
    <w:rsid w:val="000C327C"/>
    <w:rsid w:val="000C34AE"/>
    <w:rsid w:val="000C3C65"/>
    <w:rsid w:val="000C434D"/>
    <w:rsid w:val="000C530C"/>
    <w:rsid w:val="000C5332"/>
    <w:rsid w:val="000C581F"/>
    <w:rsid w:val="000C5A99"/>
    <w:rsid w:val="000C61FF"/>
    <w:rsid w:val="000C62B8"/>
    <w:rsid w:val="000C66CA"/>
    <w:rsid w:val="000C73A7"/>
    <w:rsid w:val="000D1498"/>
    <w:rsid w:val="000D1947"/>
    <w:rsid w:val="000D1F31"/>
    <w:rsid w:val="000D28AE"/>
    <w:rsid w:val="000D3F93"/>
    <w:rsid w:val="000D445C"/>
    <w:rsid w:val="000D4461"/>
    <w:rsid w:val="000D4EF3"/>
    <w:rsid w:val="000D618B"/>
    <w:rsid w:val="000D7669"/>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2D5F"/>
    <w:rsid w:val="000F3FF3"/>
    <w:rsid w:val="000F4939"/>
    <w:rsid w:val="000F4BB1"/>
    <w:rsid w:val="000F6416"/>
    <w:rsid w:val="000F6432"/>
    <w:rsid w:val="00100545"/>
    <w:rsid w:val="00100DA4"/>
    <w:rsid w:val="00100FFE"/>
    <w:rsid w:val="001014AA"/>
    <w:rsid w:val="0010190E"/>
    <w:rsid w:val="00101AFC"/>
    <w:rsid w:val="001037A6"/>
    <w:rsid w:val="001039FA"/>
    <w:rsid w:val="00104A76"/>
    <w:rsid w:val="0010535A"/>
    <w:rsid w:val="00106B8E"/>
    <w:rsid w:val="00107182"/>
    <w:rsid w:val="00107825"/>
    <w:rsid w:val="00110BC1"/>
    <w:rsid w:val="00111B7B"/>
    <w:rsid w:val="001124F6"/>
    <w:rsid w:val="0011388C"/>
    <w:rsid w:val="001139A1"/>
    <w:rsid w:val="001144C9"/>
    <w:rsid w:val="00114655"/>
    <w:rsid w:val="00114ECA"/>
    <w:rsid w:val="00116E8B"/>
    <w:rsid w:val="00120305"/>
    <w:rsid w:val="00120F3C"/>
    <w:rsid w:val="001216E9"/>
    <w:rsid w:val="001225EC"/>
    <w:rsid w:val="001233A1"/>
    <w:rsid w:val="00123C3E"/>
    <w:rsid w:val="00124F3B"/>
    <w:rsid w:val="00126284"/>
    <w:rsid w:val="001263A2"/>
    <w:rsid w:val="001264BD"/>
    <w:rsid w:val="00126DB0"/>
    <w:rsid w:val="00126F34"/>
    <w:rsid w:val="00127340"/>
    <w:rsid w:val="001278DD"/>
    <w:rsid w:val="00130AB1"/>
    <w:rsid w:val="00130B4F"/>
    <w:rsid w:val="00131E6B"/>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0799"/>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21CA"/>
    <w:rsid w:val="001832CC"/>
    <w:rsid w:val="00186170"/>
    <w:rsid w:val="00186529"/>
    <w:rsid w:val="00186F0E"/>
    <w:rsid w:val="00187A50"/>
    <w:rsid w:val="00191ECC"/>
    <w:rsid w:val="0019239D"/>
    <w:rsid w:val="00192C82"/>
    <w:rsid w:val="001941E8"/>
    <w:rsid w:val="00194D4A"/>
    <w:rsid w:val="00194E0B"/>
    <w:rsid w:val="001958EE"/>
    <w:rsid w:val="00195B55"/>
    <w:rsid w:val="001A30E8"/>
    <w:rsid w:val="001A5E52"/>
    <w:rsid w:val="001A6973"/>
    <w:rsid w:val="001A6D58"/>
    <w:rsid w:val="001B2DB7"/>
    <w:rsid w:val="001B2EDE"/>
    <w:rsid w:val="001B2F6E"/>
    <w:rsid w:val="001B3567"/>
    <w:rsid w:val="001B472A"/>
    <w:rsid w:val="001B4D36"/>
    <w:rsid w:val="001B5588"/>
    <w:rsid w:val="001B6172"/>
    <w:rsid w:val="001C215B"/>
    <w:rsid w:val="001C2C4E"/>
    <w:rsid w:val="001C2EB5"/>
    <w:rsid w:val="001C3A32"/>
    <w:rsid w:val="001C4141"/>
    <w:rsid w:val="001C439E"/>
    <w:rsid w:val="001C4B7C"/>
    <w:rsid w:val="001C4F02"/>
    <w:rsid w:val="001C5F7B"/>
    <w:rsid w:val="001C6209"/>
    <w:rsid w:val="001C6583"/>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5330"/>
    <w:rsid w:val="001E5D16"/>
    <w:rsid w:val="001E7038"/>
    <w:rsid w:val="001F183E"/>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22B"/>
    <w:rsid w:val="002075F0"/>
    <w:rsid w:val="002076F5"/>
    <w:rsid w:val="00211096"/>
    <w:rsid w:val="0021111E"/>
    <w:rsid w:val="00211E3A"/>
    <w:rsid w:val="00212013"/>
    <w:rsid w:val="0021281B"/>
    <w:rsid w:val="00212AD3"/>
    <w:rsid w:val="00213548"/>
    <w:rsid w:val="002149F4"/>
    <w:rsid w:val="00214BB2"/>
    <w:rsid w:val="00214D43"/>
    <w:rsid w:val="00214FE0"/>
    <w:rsid w:val="00215278"/>
    <w:rsid w:val="002166C9"/>
    <w:rsid w:val="00220AC1"/>
    <w:rsid w:val="00221A81"/>
    <w:rsid w:val="00222159"/>
    <w:rsid w:val="0022228C"/>
    <w:rsid w:val="00222D80"/>
    <w:rsid w:val="00225D5D"/>
    <w:rsid w:val="0022617A"/>
    <w:rsid w:val="00226AFB"/>
    <w:rsid w:val="002304D9"/>
    <w:rsid w:val="00230B31"/>
    <w:rsid w:val="0023125E"/>
    <w:rsid w:val="00231621"/>
    <w:rsid w:val="002327B1"/>
    <w:rsid w:val="00233665"/>
    <w:rsid w:val="0023470C"/>
    <w:rsid w:val="00234735"/>
    <w:rsid w:val="00234822"/>
    <w:rsid w:val="00234BB9"/>
    <w:rsid w:val="00235EF0"/>
    <w:rsid w:val="0023608B"/>
    <w:rsid w:val="00236723"/>
    <w:rsid w:val="00237589"/>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71A"/>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72"/>
    <w:rsid w:val="00267233"/>
    <w:rsid w:val="00267D90"/>
    <w:rsid w:val="00267FE6"/>
    <w:rsid w:val="00270938"/>
    <w:rsid w:val="00271F52"/>
    <w:rsid w:val="0027325C"/>
    <w:rsid w:val="002733B3"/>
    <w:rsid w:val="0027596C"/>
    <w:rsid w:val="00276981"/>
    <w:rsid w:val="00276D17"/>
    <w:rsid w:val="00276DF6"/>
    <w:rsid w:val="002771EA"/>
    <w:rsid w:val="00277445"/>
    <w:rsid w:val="002779AA"/>
    <w:rsid w:val="002779FB"/>
    <w:rsid w:val="00277DB0"/>
    <w:rsid w:val="00280E5C"/>
    <w:rsid w:val="0028115C"/>
    <w:rsid w:val="002813F3"/>
    <w:rsid w:val="002823B6"/>
    <w:rsid w:val="0028303A"/>
    <w:rsid w:val="00283A28"/>
    <w:rsid w:val="00283BFB"/>
    <w:rsid w:val="00284A47"/>
    <w:rsid w:val="00285D6F"/>
    <w:rsid w:val="00290387"/>
    <w:rsid w:val="002912A8"/>
    <w:rsid w:val="002928E7"/>
    <w:rsid w:val="00292CE6"/>
    <w:rsid w:val="0029377D"/>
    <w:rsid w:val="002946B8"/>
    <w:rsid w:val="00296789"/>
    <w:rsid w:val="00297174"/>
    <w:rsid w:val="002972D4"/>
    <w:rsid w:val="002A0773"/>
    <w:rsid w:val="002A07D0"/>
    <w:rsid w:val="002A296E"/>
    <w:rsid w:val="002A2DB3"/>
    <w:rsid w:val="002A3C35"/>
    <w:rsid w:val="002A4089"/>
    <w:rsid w:val="002A52C9"/>
    <w:rsid w:val="002B2D6C"/>
    <w:rsid w:val="002B4900"/>
    <w:rsid w:val="002B5BA3"/>
    <w:rsid w:val="002B5C56"/>
    <w:rsid w:val="002B5EF8"/>
    <w:rsid w:val="002B7464"/>
    <w:rsid w:val="002C12B1"/>
    <w:rsid w:val="002C1601"/>
    <w:rsid w:val="002C1BBB"/>
    <w:rsid w:val="002C1BF8"/>
    <w:rsid w:val="002C224D"/>
    <w:rsid w:val="002C3804"/>
    <w:rsid w:val="002C3927"/>
    <w:rsid w:val="002C45E9"/>
    <w:rsid w:val="002C663D"/>
    <w:rsid w:val="002C6A9D"/>
    <w:rsid w:val="002C6BB4"/>
    <w:rsid w:val="002C7D4A"/>
    <w:rsid w:val="002D13C1"/>
    <w:rsid w:val="002D1B30"/>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33"/>
    <w:rsid w:val="002D79E8"/>
    <w:rsid w:val="002E0485"/>
    <w:rsid w:val="002E07E0"/>
    <w:rsid w:val="002E0F41"/>
    <w:rsid w:val="002E13A3"/>
    <w:rsid w:val="002E383B"/>
    <w:rsid w:val="002E41B0"/>
    <w:rsid w:val="002E47E7"/>
    <w:rsid w:val="002E5362"/>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6667"/>
    <w:rsid w:val="00316B08"/>
    <w:rsid w:val="00321005"/>
    <w:rsid w:val="003240B4"/>
    <w:rsid w:val="00325EEA"/>
    <w:rsid w:val="003264D5"/>
    <w:rsid w:val="003265EA"/>
    <w:rsid w:val="00326F52"/>
    <w:rsid w:val="00330794"/>
    <w:rsid w:val="00331D73"/>
    <w:rsid w:val="00332A2E"/>
    <w:rsid w:val="00333545"/>
    <w:rsid w:val="00335FAF"/>
    <w:rsid w:val="00337CE0"/>
    <w:rsid w:val="003403E8"/>
    <w:rsid w:val="00340802"/>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3C0A"/>
    <w:rsid w:val="003640E5"/>
    <w:rsid w:val="003643D3"/>
    <w:rsid w:val="00364447"/>
    <w:rsid w:val="00364BB3"/>
    <w:rsid w:val="00364E76"/>
    <w:rsid w:val="00365626"/>
    <w:rsid w:val="00367042"/>
    <w:rsid w:val="00370D3E"/>
    <w:rsid w:val="003719E2"/>
    <w:rsid w:val="003723E1"/>
    <w:rsid w:val="0037271D"/>
    <w:rsid w:val="00372912"/>
    <w:rsid w:val="003736E8"/>
    <w:rsid w:val="003749FD"/>
    <w:rsid w:val="00376374"/>
    <w:rsid w:val="003766E4"/>
    <w:rsid w:val="00376B2B"/>
    <w:rsid w:val="00376B95"/>
    <w:rsid w:val="0037755E"/>
    <w:rsid w:val="00377EF9"/>
    <w:rsid w:val="003807A1"/>
    <w:rsid w:val="00380844"/>
    <w:rsid w:val="00381607"/>
    <w:rsid w:val="003822E7"/>
    <w:rsid w:val="0038598E"/>
    <w:rsid w:val="003867EC"/>
    <w:rsid w:val="003871D7"/>
    <w:rsid w:val="003917E5"/>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5D5F"/>
    <w:rsid w:val="003A63EE"/>
    <w:rsid w:val="003A67CC"/>
    <w:rsid w:val="003A700E"/>
    <w:rsid w:val="003A7014"/>
    <w:rsid w:val="003A72C6"/>
    <w:rsid w:val="003A79AC"/>
    <w:rsid w:val="003B0B96"/>
    <w:rsid w:val="003B0F2E"/>
    <w:rsid w:val="003B27F9"/>
    <w:rsid w:val="003B3411"/>
    <w:rsid w:val="003B3E70"/>
    <w:rsid w:val="003B48C3"/>
    <w:rsid w:val="003B4996"/>
    <w:rsid w:val="003B5B95"/>
    <w:rsid w:val="003B79F1"/>
    <w:rsid w:val="003B7BED"/>
    <w:rsid w:val="003B7DA1"/>
    <w:rsid w:val="003B7E63"/>
    <w:rsid w:val="003B7F47"/>
    <w:rsid w:val="003C20DC"/>
    <w:rsid w:val="003C2CB4"/>
    <w:rsid w:val="003C38F4"/>
    <w:rsid w:val="003C3F9A"/>
    <w:rsid w:val="003C43D4"/>
    <w:rsid w:val="003C46CE"/>
    <w:rsid w:val="003C5D84"/>
    <w:rsid w:val="003D0F98"/>
    <w:rsid w:val="003D0FBC"/>
    <w:rsid w:val="003D1A23"/>
    <w:rsid w:val="003D2C45"/>
    <w:rsid w:val="003D2CD6"/>
    <w:rsid w:val="003D2D60"/>
    <w:rsid w:val="003D377A"/>
    <w:rsid w:val="003D4527"/>
    <w:rsid w:val="003D4E68"/>
    <w:rsid w:val="003D5F74"/>
    <w:rsid w:val="003D6C7D"/>
    <w:rsid w:val="003D70B4"/>
    <w:rsid w:val="003D7619"/>
    <w:rsid w:val="003D7BDE"/>
    <w:rsid w:val="003E2220"/>
    <w:rsid w:val="003E456D"/>
    <w:rsid w:val="003E5E55"/>
    <w:rsid w:val="003E5F04"/>
    <w:rsid w:val="003E61FA"/>
    <w:rsid w:val="003E7125"/>
    <w:rsid w:val="003E73A5"/>
    <w:rsid w:val="003F09E7"/>
    <w:rsid w:val="003F1A9C"/>
    <w:rsid w:val="003F2634"/>
    <w:rsid w:val="003F3BD3"/>
    <w:rsid w:val="003F635C"/>
    <w:rsid w:val="003F650F"/>
    <w:rsid w:val="003F6796"/>
    <w:rsid w:val="003F7EF2"/>
    <w:rsid w:val="004001C6"/>
    <w:rsid w:val="0040211C"/>
    <w:rsid w:val="00402D0E"/>
    <w:rsid w:val="00404406"/>
    <w:rsid w:val="00405B74"/>
    <w:rsid w:val="0040679E"/>
    <w:rsid w:val="00410E7F"/>
    <w:rsid w:val="00412892"/>
    <w:rsid w:val="004133E7"/>
    <w:rsid w:val="0041535B"/>
    <w:rsid w:val="004159B9"/>
    <w:rsid w:val="00415C96"/>
    <w:rsid w:val="0041609C"/>
    <w:rsid w:val="00416271"/>
    <w:rsid w:val="004168CC"/>
    <w:rsid w:val="00417811"/>
    <w:rsid w:val="00421079"/>
    <w:rsid w:val="00421122"/>
    <w:rsid w:val="00421C44"/>
    <w:rsid w:val="004222AD"/>
    <w:rsid w:val="00422E7F"/>
    <w:rsid w:val="00423D66"/>
    <w:rsid w:val="00424C08"/>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2E1"/>
    <w:rsid w:val="004423E3"/>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03A"/>
    <w:rsid w:val="00455493"/>
    <w:rsid w:val="0045699F"/>
    <w:rsid w:val="00456AAD"/>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13F3"/>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2A1"/>
    <w:rsid w:val="004934B9"/>
    <w:rsid w:val="0049393B"/>
    <w:rsid w:val="00493B86"/>
    <w:rsid w:val="004942E7"/>
    <w:rsid w:val="0049593B"/>
    <w:rsid w:val="00497519"/>
    <w:rsid w:val="004A0258"/>
    <w:rsid w:val="004A02CE"/>
    <w:rsid w:val="004A05F3"/>
    <w:rsid w:val="004A0894"/>
    <w:rsid w:val="004A0898"/>
    <w:rsid w:val="004A0AD6"/>
    <w:rsid w:val="004A0C31"/>
    <w:rsid w:val="004A1F61"/>
    <w:rsid w:val="004A240C"/>
    <w:rsid w:val="004A2528"/>
    <w:rsid w:val="004A2A85"/>
    <w:rsid w:val="004A2AB8"/>
    <w:rsid w:val="004A3405"/>
    <w:rsid w:val="004A37D4"/>
    <w:rsid w:val="004A4602"/>
    <w:rsid w:val="004A4FC7"/>
    <w:rsid w:val="004A5EAD"/>
    <w:rsid w:val="004A66A5"/>
    <w:rsid w:val="004A67C7"/>
    <w:rsid w:val="004A6973"/>
    <w:rsid w:val="004B0AB1"/>
    <w:rsid w:val="004B1134"/>
    <w:rsid w:val="004B3375"/>
    <w:rsid w:val="004B34A2"/>
    <w:rsid w:val="004B3948"/>
    <w:rsid w:val="004B53F2"/>
    <w:rsid w:val="004B6625"/>
    <w:rsid w:val="004B6A5C"/>
    <w:rsid w:val="004B71D0"/>
    <w:rsid w:val="004B73CB"/>
    <w:rsid w:val="004C0218"/>
    <w:rsid w:val="004C072E"/>
    <w:rsid w:val="004C1289"/>
    <w:rsid w:val="004C2824"/>
    <w:rsid w:val="004C3EB8"/>
    <w:rsid w:val="004C428A"/>
    <w:rsid w:val="004C438A"/>
    <w:rsid w:val="004C58A2"/>
    <w:rsid w:val="004C5B21"/>
    <w:rsid w:val="004C6D2C"/>
    <w:rsid w:val="004D1703"/>
    <w:rsid w:val="004D174D"/>
    <w:rsid w:val="004D1FEB"/>
    <w:rsid w:val="004D2731"/>
    <w:rsid w:val="004D5FCB"/>
    <w:rsid w:val="004D62E8"/>
    <w:rsid w:val="004D7A73"/>
    <w:rsid w:val="004E0A87"/>
    <w:rsid w:val="004E189A"/>
    <w:rsid w:val="004E202D"/>
    <w:rsid w:val="004E2062"/>
    <w:rsid w:val="004E2585"/>
    <w:rsid w:val="004E2EEF"/>
    <w:rsid w:val="004E3AC0"/>
    <w:rsid w:val="004E52F6"/>
    <w:rsid w:val="004E59EC"/>
    <w:rsid w:val="004E5D31"/>
    <w:rsid w:val="004F062F"/>
    <w:rsid w:val="004F2210"/>
    <w:rsid w:val="004F231C"/>
    <w:rsid w:val="004F3DD7"/>
    <w:rsid w:val="004F4683"/>
    <w:rsid w:val="004F51FE"/>
    <w:rsid w:val="004F5258"/>
    <w:rsid w:val="005003CC"/>
    <w:rsid w:val="00501817"/>
    <w:rsid w:val="00501D40"/>
    <w:rsid w:val="005065F8"/>
    <w:rsid w:val="005069AD"/>
    <w:rsid w:val="00507787"/>
    <w:rsid w:val="00510896"/>
    <w:rsid w:val="00512A30"/>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8B"/>
    <w:rsid w:val="00527EEB"/>
    <w:rsid w:val="005300A5"/>
    <w:rsid w:val="00531C0E"/>
    <w:rsid w:val="00532191"/>
    <w:rsid w:val="00532FDC"/>
    <w:rsid w:val="00533594"/>
    <w:rsid w:val="00535644"/>
    <w:rsid w:val="00535B6A"/>
    <w:rsid w:val="00537DE4"/>
    <w:rsid w:val="00540150"/>
    <w:rsid w:val="00540880"/>
    <w:rsid w:val="00541BD7"/>
    <w:rsid w:val="00541BDD"/>
    <w:rsid w:val="00543384"/>
    <w:rsid w:val="00543F01"/>
    <w:rsid w:val="00544222"/>
    <w:rsid w:val="0054427A"/>
    <w:rsid w:val="00545A05"/>
    <w:rsid w:val="00545F4B"/>
    <w:rsid w:val="0054634B"/>
    <w:rsid w:val="005466DD"/>
    <w:rsid w:val="005472BE"/>
    <w:rsid w:val="005475B5"/>
    <w:rsid w:val="0054762E"/>
    <w:rsid w:val="005503AF"/>
    <w:rsid w:val="0055142C"/>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52E5"/>
    <w:rsid w:val="00566325"/>
    <w:rsid w:val="0056645A"/>
    <w:rsid w:val="005672F8"/>
    <w:rsid w:val="005673AA"/>
    <w:rsid w:val="00567433"/>
    <w:rsid w:val="00567D92"/>
    <w:rsid w:val="00570901"/>
    <w:rsid w:val="0057115D"/>
    <w:rsid w:val="00571E5F"/>
    <w:rsid w:val="00573254"/>
    <w:rsid w:val="00574F19"/>
    <w:rsid w:val="005756DC"/>
    <w:rsid w:val="00575928"/>
    <w:rsid w:val="00575E9B"/>
    <w:rsid w:val="00576089"/>
    <w:rsid w:val="00576C8A"/>
    <w:rsid w:val="00576D67"/>
    <w:rsid w:val="00576FEC"/>
    <w:rsid w:val="0057731A"/>
    <w:rsid w:val="0058062C"/>
    <w:rsid w:val="00581D66"/>
    <w:rsid w:val="005827CA"/>
    <w:rsid w:val="00582B4B"/>
    <w:rsid w:val="00582C9D"/>
    <w:rsid w:val="00583729"/>
    <w:rsid w:val="0058455D"/>
    <w:rsid w:val="00584AFC"/>
    <w:rsid w:val="00584B60"/>
    <w:rsid w:val="00585E11"/>
    <w:rsid w:val="00586D14"/>
    <w:rsid w:val="005922B7"/>
    <w:rsid w:val="00592E27"/>
    <w:rsid w:val="00592E4B"/>
    <w:rsid w:val="00593819"/>
    <w:rsid w:val="00593CB9"/>
    <w:rsid w:val="005958AD"/>
    <w:rsid w:val="00595F10"/>
    <w:rsid w:val="0059631D"/>
    <w:rsid w:val="005A0A37"/>
    <w:rsid w:val="005A0F00"/>
    <w:rsid w:val="005A2B8B"/>
    <w:rsid w:val="005A329E"/>
    <w:rsid w:val="005A3DB8"/>
    <w:rsid w:val="005A427B"/>
    <w:rsid w:val="005A550E"/>
    <w:rsid w:val="005A59A4"/>
    <w:rsid w:val="005A5D9D"/>
    <w:rsid w:val="005A5DE2"/>
    <w:rsid w:val="005A6B7A"/>
    <w:rsid w:val="005A6D21"/>
    <w:rsid w:val="005B0463"/>
    <w:rsid w:val="005B0E7D"/>
    <w:rsid w:val="005B23D9"/>
    <w:rsid w:val="005B3CA0"/>
    <w:rsid w:val="005B4085"/>
    <w:rsid w:val="005B4D4C"/>
    <w:rsid w:val="005B6045"/>
    <w:rsid w:val="005B6D38"/>
    <w:rsid w:val="005C027A"/>
    <w:rsid w:val="005C0829"/>
    <w:rsid w:val="005C1670"/>
    <w:rsid w:val="005C1DEA"/>
    <w:rsid w:val="005C1E85"/>
    <w:rsid w:val="005C4AB2"/>
    <w:rsid w:val="005C5923"/>
    <w:rsid w:val="005C5CF5"/>
    <w:rsid w:val="005C6232"/>
    <w:rsid w:val="005C6C85"/>
    <w:rsid w:val="005C770A"/>
    <w:rsid w:val="005D02A2"/>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4A9D"/>
    <w:rsid w:val="005E5B35"/>
    <w:rsid w:val="005E7241"/>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88A"/>
    <w:rsid w:val="00602BC2"/>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60AE"/>
    <w:rsid w:val="006273BD"/>
    <w:rsid w:val="006278D0"/>
    <w:rsid w:val="00630C8D"/>
    <w:rsid w:val="0063153F"/>
    <w:rsid w:val="00631684"/>
    <w:rsid w:val="0063205D"/>
    <w:rsid w:val="00633086"/>
    <w:rsid w:val="006339DB"/>
    <w:rsid w:val="00635D1D"/>
    <w:rsid w:val="00637A90"/>
    <w:rsid w:val="006401AC"/>
    <w:rsid w:val="00640EA0"/>
    <w:rsid w:val="0064143E"/>
    <w:rsid w:val="00641A9E"/>
    <w:rsid w:val="00641D1C"/>
    <w:rsid w:val="00641F3F"/>
    <w:rsid w:val="00643AB0"/>
    <w:rsid w:val="00643E05"/>
    <w:rsid w:val="00644FBF"/>
    <w:rsid w:val="00645031"/>
    <w:rsid w:val="00645462"/>
    <w:rsid w:val="00645D02"/>
    <w:rsid w:val="00645EF4"/>
    <w:rsid w:val="006476FE"/>
    <w:rsid w:val="00650184"/>
    <w:rsid w:val="0065171C"/>
    <w:rsid w:val="006518F5"/>
    <w:rsid w:val="00651AE8"/>
    <w:rsid w:val="00651AF4"/>
    <w:rsid w:val="00651FC4"/>
    <w:rsid w:val="0065205E"/>
    <w:rsid w:val="00652494"/>
    <w:rsid w:val="0065328B"/>
    <w:rsid w:val="00653A90"/>
    <w:rsid w:val="006553E8"/>
    <w:rsid w:val="00655564"/>
    <w:rsid w:val="006613BE"/>
    <w:rsid w:val="00661BE1"/>
    <w:rsid w:val="0066266B"/>
    <w:rsid w:val="0066414D"/>
    <w:rsid w:val="006644D8"/>
    <w:rsid w:val="00664C7A"/>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21E1"/>
    <w:rsid w:val="0068367C"/>
    <w:rsid w:val="006837A2"/>
    <w:rsid w:val="00687FC7"/>
    <w:rsid w:val="00690550"/>
    <w:rsid w:val="00691237"/>
    <w:rsid w:val="006918D3"/>
    <w:rsid w:val="00692488"/>
    <w:rsid w:val="00693080"/>
    <w:rsid w:val="0069475C"/>
    <w:rsid w:val="00694884"/>
    <w:rsid w:val="0069494F"/>
    <w:rsid w:val="0069529F"/>
    <w:rsid w:val="006968E5"/>
    <w:rsid w:val="00696CB0"/>
    <w:rsid w:val="006970E9"/>
    <w:rsid w:val="006A34C6"/>
    <w:rsid w:val="006A4AE9"/>
    <w:rsid w:val="006A50CC"/>
    <w:rsid w:val="006A5BE1"/>
    <w:rsid w:val="006A7D74"/>
    <w:rsid w:val="006B061B"/>
    <w:rsid w:val="006B199B"/>
    <w:rsid w:val="006B1AED"/>
    <w:rsid w:val="006B27D1"/>
    <w:rsid w:val="006B2AD6"/>
    <w:rsid w:val="006B2BB4"/>
    <w:rsid w:val="006B3534"/>
    <w:rsid w:val="006B4CDA"/>
    <w:rsid w:val="006B50D8"/>
    <w:rsid w:val="006C0407"/>
    <w:rsid w:val="006C058A"/>
    <w:rsid w:val="006C0E9E"/>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C70"/>
    <w:rsid w:val="006D2EFD"/>
    <w:rsid w:val="006D353C"/>
    <w:rsid w:val="006D3757"/>
    <w:rsid w:val="006D4F96"/>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E69C6"/>
    <w:rsid w:val="006F0242"/>
    <w:rsid w:val="006F150F"/>
    <w:rsid w:val="006F196B"/>
    <w:rsid w:val="006F1A82"/>
    <w:rsid w:val="006F341A"/>
    <w:rsid w:val="006F35A6"/>
    <w:rsid w:val="006F3C20"/>
    <w:rsid w:val="006F41B9"/>
    <w:rsid w:val="006F5094"/>
    <w:rsid w:val="006F6DED"/>
    <w:rsid w:val="006F71F3"/>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2AEA"/>
    <w:rsid w:val="007235BD"/>
    <w:rsid w:val="007236AA"/>
    <w:rsid w:val="00724F26"/>
    <w:rsid w:val="0072625C"/>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4CA1"/>
    <w:rsid w:val="00745C77"/>
    <w:rsid w:val="00746C32"/>
    <w:rsid w:val="00746F1E"/>
    <w:rsid w:val="00747CE2"/>
    <w:rsid w:val="00751274"/>
    <w:rsid w:val="00751357"/>
    <w:rsid w:val="00751CE9"/>
    <w:rsid w:val="00752345"/>
    <w:rsid w:val="00752B66"/>
    <w:rsid w:val="00754232"/>
    <w:rsid w:val="007543F2"/>
    <w:rsid w:val="0075685D"/>
    <w:rsid w:val="007576F3"/>
    <w:rsid w:val="00760074"/>
    <w:rsid w:val="007602B9"/>
    <w:rsid w:val="00762E1E"/>
    <w:rsid w:val="0076349E"/>
    <w:rsid w:val="0076407A"/>
    <w:rsid w:val="0076424C"/>
    <w:rsid w:val="007643D6"/>
    <w:rsid w:val="00766166"/>
    <w:rsid w:val="007675CD"/>
    <w:rsid w:val="00767893"/>
    <w:rsid w:val="0077452D"/>
    <w:rsid w:val="007747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4829"/>
    <w:rsid w:val="007951F9"/>
    <w:rsid w:val="00795255"/>
    <w:rsid w:val="00795955"/>
    <w:rsid w:val="00796610"/>
    <w:rsid w:val="00797CF2"/>
    <w:rsid w:val="007A08AF"/>
    <w:rsid w:val="007A0C22"/>
    <w:rsid w:val="007A0C9A"/>
    <w:rsid w:val="007A1C01"/>
    <w:rsid w:val="007A1E8E"/>
    <w:rsid w:val="007A33E1"/>
    <w:rsid w:val="007A548C"/>
    <w:rsid w:val="007A74D2"/>
    <w:rsid w:val="007A7EA3"/>
    <w:rsid w:val="007A7F58"/>
    <w:rsid w:val="007B0C29"/>
    <w:rsid w:val="007B2492"/>
    <w:rsid w:val="007B24CB"/>
    <w:rsid w:val="007B2F12"/>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D7FC9"/>
    <w:rsid w:val="007E08A2"/>
    <w:rsid w:val="007E2D0F"/>
    <w:rsid w:val="007E369E"/>
    <w:rsid w:val="007E3F1F"/>
    <w:rsid w:val="007E444F"/>
    <w:rsid w:val="007E4BD9"/>
    <w:rsid w:val="007E62EB"/>
    <w:rsid w:val="007E76A5"/>
    <w:rsid w:val="007F08F2"/>
    <w:rsid w:val="007F2BD0"/>
    <w:rsid w:val="007F3D7D"/>
    <w:rsid w:val="007F4B0C"/>
    <w:rsid w:val="007F5DEA"/>
    <w:rsid w:val="007F6AAF"/>
    <w:rsid w:val="007F71F7"/>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E7D"/>
    <w:rsid w:val="00815EF9"/>
    <w:rsid w:val="0081655F"/>
    <w:rsid w:val="008165A8"/>
    <w:rsid w:val="008169A8"/>
    <w:rsid w:val="008208EE"/>
    <w:rsid w:val="00821815"/>
    <w:rsid w:val="008218AD"/>
    <w:rsid w:val="00821DF8"/>
    <w:rsid w:val="0082395F"/>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2C31"/>
    <w:rsid w:val="00863810"/>
    <w:rsid w:val="008648FC"/>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4C7A"/>
    <w:rsid w:val="00885C26"/>
    <w:rsid w:val="00886617"/>
    <w:rsid w:val="008901B5"/>
    <w:rsid w:val="008905CC"/>
    <w:rsid w:val="00890BBB"/>
    <w:rsid w:val="00890DD0"/>
    <w:rsid w:val="0089113F"/>
    <w:rsid w:val="00894920"/>
    <w:rsid w:val="008951A3"/>
    <w:rsid w:val="00895A3A"/>
    <w:rsid w:val="0089618C"/>
    <w:rsid w:val="0089635C"/>
    <w:rsid w:val="008973A0"/>
    <w:rsid w:val="008A0B35"/>
    <w:rsid w:val="008A0C3B"/>
    <w:rsid w:val="008A29B4"/>
    <w:rsid w:val="008A2D55"/>
    <w:rsid w:val="008A3019"/>
    <w:rsid w:val="008A34D3"/>
    <w:rsid w:val="008A4E3B"/>
    <w:rsid w:val="008A5217"/>
    <w:rsid w:val="008A58F4"/>
    <w:rsid w:val="008A6E70"/>
    <w:rsid w:val="008B0736"/>
    <w:rsid w:val="008B0E1D"/>
    <w:rsid w:val="008B0FB2"/>
    <w:rsid w:val="008B23F4"/>
    <w:rsid w:val="008B2AF2"/>
    <w:rsid w:val="008B3BC1"/>
    <w:rsid w:val="008B42EB"/>
    <w:rsid w:val="008B4D9F"/>
    <w:rsid w:val="008B4FC7"/>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C690E"/>
    <w:rsid w:val="008C76F8"/>
    <w:rsid w:val="008C78BD"/>
    <w:rsid w:val="008D1187"/>
    <w:rsid w:val="008D1491"/>
    <w:rsid w:val="008D27C4"/>
    <w:rsid w:val="008D4067"/>
    <w:rsid w:val="008D4BDA"/>
    <w:rsid w:val="008D5032"/>
    <w:rsid w:val="008D6D42"/>
    <w:rsid w:val="008D7197"/>
    <w:rsid w:val="008E07B3"/>
    <w:rsid w:val="008E0DA2"/>
    <w:rsid w:val="008E18C5"/>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797"/>
    <w:rsid w:val="00917ED9"/>
    <w:rsid w:val="0092011F"/>
    <w:rsid w:val="00920488"/>
    <w:rsid w:val="009207D4"/>
    <w:rsid w:val="0092097D"/>
    <w:rsid w:val="00921DBC"/>
    <w:rsid w:val="00922018"/>
    <w:rsid w:val="009220BA"/>
    <w:rsid w:val="0092270B"/>
    <w:rsid w:val="00922880"/>
    <w:rsid w:val="0092443E"/>
    <w:rsid w:val="00924F42"/>
    <w:rsid w:val="009258F7"/>
    <w:rsid w:val="00925A77"/>
    <w:rsid w:val="00925E12"/>
    <w:rsid w:val="0092717E"/>
    <w:rsid w:val="00927285"/>
    <w:rsid w:val="00927617"/>
    <w:rsid w:val="00927ABD"/>
    <w:rsid w:val="00930284"/>
    <w:rsid w:val="00930673"/>
    <w:rsid w:val="0093113A"/>
    <w:rsid w:val="00931273"/>
    <w:rsid w:val="00931D70"/>
    <w:rsid w:val="00933A52"/>
    <w:rsid w:val="0093501C"/>
    <w:rsid w:val="009356E2"/>
    <w:rsid w:val="00936AC4"/>
    <w:rsid w:val="009400D5"/>
    <w:rsid w:val="00941420"/>
    <w:rsid w:val="00941A3C"/>
    <w:rsid w:val="00941F72"/>
    <w:rsid w:val="00942747"/>
    <w:rsid w:val="00943C79"/>
    <w:rsid w:val="009459FA"/>
    <w:rsid w:val="009460C5"/>
    <w:rsid w:val="00946377"/>
    <w:rsid w:val="009469BE"/>
    <w:rsid w:val="00946E2E"/>
    <w:rsid w:val="00947077"/>
    <w:rsid w:val="00947BCF"/>
    <w:rsid w:val="00947BF9"/>
    <w:rsid w:val="00951308"/>
    <w:rsid w:val="00951416"/>
    <w:rsid w:val="009523C7"/>
    <w:rsid w:val="00952697"/>
    <w:rsid w:val="00952CB8"/>
    <w:rsid w:val="00953079"/>
    <w:rsid w:val="00953218"/>
    <w:rsid w:val="00953ACE"/>
    <w:rsid w:val="00954D4D"/>
    <w:rsid w:val="00955105"/>
    <w:rsid w:val="009563DD"/>
    <w:rsid w:val="0095671F"/>
    <w:rsid w:val="00956C89"/>
    <w:rsid w:val="00957241"/>
    <w:rsid w:val="00960068"/>
    <w:rsid w:val="00960EF8"/>
    <w:rsid w:val="00961250"/>
    <w:rsid w:val="00961B49"/>
    <w:rsid w:val="00962542"/>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33C7"/>
    <w:rsid w:val="009A41B8"/>
    <w:rsid w:val="009A4623"/>
    <w:rsid w:val="009A4840"/>
    <w:rsid w:val="009A5004"/>
    <w:rsid w:val="009A580B"/>
    <w:rsid w:val="009A5A29"/>
    <w:rsid w:val="009A648D"/>
    <w:rsid w:val="009A6632"/>
    <w:rsid w:val="009A6ADF"/>
    <w:rsid w:val="009A6B9B"/>
    <w:rsid w:val="009A6EC7"/>
    <w:rsid w:val="009A7CC2"/>
    <w:rsid w:val="009B1A6E"/>
    <w:rsid w:val="009B31B8"/>
    <w:rsid w:val="009B39F6"/>
    <w:rsid w:val="009B3E50"/>
    <w:rsid w:val="009B4B1C"/>
    <w:rsid w:val="009B6D92"/>
    <w:rsid w:val="009B7210"/>
    <w:rsid w:val="009B76B5"/>
    <w:rsid w:val="009C0A0D"/>
    <w:rsid w:val="009C104A"/>
    <w:rsid w:val="009C1826"/>
    <w:rsid w:val="009C1A91"/>
    <w:rsid w:val="009C1E13"/>
    <w:rsid w:val="009C22CA"/>
    <w:rsid w:val="009C2D8D"/>
    <w:rsid w:val="009C302F"/>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5DE3"/>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575"/>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1E7A"/>
    <w:rsid w:val="00A120E1"/>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220B"/>
    <w:rsid w:val="00A328A7"/>
    <w:rsid w:val="00A32C4B"/>
    <w:rsid w:val="00A32D02"/>
    <w:rsid w:val="00A3326B"/>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6394"/>
    <w:rsid w:val="00A57605"/>
    <w:rsid w:val="00A618BB"/>
    <w:rsid w:val="00A61912"/>
    <w:rsid w:val="00A6286A"/>
    <w:rsid w:val="00A629E5"/>
    <w:rsid w:val="00A63889"/>
    <w:rsid w:val="00A63CD2"/>
    <w:rsid w:val="00A6574D"/>
    <w:rsid w:val="00A65BC8"/>
    <w:rsid w:val="00A65DAA"/>
    <w:rsid w:val="00A67012"/>
    <w:rsid w:val="00A67644"/>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264E"/>
    <w:rsid w:val="00A8462A"/>
    <w:rsid w:val="00A84ED8"/>
    <w:rsid w:val="00A866DD"/>
    <w:rsid w:val="00A87358"/>
    <w:rsid w:val="00A8785B"/>
    <w:rsid w:val="00A90979"/>
    <w:rsid w:val="00A90CA9"/>
    <w:rsid w:val="00A90E04"/>
    <w:rsid w:val="00A91AC7"/>
    <w:rsid w:val="00A91F98"/>
    <w:rsid w:val="00A9266D"/>
    <w:rsid w:val="00A929F4"/>
    <w:rsid w:val="00A94C41"/>
    <w:rsid w:val="00A94D8F"/>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5EA"/>
    <w:rsid w:val="00AC0B8C"/>
    <w:rsid w:val="00AC27C0"/>
    <w:rsid w:val="00AC43C7"/>
    <w:rsid w:val="00AC43E1"/>
    <w:rsid w:val="00AC4425"/>
    <w:rsid w:val="00AC4670"/>
    <w:rsid w:val="00AC4D6D"/>
    <w:rsid w:val="00AC57BE"/>
    <w:rsid w:val="00AC61C1"/>
    <w:rsid w:val="00AC630C"/>
    <w:rsid w:val="00AC76CA"/>
    <w:rsid w:val="00AC7D4A"/>
    <w:rsid w:val="00AD0045"/>
    <w:rsid w:val="00AD15E9"/>
    <w:rsid w:val="00AD1ABD"/>
    <w:rsid w:val="00AD339F"/>
    <w:rsid w:val="00AD38CC"/>
    <w:rsid w:val="00AD3EB8"/>
    <w:rsid w:val="00AD3FFA"/>
    <w:rsid w:val="00AD5187"/>
    <w:rsid w:val="00AD5850"/>
    <w:rsid w:val="00AD5CE9"/>
    <w:rsid w:val="00AD6C91"/>
    <w:rsid w:val="00AD758B"/>
    <w:rsid w:val="00AD78B8"/>
    <w:rsid w:val="00AE0215"/>
    <w:rsid w:val="00AE18D2"/>
    <w:rsid w:val="00AE19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6DE"/>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4CD0"/>
    <w:rsid w:val="00B1577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598"/>
    <w:rsid w:val="00B2719C"/>
    <w:rsid w:val="00B27560"/>
    <w:rsid w:val="00B27C97"/>
    <w:rsid w:val="00B30C6E"/>
    <w:rsid w:val="00B313BF"/>
    <w:rsid w:val="00B31F36"/>
    <w:rsid w:val="00B33475"/>
    <w:rsid w:val="00B33925"/>
    <w:rsid w:val="00B33BA7"/>
    <w:rsid w:val="00B33BAB"/>
    <w:rsid w:val="00B33DAF"/>
    <w:rsid w:val="00B34492"/>
    <w:rsid w:val="00B34EA1"/>
    <w:rsid w:val="00B361DD"/>
    <w:rsid w:val="00B37341"/>
    <w:rsid w:val="00B407B7"/>
    <w:rsid w:val="00B41B0C"/>
    <w:rsid w:val="00B41EEE"/>
    <w:rsid w:val="00B42249"/>
    <w:rsid w:val="00B424CB"/>
    <w:rsid w:val="00B42612"/>
    <w:rsid w:val="00B433EA"/>
    <w:rsid w:val="00B43527"/>
    <w:rsid w:val="00B4456B"/>
    <w:rsid w:val="00B44D56"/>
    <w:rsid w:val="00B452D7"/>
    <w:rsid w:val="00B45394"/>
    <w:rsid w:val="00B45F77"/>
    <w:rsid w:val="00B46807"/>
    <w:rsid w:val="00B475BC"/>
    <w:rsid w:val="00B47C00"/>
    <w:rsid w:val="00B47CB9"/>
    <w:rsid w:val="00B52B07"/>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24DD"/>
    <w:rsid w:val="00B73C72"/>
    <w:rsid w:val="00B74461"/>
    <w:rsid w:val="00B7458A"/>
    <w:rsid w:val="00B74675"/>
    <w:rsid w:val="00B74D9D"/>
    <w:rsid w:val="00B74DE5"/>
    <w:rsid w:val="00B750A7"/>
    <w:rsid w:val="00B75533"/>
    <w:rsid w:val="00B76104"/>
    <w:rsid w:val="00B767B9"/>
    <w:rsid w:val="00B76F3B"/>
    <w:rsid w:val="00B77813"/>
    <w:rsid w:val="00B77B1E"/>
    <w:rsid w:val="00B80A9A"/>
    <w:rsid w:val="00B81664"/>
    <w:rsid w:val="00B82700"/>
    <w:rsid w:val="00B83FA4"/>
    <w:rsid w:val="00B84C9D"/>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4E2F"/>
    <w:rsid w:val="00BA5AA3"/>
    <w:rsid w:val="00BA5B31"/>
    <w:rsid w:val="00BA6B6E"/>
    <w:rsid w:val="00BA6CE5"/>
    <w:rsid w:val="00BA6FA7"/>
    <w:rsid w:val="00BA7AE9"/>
    <w:rsid w:val="00BB02B6"/>
    <w:rsid w:val="00BB0C02"/>
    <w:rsid w:val="00BB0C69"/>
    <w:rsid w:val="00BB0E97"/>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29F"/>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2C70"/>
    <w:rsid w:val="00BD4795"/>
    <w:rsid w:val="00BD57D7"/>
    <w:rsid w:val="00BD5C01"/>
    <w:rsid w:val="00BD6AD9"/>
    <w:rsid w:val="00BD75B0"/>
    <w:rsid w:val="00BD77D0"/>
    <w:rsid w:val="00BD7D4B"/>
    <w:rsid w:val="00BE0B09"/>
    <w:rsid w:val="00BE0EF2"/>
    <w:rsid w:val="00BE18C2"/>
    <w:rsid w:val="00BE1942"/>
    <w:rsid w:val="00BE2189"/>
    <w:rsid w:val="00BE28D6"/>
    <w:rsid w:val="00BE2B51"/>
    <w:rsid w:val="00BE49B6"/>
    <w:rsid w:val="00BE5361"/>
    <w:rsid w:val="00BE5786"/>
    <w:rsid w:val="00BE590A"/>
    <w:rsid w:val="00BE5F9B"/>
    <w:rsid w:val="00BE66C8"/>
    <w:rsid w:val="00BE7030"/>
    <w:rsid w:val="00BF0D5E"/>
    <w:rsid w:val="00BF19B1"/>
    <w:rsid w:val="00BF1E47"/>
    <w:rsid w:val="00BF24DE"/>
    <w:rsid w:val="00BF2585"/>
    <w:rsid w:val="00BF2BDA"/>
    <w:rsid w:val="00BF3B56"/>
    <w:rsid w:val="00BF3BE6"/>
    <w:rsid w:val="00BF432D"/>
    <w:rsid w:val="00BF4973"/>
    <w:rsid w:val="00BF4DCD"/>
    <w:rsid w:val="00BF582A"/>
    <w:rsid w:val="00BF6212"/>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1455"/>
    <w:rsid w:val="00C23E10"/>
    <w:rsid w:val="00C24930"/>
    <w:rsid w:val="00C24BEB"/>
    <w:rsid w:val="00C24FBC"/>
    <w:rsid w:val="00C25FD4"/>
    <w:rsid w:val="00C27293"/>
    <w:rsid w:val="00C30904"/>
    <w:rsid w:val="00C30B63"/>
    <w:rsid w:val="00C31AD8"/>
    <w:rsid w:val="00C31D4F"/>
    <w:rsid w:val="00C32CB5"/>
    <w:rsid w:val="00C3490A"/>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2A63"/>
    <w:rsid w:val="00C63405"/>
    <w:rsid w:val="00C636AE"/>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5B22"/>
    <w:rsid w:val="00C76A02"/>
    <w:rsid w:val="00C815C6"/>
    <w:rsid w:val="00C81A15"/>
    <w:rsid w:val="00C82C1A"/>
    <w:rsid w:val="00C83099"/>
    <w:rsid w:val="00C84513"/>
    <w:rsid w:val="00C8489A"/>
    <w:rsid w:val="00C85533"/>
    <w:rsid w:val="00C85681"/>
    <w:rsid w:val="00C85ABB"/>
    <w:rsid w:val="00C85B79"/>
    <w:rsid w:val="00C90B75"/>
    <w:rsid w:val="00C91217"/>
    <w:rsid w:val="00C9163A"/>
    <w:rsid w:val="00C91A53"/>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8A3"/>
    <w:rsid w:val="00CA4ABF"/>
    <w:rsid w:val="00CA4C95"/>
    <w:rsid w:val="00CA4F88"/>
    <w:rsid w:val="00CA5A27"/>
    <w:rsid w:val="00CA615D"/>
    <w:rsid w:val="00CA6489"/>
    <w:rsid w:val="00CA7457"/>
    <w:rsid w:val="00CA7B33"/>
    <w:rsid w:val="00CB0980"/>
    <w:rsid w:val="00CB1662"/>
    <w:rsid w:val="00CB21B1"/>
    <w:rsid w:val="00CB26E8"/>
    <w:rsid w:val="00CB276E"/>
    <w:rsid w:val="00CB2EFD"/>
    <w:rsid w:val="00CB3835"/>
    <w:rsid w:val="00CB3A18"/>
    <w:rsid w:val="00CB4988"/>
    <w:rsid w:val="00CB4D46"/>
    <w:rsid w:val="00CB547F"/>
    <w:rsid w:val="00CB6BA9"/>
    <w:rsid w:val="00CB70C5"/>
    <w:rsid w:val="00CB7314"/>
    <w:rsid w:val="00CC00EE"/>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3FC9"/>
    <w:rsid w:val="00CE44E2"/>
    <w:rsid w:val="00CE5E5A"/>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27A"/>
    <w:rsid w:val="00CF7288"/>
    <w:rsid w:val="00CF758F"/>
    <w:rsid w:val="00CF7D8C"/>
    <w:rsid w:val="00D0043B"/>
    <w:rsid w:val="00D0067A"/>
    <w:rsid w:val="00D00785"/>
    <w:rsid w:val="00D0184A"/>
    <w:rsid w:val="00D02B40"/>
    <w:rsid w:val="00D03027"/>
    <w:rsid w:val="00D04513"/>
    <w:rsid w:val="00D06138"/>
    <w:rsid w:val="00D06386"/>
    <w:rsid w:val="00D066F9"/>
    <w:rsid w:val="00D10642"/>
    <w:rsid w:val="00D10DF9"/>
    <w:rsid w:val="00D11314"/>
    <w:rsid w:val="00D113D2"/>
    <w:rsid w:val="00D11CCE"/>
    <w:rsid w:val="00D11ED5"/>
    <w:rsid w:val="00D133BF"/>
    <w:rsid w:val="00D14586"/>
    <w:rsid w:val="00D151AB"/>
    <w:rsid w:val="00D153A1"/>
    <w:rsid w:val="00D172CF"/>
    <w:rsid w:val="00D210A4"/>
    <w:rsid w:val="00D216D8"/>
    <w:rsid w:val="00D21746"/>
    <w:rsid w:val="00D217DD"/>
    <w:rsid w:val="00D21B29"/>
    <w:rsid w:val="00D2287B"/>
    <w:rsid w:val="00D22AE6"/>
    <w:rsid w:val="00D24526"/>
    <w:rsid w:val="00D252D3"/>
    <w:rsid w:val="00D26062"/>
    <w:rsid w:val="00D26C3F"/>
    <w:rsid w:val="00D27794"/>
    <w:rsid w:val="00D27F8F"/>
    <w:rsid w:val="00D30E63"/>
    <w:rsid w:val="00D338D8"/>
    <w:rsid w:val="00D34204"/>
    <w:rsid w:val="00D349F0"/>
    <w:rsid w:val="00D35CED"/>
    <w:rsid w:val="00D366C0"/>
    <w:rsid w:val="00D37B1D"/>
    <w:rsid w:val="00D40303"/>
    <w:rsid w:val="00D407E2"/>
    <w:rsid w:val="00D41966"/>
    <w:rsid w:val="00D41CDC"/>
    <w:rsid w:val="00D42C88"/>
    <w:rsid w:val="00D43527"/>
    <w:rsid w:val="00D44059"/>
    <w:rsid w:val="00D4669D"/>
    <w:rsid w:val="00D473EF"/>
    <w:rsid w:val="00D4742E"/>
    <w:rsid w:val="00D50417"/>
    <w:rsid w:val="00D5131D"/>
    <w:rsid w:val="00D5248E"/>
    <w:rsid w:val="00D53CEF"/>
    <w:rsid w:val="00D5469B"/>
    <w:rsid w:val="00D55F3B"/>
    <w:rsid w:val="00D569B1"/>
    <w:rsid w:val="00D56F2A"/>
    <w:rsid w:val="00D5760D"/>
    <w:rsid w:val="00D613B1"/>
    <w:rsid w:val="00D61426"/>
    <w:rsid w:val="00D61C7B"/>
    <w:rsid w:val="00D61DD9"/>
    <w:rsid w:val="00D620A6"/>
    <w:rsid w:val="00D6284B"/>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6D1"/>
    <w:rsid w:val="00D93B7A"/>
    <w:rsid w:val="00D9556F"/>
    <w:rsid w:val="00D95787"/>
    <w:rsid w:val="00D958E1"/>
    <w:rsid w:val="00D966F5"/>
    <w:rsid w:val="00D97012"/>
    <w:rsid w:val="00D970D8"/>
    <w:rsid w:val="00DA03D8"/>
    <w:rsid w:val="00DA05EF"/>
    <w:rsid w:val="00DA0735"/>
    <w:rsid w:val="00DA12D5"/>
    <w:rsid w:val="00DA193C"/>
    <w:rsid w:val="00DA23A9"/>
    <w:rsid w:val="00DA32F5"/>
    <w:rsid w:val="00DA364D"/>
    <w:rsid w:val="00DA7019"/>
    <w:rsid w:val="00DA708D"/>
    <w:rsid w:val="00DA7248"/>
    <w:rsid w:val="00DA7E3F"/>
    <w:rsid w:val="00DB035D"/>
    <w:rsid w:val="00DB1253"/>
    <w:rsid w:val="00DB1FD4"/>
    <w:rsid w:val="00DB222F"/>
    <w:rsid w:val="00DB3000"/>
    <w:rsid w:val="00DB3A43"/>
    <w:rsid w:val="00DB484D"/>
    <w:rsid w:val="00DB5321"/>
    <w:rsid w:val="00DB578C"/>
    <w:rsid w:val="00DC0A56"/>
    <w:rsid w:val="00DC2995"/>
    <w:rsid w:val="00DC2B3D"/>
    <w:rsid w:val="00DC30EA"/>
    <w:rsid w:val="00DC35F4"/>
    <w:rsid w:val="00DC5179"/>
    <w:rsid w:val="00DC5A05"/>
    <w:rsid w:val="00DC64E0"/>
    <w:rsid w:val="00DC69EB"/>
    <w:rsid w:val="00DC6DFC"/>
    <w:rsid w:val="00DC7E0B"/>
    <w:rsid w:val="00DD0E39"/>
    <w:rsid w:val="00DD10AD"/>
    <w:rsid w:val="00DD10C8"/>
    <w:rsid w:val="00DD181C"/>
    <w:rsid w:val="00DD30AF"/>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62B7"/>
    <w:rsid w:val="00DE6CA3"/>
    <w:rsid w:val="00DF07F1"/>
    <w:rsid w:val="00DF08F5"/>
    <w:rsid w:val="00DF0CDF"/>
    <w:rsid w:val="00DF2717"/>
    <w:rsid w:val="00DF2765"/>
    <w:rsid w:val="00DF2C35"/>
    <w:rsid w:val="00DF2E9B"/>
    <w:rsid w:val="00DF4330"/>
    <w:rsid w:val="00DF60A8"/>
    <w:rsid w:val="00DF767A"/>
    <w:rsid w:val="00DF7D8F"/>
    <w:rsid w:val="00E0048E"/>
    <w:rsid w:val="00E0258A"/>
    <w:rsid w:val="00E031CB"/>
    <w:rsid w:val="00E050F9"/>
    <w:rsid w:val="00E05632"/>
    <w:rsid w:val="00E064CF"/>
    <w:rsid w:val="00E06795"/>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3B73"/>
    <w:rsid w:val="00E4798F"/>
    <w:rsid w:val="00E51483"/>
    <w:rsid w:val="00E522FD"/>
    <w:rsid w:val="00E52C38"/>
    <w:rsid w:val="00E52ED0"/>
    <w:rsid w:val="00E539C4"/>
    <w:rsid w:val="00E53B4D"/>
    <w:rsid w:val="00E53B54"/>
    <w:rsid w:val="00E53FE3"/>
    <w:rsid w:val="00E5519B"/>
    <w:rsid w:val="00E56585"/>
    <w:rsid w:val="00E56788"/>
    <w:rsid w:val="00E56F7C"/>
    <w:rsid w:val="00E57AE3"/>
    <w:rsid w:val="00E605BB"/>
    <w:rsid w:val="00E61CD8"/>
    <w:rsid w:val="00E62706"/>
    <w:rsid w:val="00E63CE4"/>
    <w:rsid w:val="00E63F33"/>
    <w:rsid w:val="00E64FFB"/>
    <w:rsid w:val="00E657C4"/>
    <w:rsid w:val="00E65C75"/>
    <w:rsid w:val="00E67048"/>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901F9"/>
    <w:rsid w:val="00E905CF"/>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3D26"/>
    <w:rsid w:val="00EB48AC"/>
    <w:rsid w:val="00EB5865"/>
    <w:rsid w:val="00EB6127"/>
    <w:rsid w:val="00EC05FE"/>
    <w:rsid w:val="00EC0F55"/>
    <w:rsid w:val="00EC133D"/>
    <w:rsid w:val="00EC1523"/>
    <w:rsid w:val="00EC1F74"/>
    <w:rsid w:val="00EC207C"/>
    <w:rsid w:val="00EC2FFB"/>
    <w:rsid w:val="00EC3347"/>
    <w:rsid w:val="00ED0E75"/>
    <w:rsid w:val="00ED146C"/>
    <w:rsid w:val="00ED15B1"/>
    <w:rsid w:val="00ED1E64"/>
    <w:rsid w:val="00ED2100"/>
    <w:rsid w:val="00ED2981"/>
    <w:rsid w:val="00ED2DD0"/>
    <w:rsid w:val="00ED382E"/>
    <w:rsid w:val="00ED595A"/>
    <w:rsid w:val="00ED6861"/>
    <w:rsid w:val="00ED718D"/>
    <w:rsid w:val="00ED7827"/>
    <w:rsid w:val="00EE0073"/>
    <w:rsid w:val="00EE1750"/>
    <w:rsid w:val="00EE17BF"/>
    <w:rsid w:val="00EE25EA"/>
    <w:rsid w:val="00EE3446"/>
    <w:rsid w:val="00EE34B0"/>
    <w:rsid w:val="00EE3B71"/>
    <w:rsid w:val="00EE3DAB"/>
    <w:rsid w:val="00EE4729"/>
    <w:rsid w:val="00EE4D56"/>
    <w:rsid w:val="00EE5198"/>
    <w:rsid w:val="00EE72BA"/>
    <w:rsid w:val="00EF1617"/>
    <w:rsid w:val="00EF19B4"/>
    <w:rsid w:val="00EF1A62"/>
    <w:rsid w:val="00EF2F4C"/>
    <w:rsid w:val="00EF5D9D"/>
    <w:rsid w:val="00EF5FAA"/>
    <w:rsid w:val="00EF7180"/>
    <w:rsid w:val="00EF7506"/>
    <w:rsid w:val="00F0101D"/>
    <w:rsid w:val="00F012C4"/>
    <w:rsid w:val="00F0710A"/>
    <w:rsid w:val="00F0727E"/>
    <w:rsid w:val="00F07D67"/>
    <w:rsid w:val="00F11D61"/>
    <w:rsid w:val="00F120FC"/>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0C9"/>
    <w:rsid w:val="00F244E9"/>
    <w:rsid w:val="00F25C89"/>
    <w:rsid w:val="00F25E53"/>
    <w:rsid w:val="00F26306"/>
    <w:rsid w:val="00F26B24"/>
    <w:rsid w:val="00F2710A"/>
    <w:rsid w:val="00F27DF5"/>
    <w:rsid w:val="00F30C57"/>
    <w:rsid w:val="00F30EF9"/>
    <w:rsid w:val="00F3111C"/>
    <w:rsid w:val="00F31F48"/>
    <w:rsid w:val="00F32903"/>
    <w:rsid w:val="00F332E6"/>
    <w:rsid w:val="00F35670"/>
    <w:rsid w:val="00F35A22"/>
    <w:rsid w:val="00F3602D"/>
    <w:rsid w:val="00F36C9F"/>
    <w:rsid w:val="00F40C86"/>
    <w:rsid w:val="00F41BDA"/>
    <w:rsid w:val="00F420DD"/>
    <w:rsid w:val="00F4253D"/>
    <w:rsid w:val="00F4296F"/>
    <w:rsid w:val="00F430C8"/>
    <w:rsid w:val="00F43378"/>
    <w:rsid w:val="00F436A2"/>
    <w:rsid w:val="00F43AC7"/>
    <w:rsid w:val="00F43E52"/>
    <w:rsid w:val="00F449FD"/>
    <w:rsid w:val="00F4501D"/>
    <w:rsid w:val="00F45657"/>
    <w:rsid w:val="00F457BA"/>
    <w:rsid w:val="00F46853"/>
    <w:rsid w:val="00F46B00"/>
    <w:rsid w:val="00F47232"/>
    <w:rsid w:val="00F47AC7"/>
    <w:rsid w:val="00F47E8F"/>
    <w:rsid w:val="00F50F5B"/>
    <w:rsid w:val="00F51A3A"/>
    <w:rsid w:val="00F51DE2"/>
    <w:rsid w:val="00F51EDB"/>
    <w:rsid w:val="00F538C5"/>
    <w:rsid w:val="00F54E6D"/>
    <w:rsid w:val="00F553DF"/>
    <w:rsid w:val="00F55ECF"/>
    <w:rsid w:val="00F56620"/>
    <w:rsid w:val="00F56B62"/>
    <w:rsid w:val="00F56D7D"/>
    <w:rsid w:val="00F5725B"/>
    <w:rsid w:val="00F573E7"/>
    <w:rsid w:val="00F57AFC"/>
    <w:rsid w:val="00F60D45"/>
    <w:rsid w:val="00F61640"/>
    <w:rsid w:val="00F6239B"/>
    <w:rsid w:val="00F625C0"/>
    <w:rsid w:val="00F62F8E"/>
    <w:rsid w:val="00F641AD"/>
    <w:rsid w:val="00F6530E"/>
    <w:rsid w:val="00F67EC9"/>
    <w:rsid w:val="00F70465"/>
    <w:rsid w:val="00F70EAC"/>
    <w:rsid w:val="00F7226B"/>
    <w:rsid w:val="00F72C97"/>
    <w:rsid w:val="00F7494B"/>
    <w:rsid w:val="00F760C5"/>
    <w:rsid w:val="00F766A0"/>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61B9"/>
    <w:rsid w:val="00F86B86"/>
    <w:rsid w:val="00F86CB0"/>
    <w:rsid w:val="00F86EFC"/>
    <w:rsid w:val="00F87270"/>
    <w:rsid w:val="00F873E4"/>
    <w:rsid w:val="00F879C5"/>
    <w:rsid w:val="00F87E60"/>
    <w:rsid w:val="00F9003B"/>
    <w:rsid w:val="00F90350"/>
    <w:rsid w:val="00F90897"/>
    <w:rsid w:val="00F90982"/>
    <w:rsid w:val="00F909FB"/>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077F"/>
    <w:rsid w:val="00FB12B8"/>
    <w:rsid w:val="00FB12E5"/>
    <w:rsid w:val="00FB325F"/>
    <w:rsid w:val="00FB3907"/>
    <w:rsid w:val="00FB4497"/>
    <w:rsid w:val="00FB5634"/>
    <w:rsid w:val="00FB61B5"/>
    <w:rsid w:val="00FB6C9A"/>
    <w:rsid w:val="00FB6D11"/>
    <w:rsid w:val="00FB7797"/>
    <w:rsid w:val="00FC1DED"/>
    <w:rsid w:val="00FC2B41"/>
    <w:rsid w:val="00FC30F1"/>
    <w:rsid w:val="00FC33ED"/>
    <w:rsid w:val="00FC3488"/>
    <w:rsid w:val="00FC3531"/>
    <w:rsid w:val="00FC37AF"/>
    <w:rsid w:val="00FC3BA7"/>
    <w:rsid w:val="00FC4A07"/>
    <w:rsid w:val="00FC4A84"/>
    <w:rsid w:val="00FC55D8"/>
    <w:rsid w:val="00FC5615"/>
    <w:rsid w:val="00FC58D9"/>
    <w:rsid w:val="00FC5D54"/>
    <w:rsid w:val="00FC6002"/>
    <w:rsid w:val="00FC7457"/>
    <w:rsid w:val="00FC77F3"/>
    <w:rsid w:val="00FD00D9"/>
    <w:rsid w:val="00FD0106"/>
    <w:rsid w:val="00FD0E22"/>
    <w:rsid w:val="00FD326D"/>
    <w:rsid w:val="00FD4DEC"/>
    <w:rsid w:val="00FD502E"/>
    <w:rsid w:val="00FD59B2"/>
    <w:rsid w:val="00FD6090"/>
    <w:rsid w:val="00FD72A6"/>
    <w:rsid w:val="00FD72BD"/>
    <w:rsid w:val="00FD77DA"/>
    <w:rsid w:val="00FD7B82"/>
    <w:rsid w:val="00FD7E63"/>
    <w:rsid w:val="00FE0BE4"/>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character" w:customStyle="1" w:styleId="UnresolvedMention">
    <w:name w:val="Unresolved Mention"/>
    <w:basedOn w:val="Fontepargpadro"/>
    <w:uiPriority w:val="99"/>
    <w:semiHidden/>
    <w:unhideWhenUsed/>
    <w:rsid w:val="00424C0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character" w:customStyle="1" w:styleId="UnresolvedMention">
    <w:name w:val="Unresolved Mention"/>
    <w:basedOn w:val="Fontepargpadro"/>
    <w:uiPriority w:val="99"/>
    <w:semiHidden/>
    <w:unhideWhenUsed/>
    <w:rsid w:val="00424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43414479">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19-2022/2020/Lei/L14071.htm" TargetMode="External"/><Relationship Id="rId18" Type="http://schemas.openxmlformats.org/officeDocument/2006/relationships/hyperlink" Target="https://www.planalto.gov.br/ccivil_03/_ato2019-2022/2021/lei/l14133.htm"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hyperlink" Target="http://www.planalto.gov.br/ccivil_03/Leis/LCP/Lcp123.htm" TargetMode="External"/><Relationship Id="rId21" Type="http://schemas.openxmlformats.org/officeDocument/2006/relationships/hyperlink" Target="https://www.planalto.gov.br/ccivil_03/_ato2019-2022/2022/Decreto/D11246.htm" TargetMode="External"/><Relationship Id="rId34" Type="http://schemas.openxmlformats.org/officeDocument/2006/relationships/hyperlink" Target="https://www.planalto.gov.br/ccivil_03/_ato2019-2022/2022/Decreto/D11246.htm" TargetMode="External"/><Relationship Id="rId42" Type="http://schemas.openxmlformats.org/officeDocument/2006/relationships/hyperlink" Target="https://www.planalto.gov.br/ccivil_03/decreto-lei/del5452.htm" TargetMode="External"/><Relationship Id="rId47" Type="http://schemas.openxmlformats.org/officeDocument/2006/relationships/header" Target="header1.xm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planalto.gov.br/ccivil_03/_ato2019-2022/2022/Decreto/D11246.htm"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www.planalto.gov.br/ccivil_03/_ato2019-2022/2021/lei/L14133.htm" TargetMode="External"/><Relationship Id="rId7" Type="http://schemas.openxmlformats.org/officeDocument/2006/relationships/footnotes" Target="foot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9-2022/2022/Decreto/D11246.htm" TargetMode="External"/><Relationship Id="rId11" Type="http://schemas.openxmlformats.org/officeDocument/2006/relationships/hyperlink" Target="http://legislacao.planalto.gov.br/legisla/legislacao.nsf/Viw_Identificacao/lei%209.503-1997?OpenDocument" TargetMode="Externa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s://www.planalto.gov.br/ccivil_03/_ato2019-2022/2022/Decreto/D11246.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gov.br/economia/pt-br/assuntos/drei/legislacao/arquivos/legislacoes-federais/indrei772020.pdf" TargetMode="External"/><Relationship Id="rId45" Type="http://schemas.openxmlformats.org/officeDocument/2006/relationships/image" Target="media/image2.png"/><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s://www.planalto.gov.br/ccivil_03/_ato2019-2022/2022/Decreto/D11246.htm" TargetMode="External"/><Relationship Id="rId7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www.uol.com.br/carros/colunas/doutor-multas/2021/03/17/acidente-de-transito-quando-voce-pode-ser-preso-por-bater-seu-carro.htm" TargetMode="Externa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9-2022/2022/Decreto/D11246.htm" TargetMode="External"/><Relationship Id="rId61" Type="http://schemas.openxmlformats.org/officeDocument/2006/relationships/hyperlink" Target="https://www.planalto.gov.br/ccivil_03/_ato2019-2022/2022/Decreto/D11246.htm" TargetMode="External"/><Relationship Id="rId10" Type="http://schemas.openxmlformats.org/officeDocument/2006/relationships/hyperlink" Target="https://www.licitanet.com.br/" TargetMode="Externa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s://www.planalto.gov.br/ccivil_03/_ato2019-2022/2022/Decreto/D11246.htm" TargetMode="External"/><Relationship Id="rId44" Type="http://schemas.openxmlformats.org/officeDocument/2006/relationships/image" Target="media/image1.jpeg"/><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s://www.planalto.gov.br/ccivil_03/_ato2019-2022/2021/lei/l14133.htm" TargetMode="External"/><Relationship Id="rId65" Type="http://schemas.openxmlformats.org/officeDocument/2006/relationships/hyperlink" Target="https://www.planalto.gov.br/ccivil_03/_ato2019-2022/2022/Decreto/D11246.htm" TargetMode="Externa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ontato@licitanet.com.br" TargetMode="External"/><Relationship Id="rId14" Type="http://schemas.openxmlformats.org/officeDocument/2006/relationships/hyperlink" Target="https://criancasegura.org.br/aprenda-a-prevenir/como-prevenir-acidentes-de-transito/"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s://www.planalto.gov.br/ccivil_03/_ato2019-2022/2021/lei/l14133.htm" TargetMode="External"/><Relationship Id="rId30" Type="http://schemas.openxmlformats.org/officeDocument/2006/relationships/hyperlink" Target="https://www.planalto.gov.br/ccivil_03/_ato2019-2022/2022/Decreto/D11246.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Leis/LCP/Lcp123.htm" TargetMode="External"/><Relationship Id="rId48" Type="http://schemas.openxmlformats.org/officeDocument/2006/relationships/footer" Target="footer1.xml"/><Relationship Id="rId56" Type="http://schemas.openxmlformats.org/officeDocument/2006/relationships/hyperlink" Target="https://www.planalto.gov.br/ccivil_03/_ato2019-2022/2021/lei/l14133.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endnotes" Target="endnotes.xml"/><Relationship Id="rId51" Type="http://schemas.openxmlformats.org/officeDocument/2006/relationships/hyperlink" Target="https://www.planalto.gov.br/ccivil_03/_ato2019-2022/2021/lei/l14133.htm" TargetMode="External"/><Relationship Id="rId72" Type="http://schemas.openxmlformats.org/officeDocument/2006/relationships/hyperlink" Target="http://www.planalto.gov.br/ccivil_03/Leis/LCP/Lcp123.htm" TargetMode="External"/><Relationship Id="rId3" Type="http://schemas.openxmlformats.org/officeDocument/2006/relationships/styles" Target="styles.xml"/><Relationship Id="rId12" Type="http://schemas.openxmlformats.org/officeDocument/2006/relationships/hyperlink" Target="https://www.planalto.gov.br/ccivil_03/_Ato2019-2022/2020/Lei/L14071.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s://www.planalto.gov.br/ccivil_03/_ato2019-2022/2022/Decreto/D11246.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image" Target="media/image3.jpeg"/><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2/Decreto/D11246.htm" TargetMode="External"/><Relationship Id="rId20" Type="http://schemas.openxmlformats.org/officeDocument/2006/relationships/hyperlink" Target="https://www.planalto.gov.br/ccivil_03/_ato2019-2022/2022/Decreto/D11246.htm" TargetMode="External"/><Relationship Id="rId41" Type="http://schemas.openxmlformats.org/officeDocument/2006/relationships/hyperlink" Target="http://normas.receita.fazenda.gov.br/sijut2consulta/link.action?visao=anotado&amp;idAto=56753" TargetMode="Externa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0E588FB27E4CC5AD364FD46FA2E547"/>
        <w:category>
          <w:name w:val="Geral"/>
          <w:gallery w:val="placeholder"/>
        </w:category>
        <w:types>
          <w:type w:val="bbPlcHdr"/>
        </w:types>
        <w:behaviors>
          <w:behavior w:val="content"/>
        </w:behaviors>
        <w:guid w:val="{6C872123-32B2-4251-91C5-5926BB540D4D}"/>
      </w:docPartPr>
      <w:docPartBody>
        <w:p w:rsidR="00513DFB" w:rsidRDefault="00291B2A" w:rsidP="00291B2A">
          <w:pPr>
            <w:pStyle w:val="A90E588FB27E4CC5AD364FD46FA2E547"/>
          </w:pPr>
          <w:r w:rsidRPr="005E3187">
            <w:rPr>
              <w:rStyle w:val="TextodoEspaoReservado"/>
              <w:color w:val="C00000"/>
            </w:rPr>
            <w:t>......</w:t>
          </w:r>
        </w:p>
      </w:docPartBody>
    </w:docPart>
    <w:docPart>
      <w:docPartPr>
        <w:name w:val="72DC5AECDECF4AC9963949A55266F8A6"/>
        <w:category>
          <w:name w:val="Geral"/>
          <w:gallery w:val="placeholder"/>
        </w:category>
        <w:types>
          <w:type w:val="bbPlcHdr"/>
        </w:types>
        <w:behaviors>
          <w:behavior w:val="content"/>
        </w:behaviors>
        <w:guid w:val="{597249E1-73CA-45CE-85C8-98933007B9F7}"/>
      </w:docPartPr>
      <w:docPartBody>
        <w:p w:rsidR="00513DFB" w:rsidRDefault="00291B2A" w:rsidP="00291B2A">
          <w:pPr>
            <w:pStyle w:val="72DC5AECDECF4AC9963949A55266F8A6"/>
          </w:pPr>
          <w:r w:rsidRPr="005E3187">
            <w:rPr>
              <w:rStyle w:val="TextodoEspaoReservado"/>
              <w:color w:val="C00000"/>
            </w:rPr>
            <w:t>ano</w:t>
          </w:r>
        </w:p>
      </w:docPartBody>
    </w:docPart>
    <w:docPart>
      <w:docPartPr>
        <w:name w:val="351F67E3ED214182B72D8A71106ED45B"/>
        <w:category>
          <w:name w:val="Geral"/>
          <w:gallery w:val="placeholder"/>
        </w:category>
        <w:types>
          <w:type w:val="bbPlcHdr"/>
        </w:types>
        <w:behaviors>
          <w:behavior w:val="content"/>
        </w:behaviors>
        <w:guid w:val="{81F6E222-FE93-48F8-A928-E54F9045E159}"/>
      </w:docPartPr>
      <w:docPartBody>
        <w:p w:rsidR="00513DFB" w:rsidRDefault="00291B2A" w:rsidP="00291B2A">
          <w:pPr>
            <w:pStyle w:val="351F67E3ED214182B72D8A71106ED45B"/>
          </w:pPr>
          <w:r>
            <w:rPr>
              <w:rStyle w:val="TextodoEspaoReservado"/>
              <w:color w:val="C00000"/>
            </w:rPr>
            <w:t>ADICIONAR NOME DA EMPRESA</w:t>
          </w:r>
        </w:p>
      </w:docPartBody>
    </w:docPart>
    <w:docPart>
      <w:docPartPr>
        <w:name w:val="32B785831ED44FC09E25C13FF6A37E03"/>
        <w:category>
          <w:name w:val="Geral"/>
          <w:gallery w:val="placeholder"/>
        </w:category>
        <w:types>
          <w:type w:val="bbPlcHdr"/>
        </w:types>
        <w:behaviors>
          <w:behavior w:val="content"/>
        </w:behaviors>
        <w:guid w:val="{003D4F85-AF92-40F8-9715-3DF00A52E6B6}"/>
      </w:docPartPr>
      <w:docPartBody>
        <w:p w:rsidR="00513DFB" w:rsidRDefault="00291B2A" w:rsidP="00291B2A">
          <w:pPr>
            <w:pStyle w:val="32B785831ED44FC09E25C13FF6A37E03"/>
          </w:pPr>
          <w:r>
            <w:rPr>
              <w:rStyle w:val="TextodoEspaoReservado"/>
              <w:color w:val="C00000"/>
            </w:rPr>
            <w:t>ADICIONAR NOME DA EMPRESA</w:t>
          </w:r>
        </w:p>
      </w:docPartBody>
    </w:docPart>
    <w:docPart>
      <w:docPartPr>
        <w:name w:val="9DC61F761B5742219664139A773BD053"/>
        <w:category>
          <w:name w:val="Geral"/>
          <w:gallery w:val="placeholder"/>
        </w:category>
        <w:types>
          <w:type w:val="bbPlcHdr"/>
        </w:types>
        <w:behaviors>
          <w:behavior w:val="content"/>
        </w:behaviors>
        <w:guid w:val="{48A1FEEE-68DA-4A98-B643-9ECF62B055C0}"/>
      </w:docPartPr>
      <w:docPartBody>
        <w:p w:rsidR="00F32855" w:rsidRDefault="006225F0" w:rsidP="006225F0">
          <w:pPr>
            <w:pStyle w:val="9DC61F761B5742219664139A773BD053"/>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B2A"/>
    <w:rsid w:val="00291B2A"/>
    <w:rsid w:val="0045503A"/>
    <w:rsid w:val="00513DFB"/>
    <w:rsid w:val="006225F0"/>
    <w:rsid w:val="00651204"/>
    <w:rsid w:val="00F328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225F0"/>
  </w:style>
  <w:style w:type="paragraph" w:customStyle="1" w:styleId="A90E588FB27E4CC5AD364FD46FA2E547">
    <w:name w:val="A90E588FB27E4CC5AD364FD46FA2E547"/>
    <w:rsid w:val="00291B2A"/>
  </w:style>
  <w:style w:type="paragraph" w:customStyle="1" w:styleId="72DC5AECDECF4AC9963949A55266F8A6">
    <w:name w:val="72DC5AECDECF4AC9963949A55266F8A6"/>
    <w:rsid w:val="00291B2A"/>
  </w:style>
  <w:style w:type="paragraph" w:customStyle="1" w:styleId="351F67E3ED214182B72D8A71106ED45B">
    <w:name w:val="351F67E3ED214182B72D8A71106ED45B"/>
    <w:rsid w:val="00291B2A"/>
  </w:style>
  <w:style w:type="paragraph" w:customStyle="1" w:styleId="32B785831ED44FC09E25C13FF6A37E03">
    <w:name w:val="32B785831ED44FC09E25C13FF6A37E03"/>
    <w:rsid w:val="00291B2A"/>
  </w:style>
  <w:style w:type="paragraph" w:customStyle="1" w:styleId="EA9A585706E842CC9E986AE9100F19F5">
    <w:name w:val="EA9A585706E842CC9E986AE9100F19F5"/>
    <w:rsid w:val="00291B2A"/>
  </w:style>
  <w:style w:type="paragraph" w:customStyle="1" w:styleId="2FC7A64E764E4A76B76DD2805BCB9E3D">
    <w:name w:val="2FC7A64E764E4A76B76DD2805BCB9E3D"/>
    <w:rsid w:val="00291B2A"/>
  </w:style>
  <w:style w:type="paragraph" w:customStyle="1" w:styleId="502A0C9A874F401A8BB350C24BB6E33A">
    <w:name w:val="502A0C9A874F401A8BB350C24BB6E33A"/>
    <w:rsid w:val="00291B2A"/>
  </w:style>
  <w:style w:type="paragraph" w:customStyle="1" w:styleId="6ACA5E8BEDF943C487A2C6DB40997149">
    <w:name w:val="6ACA5E8BEDF943C487A2C6DB40997149"/>
    <w:rsid w:val="00291B2A"/>
  </w:style>
  <w:style w:type="paragraph" w:customStyle="1" w:styleId="44ACCC057262408480E75C6D79C57275">
    <w:name w:val="44ACCC057262408480E75C6D79C57275"/>
    <w:rsid w:val="00291B2A"/>
  </w:style>
  <w:style w:type="paragraph" w:customStyle="1" w:styleId="C0C6612A1C3345808A6328312BE90A12">
    <w:name w:val="C0C6612A1C3345808A6328312BE90A12"/>
    <w:rsid w:val="00291B2A"/>
  </w:style>
  <w:style w:type="paragraph" w:customStyle="1" w:styleId="32CA4B26252C4AA68ACDDBBC96383584">
    <w:name w:val="32CA4B26252C4AA68ACDDBBC96383584"/>
    <w:rsid w:val="00291B2A"/>
  </w:style>
  <w:style w:type="paragraph" w:customStyle="1" w:styleId="9DC61F761B5742219664139A773BD053">
    <w:name w:val="9DC61F761B5742219664139A773BD053"/>
    <w:rsid w:val="006225F0"/>
    <w:pPr>
      <w:spacing w:after="200" w:line="276" w:lineRule="auto"/>
    </w:pPr>
    <w:rPr>
      <w:kern w:val="0"/>
      <w:sz w:val="22"/>
      <w:szCs w:val="22"/>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225F0"/>
  </w:style>
  <w:style w:type="paragraph" w:customStyle="1" w:styleId="A90E588FB27E4CC5AD364FD46FA2E547">
    <w:name w:val="A90E588FB27E4CC5AD364FD46FA2E547"/>
    <w:rsid w:val="00291B2A"/>
  </w:style>
  <w:style w:type="paragraph" w:customStyle="1" w:styleId="72DC5AECDECF4AC9963949A55266F8A6">
    <w:name w:val="72DC5AECDECF4AC9963949A55266F8A6"/>
    <w:rsid w:val="00291B2A"/>
  </w:style>
  <w:style w:type="paragraph" w:customStyle="1" w:styleId="351F67E3ED214182B72D8A71106ED45B">
    <w:name w:val="351F67E3ED214182B72D8A71106ED45B"/>
    <w:rsid w:val="00291B2A"/>
  </w:style>
  <w:style w:type="paragraph" w:customStyle="1" w:styleId="32B785831ED44FC09E25C13FF6A37E03">
    <w:name w:val="32B785831ED44FC09E25C13FF6A37E03"/>
    <w:rsid w:val="00291B2A"/>
  </w:style>
  <w:style w:type="paragraph" w:customStyle="1" w:styleId="EA9A585706E842CC9E986AE9100F19F5">
    <w:name w:val="EA9A585706E842CC9E986AE9100F19F5"/>
    <w:rsid w:val="00291B2A"/>
  </w:style>
  <w:style w:type="paragraph" w:customStyle="1" w:styleId="2FC7A64E764E4A76B76DD2805BCB9E3D">
    <w:name w:val="2FC7A64E764E4A76B76DD2805BCB9E3D"/>
    <w:rsid w:val="00291B2A"/>
  </w:style>
  <w:style w:type="paragraph" w:customStyle="1" w:styleId="502A0C9A874F401A8BB350C24BB6E33A">
    <w:name w:val="502A0C9A874F401A8BB350C24BB6E33A"/>
    <w:rsid w:val="00291B2A"/>
  </w:style>
  <w:style w:type="paragraph" w:customStyle="1" w:styleId="6ACA5E8BEDF943C487A2C6DB40997149">
    <w:name w:val="6ACA5E8BEDF943C487A2C6DB40997149"/>
    <w:rsid w:val="00291B2A"/>
  </w:style>
  <w:style w:type="paragraph" w:customStyle="1" w:styleId="44ACCC057262408480E75C6D79C57275">
    <w:name w:val="44ACCC057262408480E75C6D79C57275"/>
    <w:rsid w:val="00291B2A"/>
  </w:style>
  <w:style w:type="paragraph" w:customStyle="1" w:styleId="C0C6612A1C3345808A6328312BE90A12">
    <w:name w:val="C0C6612A1C3345808A6328312BE90A12"/>
    <w:rsid w:val="00291B2A"/>
  </w:style>
  <w:style w:type="paragraph" w:customStyle="1" w:styleId="32CA4B26252C4AA68ACDDBBC96383584">
    <w:name w:val="32CA4B26252C4AA68ACDDBBC96383584"/>
    <w:rsid w:val="00291B2A"/>
  </w:style>
  <w:style w:type="paragraph" w:customStyle="1" w:styleId="9DC61F761B5742219664139A773BD053">
    <w:name w:val="9DC61F761B5742219664139A773BD053"/>
    <w:rsid w:val="006225F0"/>
    <w:pPr>
      <w:spacing w:after="200" w:line="276"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1DE45-AE75-4FDA-AC64-7DB6145ED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18</TotalTime>
  <Pages>78</Pages>
  <Words>34451</Words>
  <Characters>186037</Characters>
  <Application>Microsoft Office Word</Application>
  <DocSecurity>0</DocSecurity>
  <Lines>1550</Lines>
  <Paragraphs>440</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220048</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5</cp:revision>
  <cp:lastPrinted>2025-06-30T17:20:00Z</cp:lastPrinted>
  <dcterms:created xsi:type="dcterms:W3CDTF">2025-06-26T13:37:00Z</dcterms:created>
  <dcterms:modified xsi:type="dcterms:W3CDTF">2025-07-03T18:42:00Z</dcterms:modified>
</cp:coreProperties>
</file>